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AFFAA9C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>отмене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6CAECD5D" w:rsidR="006802F2" w:rsidRDefault="00317C7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DE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95DEC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295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160000, г. Вологда, ул. Герцена, д. 27, ИНН 2901009852, ОГРН 1022900001772, КПП 352501001 </w:t>
      </w:r>
      <w:r w:rsidRPr="00295DEC"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295DE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21235D">
        <w:rPr>
          <w:rFonts w:ascii="Times New Roman" w:eastAsia="Calibri" w:hAnsi="Times New Roman" w:cs="Times New Roman"/>
          <w:sz w:val="24"/>
          <w:szCs w:val="24"/>
        </w:rPr>
        <w:t>,</w:t>
      </w:r>
      <w:r w:rsidRPr="00AD7422">
        <w:rPr>
          <w:rFonts w:ascii="Times New Roman" w:hAnsi="Times New Roman" w:cs="Times New Roman"/>
          <w:sz w:val="24"/>
          <w:szCs w:val="24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</w:rPr>
        <w:t>(далее – КУ)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C521A8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Pr="00490FC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электронные т</w:t>
      </w:r>
      <w:r w:rsidRPr="00490FCB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90FCB">
        <w:rPr>
          <w:rFonts w:ascii="Times New Roman" w:hAnsi="Times New Roman" w:cs="Times New Roman"/>
          <w:sz w:val="24"/>
          <w:szCs w:val="24"/>
        </w:rPr>
        <w:t xml:space="preserve"> </w:t>
      </w:r>
      <w:r w:rsidRPr="00B025E7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(сообщение </w:t>
      </w:r>
      <w:r w:rsidRPr="00DC1F6F">
        <w:rPr>
          <w:rFonts w:ascii="Times New Roman" w:hAnsi="Times New Roman" w:cs="Times New Roman"/>
          <w:b/>
          <w:bCs/>
          <w:sz w:val="24"/>
          <w:szCs w:val="24"/>
        </w:rPr>
        <w:t>2030174386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F6F">
        <w:rPr>
          <w:rFonts w:ascii="Times New Roman" w:hAnsi="Times New Roman" w:cs="Times New Roman"/>
          <w:sz w:val="24"/>
          <w:szCs w:val="24"/>
        </w:rPr>
        <w:t>№240(7441) от 24.12.2022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9096BEA" w14:textId="4BB1D14E" w:rsidR="00317C74" w:rsidRPr="00317C74" w:rsidRDefault="00317C7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C74">
        <w:rPr>
          <w:rFonts w:ascii="Times New Roman" w:hAnsi="Times New Roman" w:cs="Times New Roman"/>
          <w:sz w:val="24"/>
          <w:szCs w:val="24"/>
          <w:lang w:eastAsia="ru-RU"/>
        </w:rPr>
        <w:t xml:space="preserve">Лот 20 - </w:t>
      </w:r>
      <w:r w:rsidRPr="00317C74">
        <w:rPr>
          <w:rFonts w:ascii="Times New Roman" w:hAnsi="Times New Roman" w:cs="Times New Roman"/>
          <w:sz w:val="24"/>
          <w:szCs w:val="24"/>
          <w:lang w:eastAsia="ru-RU"/>
        </w:rPr>
        <w:t>Егоров Данил Александрович, В-348ФЛК-14 от 01.10.2014, определение АС Вологодской области от 18.09.2018 по делу А13-1546/2016 о включении в РТК третьей очереди, определение АС Вологодской области от 18.12.2017 по делу А13-1546/2016 о включении в РТК третьей очереди, находится в процедуре банкротства (11 282 956,86 руб.)</w:t>
      </w:r>
      <w:r w:rsidRPr="00317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317C74" w:rsidRPr="0031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17C74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15</cp:revision>
  <cp:lastPrinted>2016-10-26T09:11:00Z</cp:lastPrinted>
  <dcterms:created xsi:type="dcterms:W3CDTF">2018-08-16T09:05:00Z</dcterms:created>
  <dcterms:modified xsi:type="dcterms:W3CDTF">2023-02-03T12:05:00Z</dcterms:modified>
</cp:coreProperties>
</file>