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04CA32F" w:rsidR="00EE2718" w:rsidRPr="00AF0B3B" w:rsidRDefault="004A587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AF0B3B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AF0B3B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AF0B3B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AF0B3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F7E0449" w:rsidR="00EE2718" w:rsidRPr="00AF0B3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A5873"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1-3, 14-16</w:t>
      </w: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5C0BCD3" w:rsidR="00EE2718" w:rsidRPr="00AF0B3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4A5873"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1-26</w:t>
      </w: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AF0B3B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AF0B3B" w:rsidRDefault="00CC5C42" w:rsidP="00A61C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010C03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1 - ООО СК «АРТЕКС», ИНН 3525022810, КД В-016ЮЛБГ-13 от 03.09.2015, КД В-032ЮЛБГ-13 от 03.09.2015, решение АС Вологодской области от 17.02.2021 по делу А13-9800/2020 (5 286 576,33 руб.) - 5 286 576,33 руб.;</w:t>
      </w:r>
    </w:p>
    <w:p w14:paraId="7DAA9E7F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2 - ООО «Деревянное зодчество», ИНН 2922008970, солидарно с ООО «Бастион», ИНН 7743203275, Воробьевым Олегом Васильевичем, Воробьевой Светланой Альбертовной, КД В-063ЮЛКЛ-16 от 13.09.2016, решение Устьянского районного суда Архангельской области от 06.09.2017 по делу 2-310/2017, решение Устьянского районного суда Архангельской области от 04.10.2021 по делу 2-345/2021, определение АС Архангельской области от 30.06.2021 по делу А05-750/2021 о включении в РТК третьей очереди, Воробьева С. А. находится в процедуре банкротства (12 921 065,03 руб.) - 12 921 065,03 руб.;</w:t>
      </w:r>
    </w:p>
    <w:p w14:paraId="158F67E6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3 - ООО «Завод сортовых водок», ИНН 3525276893, КД В-020ЮЛКЛ-17 от 26.04.2017, решение АС Вологодской области от 20.03.2019 по делу А13-6476/2018, КД В-033ЮЛКЛ-17 от 02.10.2017, КД В-071ЮЛКЛ-16 от 18.11.2016, КД В-081ЮЛКЛ-16 от 23.12.2016, решение АС Вологодской области от 22.06.2021 по делу А13-17991/2020, кредитное досье изъято в ходе обыска (выемки), протокол изъятия от 17.01.2018 (42 764 623,43 руб.) - 42 764 623,43 руб.;</w:t>
      </w:r>
    </w:p>
    <w:p w14:paraId="39919C7A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4 - ООО «АПК «Вологодчина», ИНН 3528145458, Луканин Евгений Александрович, КД В-006ЮЛК-15 от 30.01.2015, КД В162ЮЛК-14 от 04.12.2014, КД В-172ЮЛК-14 от 19.12.2014, КД В-176ЮЛКЛ-14 от 23.12.2014, определение АС Вологодской области от 17.02.2020 по делу А13-20054/2019, КД В-019ЮЛКЛ-14 от 25.02.2014, КД В-034ЮЛКЛ-14 от 29.03.2014, КД В-044ЮЛКЛ-14 от 01.04.2014, КД В-047ЮЛКЛ-14 от 09.04.2014, КД В-061ЮЛКЛ-14 от 25.04.2014, КД В-069ЮЛКЛ-14 от 15.05.2014, КД В-082ЮЛКЛ-14 от 09.06.2014, КД В-097ЮЛКЛ-14 от 27.06.2014, КД В-109ЮЛКЛ-14 от 25.07.2014, определение АС Вологодской области от 29.11.2018 по делу А13-14488/2014 о включении в РТК третьей очереди, КД В-030ИП-14 от 04.02.2014, КД В-171ФЛКЛ-15 от 28.08.2015, КД В-307ИП-13 от 10.09.2013, КД Ч-011ФЛКЛ-14 от 18.11.2014, определение АС Вологодской области от 09.07.2019 по делу  А13-19558/2018 о включении в РТК третьей очереди, находятся в процедуре банкротства (176 689 855,73 руб.) - 100 608 695,18 руб.;</w:t>
      </w:r>
    </w:p>
    <w:p w14:paraId="222CB77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5 - ООО «Садовый центр», ИНН 3525266616, солидарно с Косулей Надеждой Ивановной, Середой Галиной Юрьевной, КД В-056ЮЛКЛ-15 от 29.06.2015, решение Вологодского городского суда от 26.07.2017 по делу 2-3680/2017 на сумму 1 475 762,49 руб. (2 728 648,81 руб.) - 1 547 580,90 руб.;</w:t>
      </w:r>
    </w:p>
    <w:p w14:paraId="2886D3C1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6 - ООО «Маркет», ИНН 3528178799, КД В-132ЮЛКЛ-12 от 29.12.2012, мировое соглашение от 26.03.2014, определение Вологодского городского суда Вологодской области от 26.03.2014 по делу 2-2837/2014 (1 839 710,84 руб.) - 1 839 710,84 руб.;</w:t>
      </w:r>
    </w:p>
    <w:p w14:paraId="57765B31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lastRenderedPageBreak/>
        <w:t>Лот 7 - ООО «Эдил», ИНН 7743103471, КД В-013ЮЛКЛ-16 от 18.03.2016, решение АС Вологодской области от 09.11.2018 по делу А13-14469/2018 (79 393 535,43 руб.) - 11 981 294,20 руб.;</w:t>
      </w:r>
    </w:p>
    <w:p w14:paraId="72955CF6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8 - ООО «Стелла», ИНН 2370000168, солидарно с Жук Анатолием Филипповичем, КД В-045-ЮЛКЛ-14 от 01.04.2014, определение АС Ростовской области от 15.05.2019 по делу А53-24696/2015 о признании требований, подлежащими удовлетворению за счет имущества оставшегося после удовлетворения требований, включенных в РТК, определение АС Московской области от 07.05.2019 г. по делу А41-43528/2018 о включении в РТК третьей очереди, находятся в процедуре банкротства (2 011 263,56 руб.) - 323 694,85 руб.;</w:t>
      </w:r>
    </w:p>
    <w:p w14:paraId="671C345D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9 - ООО «</w:t>
      </w:r>
      <w:proofErr w:type="spellStart"/>
      <w:r w:rsidRPr="00AF0B3B">
        <w:t>ВологдаСеверЛес</w:t>
      </w:r>
      <w:proofErr w:type="spellEnd"/>
      <w:r w:rsidRPr="00AF0B3B">
        <w:t>», ИНН 3525357581, солидарно ООО «</w:t>
      </w:r>
      <w:proofErr w:type="spellStart"/>
      <w:r w:rsidRPr="00AF0B3B">
        <w:t>Биоват</w:t>
      </w:r>
      <w:proofErr w:type="spellEnd"/>
      <w:r w:rsidRPr="00AF0B3B">
        <w:t xml:space="preserve">-Профиль», ИНН 3525250623, </w:t>
      </w:r>
      <w:proofErr w:type="spellStart"/>
      <w:r w:rsidRPr="00AF0B3B">
        <w:t>Пауничевым</w:t>
      </w:r>
      <w:proofErr w:type="spellEnd"/>
      <w:r w:rsidRPr="00AF0B3B">
        <w:t xml:space="preserve"> Артемом Александровичем, Сорокиным Андреем Валерьевичем, Пановой Еленой Николаевной, </w:t>
      </w:r>
      <w:proofErr w:type="spellStart"/>
      <w:r w:rsidRPr="00AF0B3B">
        <w:t>Коряковским</w:t>
      </w:r>
      <w:proofErr w:type="spellEnd"/>
      <w:r w:rsidRPr="00AF0B3B">
        <w:t xml:space="preserve"> Андреем Владимировичем, КД В-061ЮЛКЛ-16 от 19.09.2016, мировое соглашение от 30.10.2020, определение Вологодского городского суда Вологодской области от 30.10.2020 по делу 2-887/2020 (2-11809/2019 (42 433 427,35 руб.) - 42 433 427,35 руб.;</w:t>
      </w:r>
    </w:p>
    <w:p w14:paraId="4011BC4F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10 - ООО «САВ-</w:t>
      </w:r>
      <w:proofErr w:type="spellStart"/>
      <w:r w:rsidRPr="00AF0B3B">
        <w:t>ТрансАвто</w:t>
      </w:r>
      <w:proofErr w:type="spellEnd"/>
      <w:r w:rsidRPr="00AF0B3B">
        <w:t>», ИНН 1108018661, солидарно с Соколовым Андреем Валерьевичем, КД У-001ЮЛКЛ-15 от 09.02.2015, определение АС Республики Коми от 28.03.2019 по делу А29-16011/2017 о включении в РТК третьей очереди, определение АС Республики Коми от 11.10.2018  по делу А29-16194/2020, находятся в процедуре банкротства (19 261 502,16 руб.) - 17 330 913,12 руб.;</w:t>
      </w:r>
    </w:p>
    <w:p w14:paraId="03720B74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11 - АО «Строительная корпорация Вологодской области», ИНН 3525251031, КД Ч-014ЮЛКЛ-14 от 11.06.2014, определение АС Вологодской области от 13.09.2019 по делу А13-7533/2017 о включении в РТК третьей очереди, находится в процедуре банкротства (19 504 243,12 руб.) - 12 824 022,56 руб.;</w:t>
      </w:r>
    </w:p>
    <w:p w14:paraId="492E1212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12 - ООО «Научно-Производственная Компания «Строй Транс Комплект», ИНН 3528125927, солидарно с ООО ЧДА «Истина», ИНН 3528106339, </w:t>
      </w:r>
      <w:proofErr w:type="spellStart"/>
      <w:r w:rsidRPr="00AF0B3B">
        <w:t>Ориничевым</w:t>
      </w:r>
      <w:proofErr w:type="spellEnd"/>
      <w:r w:rsidRPr="00AF0B3B">
        <w:t xml:space="preserve"> Виктором Александровичем, КД В-081ЮЛКЛ-13 от 21.06.2013, решения Череповецкого городского суда от 22.11.2018 по делу 02-5382/2018, от 14.11.2017 по делу 02-3742/2017 на сумму 4 366 520,88 руб. (4 380 991,42 руб.) - 3 125 049,40 руб.;</w:t>
      </w:r>
    </w:p>
    <w:p w14:paraId="07780779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13 - ООО «СТРОИТЕЛЬНАЯ ИПОТЕЧНАЯ КОМПАНИЯ ХХI ВЕК», ИНН 3528166024, КД В-040ЮЛКЛ-16 от 21.06.2016, решение АС Вологодской области от 07.09.2021 по делу А13-11163/2017 о признании банкротом и о включении в РТК четвертой очереди, находится в процедуре банкротства (191 505 872,69 руб.) - 57 011 223,35 руб.;</w:t>
      </w:r>
    </w:p>
    <w:p w14:paraId="22C352A6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14 - Цветкова Елена Николаевна солидарно с Гордеевой Надеждой Михайловной, КД В-116ИП-13 от 17.04.2013, КД В-146ФЛК-12 от 04.07.2012, КД В-334ИП-13 от 01.10.2013, определение АС Вологодской области от 28.06.2021 по делу А13-21019/2019 о включении в РТК третьей очереди, определение АС Вологодской области от 17.12.2021 по делу А13-11104/2020 о включении в РТК третьей очереди, находятся в процедуре банкротства (11 392 736,52 руб.) - 11 392 736,52 руб.;</w:t>
      </w:r>
    </w:p>
    <w:p w14:paraId="3A466BCB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15 - </w:t>
      </w:r>
      <w:proofErr w:type="spellStart"/>
      <w:r w:rsidRPr="00AF0B3B">
        <w:t>Молева</w:t>
      </w:r>
      <w:proofErr w:type="spellEnd"/>
      <w:r w:rsidRPr="00AF0B3B">
        <w:t xml:space="preserve"> Светлана Владимировна, КД В-321ИП-16 от 03.10.2016, судебный приказ МССУ № 2 Дзержинского судебного района г. Ярославля от 04.05.2022 по делу 2.2-1215/2022, Шишкина Татьяна Александровна, КД Я-024КПЕ-16 от 31.08.2016, г. Вологда (56 353,88 руб.) - 56 353,88 руб.;</w:t>
      </w:r>
    </w:p>
    <w:p w14:paraId="3AA21B2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16 - Петров Евгений Борисович (субсидиарная ответственность по обязательствам ООО Ресурс, ИНН 3528209415), КД В-085ЮЛКЛ-16 от 30.12.2016, определение АС г. Москвы от 06.09.2018 по делу А40-101050/17-8-133«Б» о включении в РТК третьей очереди, определение АС г. Москвы от 28.10.2021 по делу А40-101050/17-8-133«Б» (19 973 729,49 руб.) - 19 973 729,49 руб.;</w:t>
      </w:r>
    </w:p>
    <w:p w14:paraId="77F8307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17 - </w:t>
      </w:r>
      <w:proofErr w:type="spellStart"/>
      <w:r w:rsidRPr="00AF0B3B">
        <w:t>Маланин</w:t>
      </w:r>
      <w:proofErr w:type="spellEnd"/>
      <w:r w:rsidRPr="00AF0B3B">
        <w:t xml:space="preserve"> Алексей Сергеевич, КД В-224ИП-17 от 28.06.2019, заочное решение Вологодского городского суда от 28.06.2019 по делу 2-616/2019, заочное решение Вологодского городского суда от 29.03.2022 по делу 2-1982/2022 (4 126 087,89 руб.) - 1 926 879,91 руб.;</w:t>
      </w:r>
    </w:p>
    <w:p w14:paraId="0767E66D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lastRenderedPageBreak/>
        <w:t>Лот 18 - Трухин Руслан Александрович, солидарно с ООО «Мицар», ИНН 2902041922, КД А-004ИПО-17 от 15.08.2017, решение АС Вологодской области от 17.06.2019 по делу А13-15487/2018, решение АС Вологодской области от 05.02.2021 по делу А13-9006/2020 (5 123 204,83 руб.) - 4 947 140,64 руб.;</w:t>
      </w:r>
    </w:p>
    <w:p w14:paraId="37FFA90F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19 - Матвеев Сергей Евгеньевич, Ч-001ФЛК-16 от 15.01.2016, определение АС Вологодской области от 10.04.2019 по делу А13-6241/2018 о включении в РТК третьей очереди, находится в процедуре банкротства (15 087 081,04 руб.) - 2 108 390,70 руб.;</w:t>
      </w:r>
    </w:p>
    <w:p w14:paraId="66056689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20 - Егоров Данил Александрович, В-348ФЛК-14 от 01.10.2014, определение АС Вологодской области от 18.09.2018 по делу А13-1546/2016 о включении в РТК третьей очереди, определение АС Вологодской области от 18.12.2017 по делу А13-1546/2016 о включении в РТК третьей очереди, находится в процедуре банкротства (11 282 956,86 руб.) - 1 976 082,75 руб.;</w:t>
      </w:r>
    </w:p>
    <w:p w14:paraId="783B778C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21 - Денисов Сергей Геннадьевич, КД А-031ПЗИ-16 от 21.10.2016, заочное решение Октябрьского районного суда г. Архангельска от 13.03.2018 по делу 2-706/2018, решение Приморского районного суда Архангельской области от 09.02.2022 по делу 2-127/2022 на сумму 411 443,91 руб. (430 918,88 руб.) - 430 918,88 руб.;</w:t>
      </w:r>
    </w:p>
    <w:p w14:paraId="1C6637A3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22 - Саврасов Николай Дмитриевич, солидарно с Саврасовой Галиной Анатольевной, КД В-015ЮЛКЛ-13 от 21.02.2013, решение Верховажского районного суда Вологодской области от 16.04.2014 по делу 2-105/2014, определение АС Вологодской области от 19.11.2014 по делу А13-9394/2014 о включении в РТК третьей очереди, кредитное досье изъято в ходе обыска (выемки), протокол изъятия от 03.04.2015, Саврасова Г.А. находится в стадии банкротства (2 455 479,64 руб.) - 2 209 931,68 руб.;</w:t>
      </w:r>
    </w:p>
    <w:p w14:paraId="187132C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23 - </w:t>
      </w:r>
      <w:proofErr w:type="spellStart"/>
      <w:r w:rsidRPr="00AF0B3B">
        <w:t>Внятнова</w:t>
      </w:r>
      <w:proofErr w:type="spellEnd"/>
      <w:r w:rsidRPr="00AF0B3B">
        <w:t xml:space="preserve"> Екатерина Юрьевна, КД КИГПЯП1/152/20153259 от 26.01.2017, г. Вологда (1 009 092,19 руб.) - 1 009 092,19 руб.;</w:t>
      </w:r>
    </w:p>
    <w:p w14:paraId="49B57F24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24 - </w:t>
      </w:r>
      <w:proofErr w:type="spellStart"/>
      <w:r w:rsidRPr="00AF0B3B">
        <w:t>Быкович</w:t>
      </w:r>
      <w:proofErr w:type="spellEnd"/>
      <w:r w:rsidRPr="00AF0B3B">
        <w:t xml:space="preserve"> Николай Семёнович, солидарно с </w:t>
      </w:r>
      <w:proofErr w:type="spellStart"/>
      <w:r w:rsidRPr="00AF0B3B">
        <w:t>Быкович</w:t>
      </w:r>
      <w:proofErr w:type="spellEnd"/>
      <w:r w:rsidRPr="00AF0B3B">
        <w:t xml:space="preserve"> Оксаной Валерьяновной, Семушкиным Николаем Александровичем, Лялиным Александром Николаевичем, КД В-037ИП-15 25.03.2015, решение Вологодского городского суда от 07.12.2017 по делу 2-11102/17, КД В-352ИП-14 от 02.10.2014, заочное решение Вологодского городского суда от 07.12.2017 по делу 2-10959/2017, судебный приказ от 14.04.2022 по делу 2-1222/2022, судебный приказ от 10.06.2022 по делу 2-2052/2022 (1 354 206,65 руб.) - 1 262 289,88 руб.;</w:t>
      </w:r>
    </w:p>
    <w:p w14:paraId="52DB5E2B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25 - Махова Ирина Михайловна, КД В-079ФЛК-16 от 14.04.2016, решение Вологодского городского суда от 27.09.2018 по делу 2-655/2018 (9 639 223,45 руб.) - 8 688 535,55 руб.;</w:t>
      </w:r>
    </w:p>
    <w:p w14:paraId="6A67C933" w14:textId="76F33ED9" w:rsidR="00CC5C42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26 - </w:t>
      </w:r>
      <w:proofErr w:type="spellStart"/>
      <w:r w:rsidRPr="00AF0B3B">
        <w:t>Меликсетян</w:t>
      </w:r>
      <w:proofErr w:type="spellEnd"/>
      <w:r w:rsidRPr="00AF0B3B">
        <w:t xml:space="preserve"> Даниел </w:t>
      </w:r>
      <w:proofErr w:type="spellStart"/>
      <w:r w:rsidRPr="00AF0B3B">
        <w:t>Карэнович</w:t>
      </w:r>
      <w:proofErr w:type="spellEnd"/>
      <w:r w:rsidRPr="00AF0B3B">
        <w:t xml:space="preserve">, солидарно с </w:t>
      </w:r>
      <w:proofErr w:type="spellStart"/>
      <w:r w:rsidRPr="00AF0B3B">
        <w:t>Меликсетян</w:t>
      </w:r>
      <w:proofErr w:type="spellEnd"/>
      <w:r w:rsidRPr="00AF0B3B">
        <w:t xml:space="preserve"> Татьяной Александровной, КД В-137ИП-14 от 29.04.2014, решение Вологодского городского суда от 11.09.2018 по делу 2-7189/2018, решение Вологодского городского суда от 15.04.2022 по делу 2-3034/2022 (823 228,44 руб.) - 325 410,51 руб.</w:t>
      </w:r>
    </w:p>
    <w:p w14:paraId="63AC13C9" w14:textId="6184ACFC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0B3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F0B3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F0B3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F0B3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F0B3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F9A1446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F0B3B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A30CE" w:rsidRPr="00AF0B3B">
        <w:rPr>
          <w:rFonts w:ascii="Times New Roman CYR" w:hAnsi="Times New Roman CYR" w:cs="Times New Roman CYR"/>
          <w:color w:val="000000"/>
        </w:rPr>
        <w:t xml:space="preserve"> 5 </w:t>
      </w:r>
      <w:r w:rsidR="00714773" w:rsidRPr="00AF0B3B">
        <w:t>(</w:t>
      </w:r>
      <w:r w:rsidR="008A30CE" w:rsidRPr="00AF0B3B">
        <w:t>Пять</w:t>
      </w:r>
      <w:r w:rsidR="00714773" w:rsidRPr="00AF0B3B">
        <w:t>)</w:t>
      </w:r>
      <w:r w:rsidR="00003DFC" w:rsidRPr="00AF0B3B">
        <w:t xml:space="preserve"> </w:t>
      </w:r>
      <w:r w:rsidRPr="00AF0B3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8277E2B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F0B3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A30CE" w:rsidRPr="00AF0B3B">
        <w:rPr>
          <w:color w:val="000000"/>
        </w:rPr>
        <w:t xml:space="preserve"> </w:t>
      </w:r>
      <w:r w:rsidR="008A30CE" w:rsidRPr="00AF0B3B">
        <w:rPr>
          <w:b/>
          <w:bCs/>
          <w:color w:val="000000"/>
        </w:rPr>
        <w:t>13 февраля</w:t>
      </w:r>
      <w:r w:rsidR="00714773" w:rsidRPr="00AF0B3B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AF0B3B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AF0B3B">
        <w:rPr>
          <w:b/>
        </w:rPr>
        <w:t>г</w:t>
      </w:r>
      <w:r w:rsidRPr="00AF0B3B">
        <w:rPr>
          <w:b/>
        </w:rPr>
        <w:t>.</w:t>
      </w:r>
      <w:r w:rsidRPr="00AF0B3B">
        <w:t xml:space="preserve"> </w:t>
      </w:r>
      <w:r w:rsidRPr="00AF0B3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F0B3B">
        <w:rPr>
          <w:color w:val="000000"/>
        </w:rPr>
        <w:t xml:space="preserve">АО «Российский аукционный дом» по адресу: </w:t>
      </w:r>
      <w:hyperlink r:id="rId6" w:history="1">
        <w:r w:rsidRPr="00AF0B3B">
          <w:rPr>
            <w:rStyle w:val="a4"/>
          </w:rPr>
          <w:t>http://lot-online.ru</w:t>
        </w:r>
      </w:hyperlink>
      <w:r w:rsidRPr="00AF0B3B">
        <w:rPr>
          <w:color w:val="000000"/>
        </w:rPr>
        <w:t xml:space="preserve"> (далее – ЭТП)</w:t>
      </w:r>
      <w:r w:rsidRPr="00AF0B3B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Время окончания Торгов:</w:t>
      </w:r>
    </w:p>
    <w:p w14:paraId="2D38F7B1" w14:textId="77777777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92E2ABD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В случае, если по итогам Торгов, назначенных на</w:t>
      </w:r>
      <w:r w:rsidR="008A30CE" w:rsidRPr="00AF0B3B">
        <w:rPr>
          <w:color w:val="000000"/>
        </w:rPr>
        <w:t xml:space="preserve"> 13 февраля 2023 г.</w:t>
      </w:r>
      <w:r w:rsidRPr="00AF0B3B">
        <w:rPr>
          <w:color w:val="000000"/>
        </w:rPr>
        <w:t xml:space="preserve">, лоты не реализованы, то в 14:00 часов по московскому времени </w:t>
      </w:r>
      <w:r w:rsidR="008A30CE" w:rsidRPr="00AF0B3B">
        <w:rPr>
          <w:b/>
          <w:bCs/>
          <w:color w:val="000000"/>
        </w:rPr>
        <w:t>03 апреля</w:t>
      </w:r>
      <w:r w:rsidR="00714773" w:rsidRPr="00AF0B3B">
        <w:rPr>
          <w:b/>
          <w:bCs/>
          <w:color w:val="000000"/>
        </w:rPr>
        <w:t xml:space="preserve"> 202</w:t>
      </w:r>
      <w:r w:rsidR="00A33F49" w:rsidRPr="00AF0B3B">
        <w:rPr>
          <w:b/>
          <w:bCs/>
          <w:color w:val="000000"/>
        </w:rPr>
        <w:t>3</w:t>
      </w:r>
      <w:r w:rsidR="00714773" w:rsidRPr="00AF0B3B">
        <w:rPr>
          <w:b/>
          <w:bCs/>
          <w:color w:val="000000"/>
        </w:rPr>
        <w:t xml:space="preserve"> </w:t>
      </w:r>
      <w:r w:rsidR="00735EAD" w:rsidRPr="00AF0B3B">
        <w:rPr>
          <w:b/>
        </w:rPr>
        <w:t>г</w:t>
      </w:r>
      <w:r w:rsidRPr="00AF0B3B">
        <w:rPr>
          <w:b/>
        </w:rPr>
        <w:t>.</w:t>
      </w:r>
      <w:r w:rsidRPr="00AF0B3B">
        <w:t xml:space="preserve"> </w:t>
      </w:r>
      <w:r w:rsidRPr="00AF0B3B">
        <w:rPr>
          <w:color w:val="000000"/>
        </w:rPr>
        <w:t>на ЭТП</w:t>
      </w:r>
      <w:r w:rsidRPr="00AF0B3B">
        <w:t xml:space="preserve"> </w:t>
      </w:r>
      <w:r w:rsidRPr="00AF0B3B">
        <w:rPr>
          <w:color w:val="000000"/>
        </w:rPr>
        <w:t xml:space="preserve">будут </w:t>
      </w:r>
      <w:r w:rsidRPr="00AF0B3B">
        <w:rPr>
          <w:color w:val="000000"/>
        </w:rPr>
        <w:lastRenderedPageBreak/>
        <w:t>проведены</w:t>
      </w:r>
      <w:r w:rsidRPr="00AF0B3B">
        <w:rPr>
          <w:b/>
          <w:bCs/>
          <w:color w:val="000000"/>
        </w:rPr>
        <w:t xml:space="preserve"> повторные Торги </w:t>
      </w:r>
      <w:r w:rsidRPr="00AF0B3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Оператор ЭТП (далее – Оператор) обеспечивает проведение Торгов.</w:t>
      </w:r>
    </w:p>
    <w:p w14:paraId="1E345989" w14:textId="71371FC1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F0B3B">
        <w:rPr>
          <w:color w:val="000000"/>
        </w:rPr>
        <w:t>первых Торгах начинается в 00:00</w:t>
      </w:r>
      <w:r w:rsidRPr="00AF0B3B">
        <w:rPr>
          <w:color w:val="000000"/>
        </w:rPr>
        <w:t xml:space="preserve"> часов по московскому времени </w:t>
      </w:r>
      <w:r w:rsidR="008A30CE" w:rsidRPr="00AF0B3B">
        <w:rPr>
          <w:b/>
          <w:bCs/>
          <w:color w:val="000000"/>
        </w:rPr>
        <w:t>27 декабря 2022 г.</w:t>
      </w:r>
      <w:r w:rsidRPr="00AF0B3B">
        <w:rPr>
          <w:color w:val="000000"/>
        </w:rPr>
        <w:t>, а на участие в пов</w:t>
      </w:r>
      <w:r w:rsidR="00F104BD" w:rsidRPr="00AF0B3B">
        <w:rPr>
          <w:color w:val="000000"/>
        </w:rPr>
        <w:t>торных Торгах начинается в 00:00</w:t>
      </w:r>
      <w:r w:rsidRPr="00AF0B3B">
        <w:rPr>
          <w:color w:val="000000"/>
        </w:rPr>
        <w:t xml:space="preserve"> часов по московскому времени </w:t>
      </w:r>
      <w:r w:rsidR="008A30CE" w:rsidRPr="00AF0B3B">
        <w:rPr>
          <w:b/>
          <w:bCs/>
          <w:color w:val="000000"/>
        </w:rPr>
        <w:t>17 февраля 2023 г.</w:t>
      </w:r>
      <w:r w:rsidRPr="00AF0B3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6A1F84D" w:rsidR="00EE2718" w:rsidRPr="00AF0B3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F0B3B">
        <w:rPr>
          <w:b/>
          <w:color w:val="000000"/>
        </w:rPr>
        <w:t xml:space="preserve"> лот</w:t>
      </w:r>
      <w:r w:rsidR="008A30CE" w:rsidRPr="00AF0B3B">
        <w:rPr>
          <w:b/>
          <w:color w:val="000000"/>
        </w:rPr>
        <w:t>ы 1-3, 14-16</w:t>
      </w:r>
      <w:r w:rsidRPr="00AF0B3B">
        <w:rPr>
          <w:color w:val="000000"/>
        </w:rPr>
        <w:t>, не реализованны</w:t>
      </w:r>
      <w:r w:rsidR="008A30CE" w:rsidRPr="00AF0B3B">
        <w:rPr>
          <w:color w:val="000000"/>
        </w:rPr>
        <w:t>е</w:t>
      </w:r>
      <w:r w:rsidRPr="00AF0B3B">
        <w:rPr>
          <w:color w:val="000000"/>
        </w:rPr>
        <w:t xml:space="preserve"> на повторных Торгах, а также</w:t>
      </w:r>
      <w:r w:rsidR="000067AA" w:rsidRPr="00AF0B3B">
        <w:rPr>
          <w:b/>
          <w:color w:val="000000"/>
        </w:rPr>
        <w:t xml:space="preserve"> лот</w:t>
      </w:r>
      <w:r w:rsidR="008A30CE" w:rsidRPr="00AF0B3B">
        <w:rPr>
          <w:b/>
          <w:color w:val="000000"/>
        </w:rPr>
        <w:t>ы 4-13, 17-26</w:t>
      </w:r>
      <w:r w:rsidRPr="00AF0B3B">
        <w:rPr>
          <w:color w:val="000000"/>
        </w:rPr>
        <w:t>, выставляются на Торги ППП.</w:t>
      </w:r>
    </w:p>
    <w:p w14:paraId="2BD8AE9C" w14:textId="54433DFC" w:rsidR="00EE2718" w:rsidRPr="00AF0B3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AF0B3B">
        <w:rPr>
          <w:b/>
          <w:bCs/>
          <w:color w:val="000000"/>
        </w:rPr>
        <w:t>Торги ППП</w:t>
      </w:r>
      <w:r w:rsidRPr="00AF0B3B">
        <w:rPr>
          <w:color w:val="000000"/>
          <w:shd w:val="clear" w:color="auto" w:fill="FFFFFF"/>
        </w:rPr>
        <w:t xml:space="preserve"> будут проведены на ЭТП</w:t>
      </w:r>
      <w:r w:rsidR="00EE2718" w:rsidRPr="00AF0B3B">
        <w:rPr>
          <w:color w:val="000000"/>
          <w:shd w:val="clear" w:color="auto" w:fill="FFFFFF"/>
        </w:rPr>
        <w:t>:</w:t>
      </w:r>
    </w:p>
    <w:p w14:paraId="16A165EF" w14:textId="464F9F3D" w:rsidR="008A30CE" w:rsidRPr="00AF0B3B" w:rsidRDefault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hd w:val="clear" w:color="auto" w:fill="FFFFFF"/>
        </w:rPr>
      </w:pPr>
      <w:r w:rsidRPr="00AF0B3B">
        <w:rPr>
          <w:b/>
          <w:bCs/>
          <w:color w:val="000000"/>
          <w:shd w:val="clear" w:color="auto" w:fill="FFFFFF"/>
        </w:rPr>
        <w:t>по лоту 2: с 07 апреля 2023 г. по 06 июня 2023 г.;</w:t>
      </w:r>
    </w:p>
    <w:p w14:paraId="0FD944B3" w14:textId="2C1019DD" w:rsidR="008A30CE" w:rsidRPr="00AF0B3B" w:rsidRDefault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b/>
          <w:bCs/>
          <w:color w:val="000000"/>
          <w:shd w:val="clear" w:color="auto" w:fill="FFFFFF"/>
        </w:rPr>
        <w:t>по лоту 23: с 07 апреля 2023 г. по 13 июня 2023 г.;</w:t>
      </w:r>
    </w:p>
    <w:p w14:paraId="1C5E6D4D" w14:textId="77777777" w:rsidR="008A30CE" w:rsidRPr="00AF0B3B" w:rsidRDefault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b/>
          <w:bCs/>
          <w:color w:val="000000"/>
        </w:rPr>
        <w:t>по лотам 9, 11, 22, 24-26: с 07 апреля 2023 г. по 04 июля 2023 г.;</w:t>
      </w:r>
    </w:p>
    <w:p w14:paraId="33D6479B" w14:textId="523EF4D4" w:rsidR="00714773" w:rsidRPr="00AF0B3B" w:rsidRDefault="00662676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b/>
          <w:bCs/>
          <w:color w:val="000000"/>
        </w:rPr>
        <w:t>по лот</w:t>
      </w:r>
      <w:r w:rsidR="008A30CE" w:rsidRPr="00AF0B3B">
        <w:rPr>
          <w:b/>
          <w:bCs/>
          <w:color w:val="000000"/>
        </w:rPr>
        <w:t>ам 1, 3-8, 10, 12-21:</w:t>
      </w:r>
      <w:r w:rsidRPr="00AF0B3B">
        <w:rPr>
          <w:b/>
          <w:bCs/>
          <w:color w:val="000000"/>
        </w:rPr>
        <w:t xml:space="preserve"> с</w:t>
      </w:r>
      <w:r w:rsidR="008A30CE" w:rsidRPr="00AF0B3B">
        <w:rPr>
          <w:b/>
          <w:bCs/>
          <w:color w:val="000000"/>
        </w:rPr>
        <w:t xml:space="preserve"> 07 апреля 2023</w:t>
      </w:r>
      <w:r w:rsidR="00735EAD" w:rsidRPr="00AF0B3B">
        <w:rPr>
          <w:b/>
          <w:bCs/>
          <w:color w:val="000000"/>
        </w:rPr>
        <w:t xml:space="preserve"> г</w:t>
      </w:r>
      <w:r w:rsidR="00EE2718" w:rsidRPr="00AF0B3B">
        <w:rPr>
          <w:b/>
          <w:bCs/>
          <w:color w:val="000000"/>
        </w:rPr>
        <w:t xml:space="preserve">. по </w:t>
      </w:r>
      <w:r w:rsidR="008A30CE" w:rsidRPr="00AF0B3B">
        <w:rPr>
          <w:b/>
          <w:bCs/>
          <w:color w:val="000000"/>
        </w:rPr>
        <w:t>25 июля 2023</w:t>
      </w:r>
      <w:r w:rsidR="00735EAD" w:rsidRPr="00AF0B3B">
        <w:rPr>
          <w:b/>
          <w:bCs/>
          <w:color w:val="000000"/>
        </w:rPr>
        <w:t xml:space="preserve"> г</w:t>
      </w:r>
      <w:r w:rsidR="00EE2718" w:rsidRPr="00AF0B3B">
        <w:rPr>
          <w:b/>
          <w:bCs/>
          <w:color w:val="000000"/>
        </w:rPr>
        <w:t>.</w:t>
      </w:r>
    </w:p>
    <w:p w14:paraId="2D284BB7" w14:textId="6A3279BE" w:rsidR="00EE2718" w:rsidRPr="00AF0B3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color w:val="000000"/>
        </w:rPr>
        <w:t>Заявки на участие в Торгах ППП принимаются Оператором, начиная с 00:</w:t>
      </w:r>
      <w:r w:rsidR="00F104BD" w:rsidRPr="00AF0B3B">
        <w:rPr>
          <w:color w:val="000000"/>
        </w:rPr>
        <w:t>00</w:t>
      </w:r>
      <w:r w:rsidRPr="00AF0B3B">
        <w:rPr>
          <w:color w:val="000000"/>
        </w:rPr>
        <w:t xml:space="preserve"> часов по московскому времени</w:t>
      </w:r>
      <w:r w:rsidR="00F71BB4" w:rsidRPr="00AF0B3B">
        <w:rPr>
          <w:color w:val="000000"/>
        </w:rPr>
        <w:t xml:space="preserve"> </w:t>
      </w:r>
      <w:r w:rsidR="00F71BB4" w:rsidRPr="00AF0B3B">
        <w:rPr>
          <w:b/>
          <w:bCs/>
          <w:color w:val="000000"/>
        </w:rPr>
        <w:t>07 апреля 2023 г.</w:t>
      </w:r>
      <w:r w:rsidRPr="00AF0B3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AF0B3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AF0B3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AF0B3B" w:rsidRDefault="00432832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0B3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AF0B3B">
        <w:rPr>
          <w:color w:val="000000"/>
        </w:rPr>
        <w:t>:</w:t>
      </w:r>
    </w:p>
    <w:p w14:paraId="1E210FB7" w14:textId="7BD48C7B" w:rsidR="00EE2718" w:rsidRPr="00AF0B3B" w:rsidRDefault="000067AA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0B3B">
        <w:rPr>
          <w:b/>
          <w:color w:val="000000"/>
        </w:rPr>
        <w:t>Для лот</w:t>
      </w:r>
      <w:r w:rsidR="007B6DD3" w:rsidRPr="00AF0B3B">
        <w:rPr>
          <w:b/>
          <w:color w:val="000000"/>
        </w:rPr>
        <w:t>ов 1, 3-8, 10, 12-21</w:t>
      </w:r>
      <w:r w:rsidRPr="00AF0B3B">
        <w:rPr>
          <w:b/>
          <w:color w:val="000000"/>
        </w:rPr>
        <w:t>:</w:t>
      </w:r>
    </w:p>
    <w:p w14:paraId="62F0DC88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4D49485D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24 мая 2023 г. по 30 мая 2023 г. - в размере 95,00% от начальной цены продажи лота;</w:t>
      </w:r>
    </w:p>
    <w:p w14:paraId="0F69F466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31 мая 2023 г. по 06 июня 2023 г. - в размере 90,00% от начальной цены продажи лота;</w:t>
      </w:r>
    </w:p>
    <w:p w14:paraId="6ED1B402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июня 2023 г. по 13 июня 2023 г. - в размере 85,00% от начальной цены продажи лота;</w:t>
      </w:r>
    </w:p>
    <w:p w14:paraId="7DF3B173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14 июня 2023 г. по 20 июня 2023 г. - в размере 80,00% от начальной цены продажи лота;</w:t>
      </w:r>
    </w:p>
    <w:p w14:paraId="08EB8B62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21 июня 2023 г. по 27 июня 2023 г. - в размере 75,00% от начальной цены продажи лота;</w:t>
      </w:r>
    </w:p>
    <w:p w14:paraId="4F4ED2CB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28 июня 2023 г. по 04 июля 2023 г. - в размере 70,00% от начальной цены продажи лота;</w:t>
      </w:r>
    </w:p>
    <w:p w14:paraId="1DF98553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05 июля 2023 г. по 11 июля 2023 г. - в размере 65,00% от начальной цены продажи лота;</w:t>
      </w:r>
    </w:p>
    <w:p w14:paraId="087C70E3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12 июля 2023 г. по 18 июля 2023 г. - в размере 60,00% от начальной цены продажи лота;</w:t>
      </w:r>
    </w:p>
    <w:p w14:paraId="7FE50913" w14:textId="01054DC1" w:rsidR="0071477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F0B3B">
        <w:rPr>
          <w:bCs/>
          <w:color w:val="000000"/>
        </w:rPr>
        <w:t>с 19 июля 2023 г. по 25 июля 2023 г. - в размере 55,00% от начальной цены продажи лота;</w:t>
      </w:r>
    </w:p>
    <w:p w14:paraId="1DEAE197" w14:textId="5C345798" w:rsidR="00EE2718" w:rsidRPr="00AF0B3B" w:rsidRDefault="000067AA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0B3B">
        <w:rPr>
          <w:b/>
          <w:color w:val="000000"/>
        </w:rPr>
        <w:t>Для лот</w:t>
      </w:r>
      <w:r w:rsidR="007B6DD3" w:rsidRPr="00AF0B3B">
        <w:rPr>
          <w:b/>
          <w:color w:val="000000"/>
        </w:rPr>
        <w:t>а 2</w:t>
      </w:r>
      <w:r w:rsidRPr="00AF0B3B">
        <w:rPr>
          <w:b/>
          <w:color w:val="000000"/>
        </w:rPr>
        <w:t>:</w:t>
      </w:r>
    </w:p>
    <w:p w14:paraId="66FD62DF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21C6F601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24 мая 2023 г. по 30 мая 2023 г. - в размере 96,30% от начальной цены продажи лота;</w:t>
      </w:r>
    </w:p>
    <w:p w14:paraId="5F113CE1" w14:textId="4F244841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31 мая 2023 г. по 06 июня 2023 г. - в размере 92,60% от начальной цены продажи лота;</w:t>
      </w:r>
    </w:p>
    <w:p w14:paraId="3DF4B483" w14:textId="5AD7AA83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F0B3B">
        <w:rPr>
          <w:bCs/>
          <w:color w:val="000000"/>
        </w:rPr>
        <w:tab/>
      </w:r>
      <w:r w:rsidRPr="00AF0B3B">
        <w:rPr>
          <w:b/>
          <w:color w:val="000000"/>
        </w:rPr>
        <w:t>Для лотов 9, 11, 22, 24-26:</w:t>
      </w:r>
    </w:p>
    <w:p w14:paraId="3CE94A89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5CDD3BAA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24 мая 2023 г. по 30 мая 2023 г. - в размере 96,70% от начальной цены продажи лота;</w:t>
      </w:r>
    </w:p>
    <w:p w14:paraId="2E46D70E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31 мая 2023 г. по 06 июня 2023 г. - в размере 93,40% от начальной цены продажи лота;</w:t>
      </w:r>
    </w:p>
    <w:p w14:paraId="6EB4F5F2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июня 2023 г. по 13 июня 2023 г. - в размере 90,10% от начальной цены продажи лота;</w:t>
      </w:r>
    </w:p>
    <w:p w14:paraId="2F4C3828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14 июня 2023 г. по 20 июня 2023 г. - в размере 86,80% от начальной цены продажи лота;</w:t>
      </w:r>
    </w:p>
    <w:p w14:paraId="1A131819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21 июня 2023 г. по 27 июня 2023 г. - в размере 83,50% от начальной цены продажи лота;</w:t>
      </w:r>
    </w:p>
    <w:p w14:paraId="46BC0635" w14:textId="5A5EA5E3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28 июня 2023 г. по 04 июля 2023 г. - в размере 80,20% от начальной цены продажи лота;</w:t>
      </w:r>
    </w:p>
    <w:p w14:paraId="4FA82811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F0B3B">
        <w:rPr>
          <w:bCs/>
          <w:color w:val="000000"/>
        </w:rPr>
        <w:lastRenderedPageBreak/>
        <w:tab/>
      </w:r>
      <w:r w:rsidRPr="00AF0B3B">
        <w:rPr>
          <w:b/>
          <w:color w:val="000000"/>
        </w:rPr>
        <w:t>Для лота 23:</w:t>
      </w:r>
    </w:p>
    <w:p w14:paraId="410B5ECD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 xml:space="preserve"> с 07 апреля 2023 г. по 23 мая 2023 г. - в размере начальной цены продажи лота;</w:t>
      </w:r>
    </w:p>
    <w:p w14:paraId="6C40AE92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24 мая 2023 г. по 30 мая 2023 г. - в размере 96,80% от начальной цены продажи лота;</w:t>
      </w:r>
    </w:p>
    <w:p w14:paraId="0875F78D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31 мая 2023 г. по 06 июня 2023 г. - в размере 93,60% от начальной цены продажи лота;</w:t>
      </w:r>
    </w:p>
    <w:p w14:paraId="013D1DAF" w14:textId="009E9ACF" w:rsidR="0071477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0B3B">
        <w:rPr>
          <w:bCs/>
          <w:color w:val="000000"/>
        </w:rPr>
        <w:t>с 07 июня 2023 г. по 13 июня 2023 г. - в размере 90,40% от начальной цены продажи лота.</w:t>
      </w:r>
    </w:p>
    <w:p w14:paraId="2639B9A4" w14:textId="109A0EF9" w:rsidR="00927CB6" w:rsidRPr="00AF0B3B" w:rsidRDefault="00927CB6" w:rsidP="007B6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AF0B3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B3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AF0B3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AF0B3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F0B3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AF0B3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AF0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AF0B3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B3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F0B3B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AF0B3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AF0B3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AF0B3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F0B3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C05494E" w:rsidR="006037E3" w:rsidRPr="00AF0B3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F0B3B">
        <w:rPr>
          <w:rFonts w:ascii="Times New Roman" w:hAnsi="Times New Roman" w:cs="Times New Roman"/>
          <w:sz w:val="24"/>
          <w:szCs w:val="24"/>
        </w:rPr>
        <w:t xml:space="preserve"> д</w:t>
      </w:r>
      <w:r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F0B3B">
        <w:rPr>
          <w:rFonts w:ascii="Times New Roman" w:hAnsi="Times New Roman" w:cs="Times New Roman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71,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Ермакова Юлия тел. 8(980) 701-15-25, 8(812) 777-57-57 (доб.598), yaroslavl@auction-house.ru.</w:t>
      </w:r>
    </w:p>
    <w:p w14:paraId="0A8F63DB" w14:textId="2E6A68DE" w:rsidR="00B41D69" w:rsidRPr="00AF0B3B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AF0B3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A5873"/>
    <w:rsid w:val="004E15DE"/>
    <w:rsid w:val="0054753F"/>
    <w:rsid w:val="0059668F"/>
    <w:rsid w:val="005B346C"/>
    <w:rsid w:val="005F1F68"/>
    <w:rsid w:val="006037E3"/>
    <w:rsid w:val="00662676"/>
    <w:rsid w:val="006652A3"/>
    <w:rsid w:val="00673400"/>
    <w:rsid w:val="00714773"/>
    <w:rsid w:val="007229EA"/>
    <w:rsid w:val="00735EAD"/>
    <w:rsid w:val="007B575E"/>
    <w:rsid w:val="007B6DD3"/>
    <w:rsid w:val="007E3E1A"/>
    <w:rsid w:val="00814A72"/>
    <w:rsid w:val="00825B29"/>
    <w:rsid w:val="00865FD7"/>
    <w:rsid w:val="00882E21"/>
    <w:rsid w:val="008A30CE"/>
    <w:rsid w:val="00927CB6"/>
    <w:rsid w:val="00A33F49"/>
    <w:rsid w:val="00A61CF3"/>
    <w:rsid w:val="00AB030D"/>
    <w:rsid w:val="00AF0B3B"/>
    <w:rsid w:val="00AF3005"/>
    <w:rsid w:val="00B41D69"/>
    <w:rsid w:val="00B953CE"/>
    <w:rsid w:val="00C035F0"/>
    <w:rsid w:val="00C11EFF"/>
    <w:rsid w:val="00C64DBE"/>
    <w:rsid w:val="00CC5C42"/>
    <w:rsid w:val="00CF06A5"/>
    <w:rsid w:val="00CF300D"/>
    <w:rsid w:val="00D1566F"/>
    <w:rsid w:val="00D437B1"/>
    <w:rsid w:val="00D62667"/>
    <w:rsid w:val="00DA477E"/>
    <w:rsid w:val="00E614D3"/>
    <w:rsid w:val="00E82DD0"/>
    <w:rsid w:val="00EE2718"/>
    <w:rsid w:val="00F104BD"/>
    <w:rsid w:val="00F71BB4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2268</Words>
  <Characters>22003</Characters>
  <Application>Microsoft Office Word</Application>
  <DocSecurity>0</DocSecurity>
  <Lines>282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Керимова Галина Никифоровна</cp:lastModifiedBy>
  <cp:revision>2</cp:revision>
  <cp:lastPrinted>2022-12-16T13:19:00Z</cp:lastPrinted>
  <dcterms:created xsi:type="dcterms:W3CDTF">2023-04-03T14:39:00Z</dcterms:created>
  <dcterms:modified xsi:type="dcterms:W3CDTF">2023-04-03T14:39:00Z</dcterms:modified>
</cp:coreProperties>
</file>