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0A897CCF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1E3A12" w:rsidRPr="001E3A12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 (далее – финансовая организация),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03AA0FF2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35ACAE7" w14:textId="3EDD53A7" w:rsidR="001E3A12" w:rsidRPr="001E3A12" w:rsidRDefault="001E3A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1E3A12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- 812 +/- 20 кв. м, адрес: Новосибирская обл., р-н Новосибирский, </w:t>
      </w:r>
      <w:proofErr w:type="spellStart"/>
      <w:r w:rsidRPr="001E3A12">
        <w:rPr>
          <w:rFonts w:ascii="Times New Roman" w:hAnsi="Times New Roman" w:cs="Times New Roman"/>
          <w:color w:val="000000"/>
          <w:sz w:val="24"/>
          <w:szCs w:val="24"/>
        </w:rPr>
        <w:t>Кубовинский</w:t>
      </w:r>
      <w:proofErr w:type="spellEnd"/>
      <w:r w:rsidRPr="001E3A1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СНТ «Красная рябина», ул. Минская, уч. №385 а, кадастровый номер 54:19:093501:3642, земли сельскохозяйственного назначения - для садоводства, на участке имеется незарегистрированное строение</w:t>
      </w:r>
      <w:r w:rsidRPr="001E3A1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E3A12">
        <w:rPr>
          <w:rFonts w:ascii="Times New Roman" w:hAnsi="Times New Roman" w:cs="Times New Roman"/>
          <w:color w:val="000000"/>
          <w:sz w:val="24"/>
          <w:szCs w:val="24"/>
        </w:rPr>
        <w:t>327 575,55</w:t>
      </w:r>
      <w:r w:rsidRPr="001E3A12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FBC64F9" w14:textId="77777777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A12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36E74F2C" w14:textId="1FF9A50D" w:rsidR="001E3A12" w:rsidRDefault="001E3A12" w:rsidP="001E3A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2</w:t>
      </w:r>
      <w:r>
        <w:t xml:space="preserve"> - </w:t>
      </w:r>
      <w:r>
        <w:t>ООО «</w:t>
      </w:r>
      <w:proofErr w:type="spellStart"/>
      <w:r>
        <w:t>Русинжиниринг</w:t>
      </w:r>
      <w:proofErr w:type="spellEnd"/>
      <w:r>
        <w:t>», ИНН 7726567360, КД 02-48-КЛ от 08.02.2011, КД 02-49-КЛ от 08.02.2011, определение АС г. Москвы от 07.04.2021 по делу А40-159279/13 о включении в РТК, находится в стадии банкротства (1 736 762 148,36 руб.)</w:t>
      </w:r>
      <w:r>
        <w:t xml:space="preserve"> - </w:t>
      </w:r>
      <w:r w:rsidRPr="001E3A12">
        <w:t>1 736 762 148,36</w:t>
      </w:r>
      <w:r>
        <w:t xml:space="preserve"> руб.;</w:t>
      </w:r>
    </w:p>
    <w:p w14:paraId="42A30956" w14:textId="1FF26D0E" w:rsidR="001E3A12" w:rsidRDefault="001E3A12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3</w:t>
      </w:r>
      <w:r>
        <w:t xml:space="preserve"> - </w:t>
      </w:r>
      <w:proofErr w:type="spellStart"/>
      <w:r>
        <w:t>Стандрик</w:t>
      </w:r>
      <w:proofErr w:type="spellEnd"/>
      <w:r>
        <w:t xml:space="preserve"> Андрей Евгеньевич (поручитель исключенного из ЕГРЮЛ ООО «ПРОМТЕХНОКОМ», ИНН 7709837659), КД 01/14-92/2013-КЛ от 17.07.2013, определение АС г. Москвы от 26.04.2022 по делу А40-289819/21 о включении в РТК, находится в стадии банкротства (130 178 969,83 руб.)</w:t>
      </w:r>
      <w:r>
        <w:t xml:space="preserve"> - </w:t>
      </w:r>
      <w:r w:rsidRPr="001E3A12">
        <w:t>130 178 969,83</w:t>
      </w:r>
      <w:r>
        <w:t xml:space="preserve"> руб.</w:t>
      </w:r>
    </w:p>
    <w:p w14:paraId="324E651D" w14:textId="2EBB80F9" w:rsidR="0072134C" w:rsidRDefault="0072134C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134C">
        <w:t xml:space="preserve">Лот </w:t>
      </w:r>
      <w:r>
        <w:t>1</w:t>
      </w:r>
      <w:r w:rsidRPr="0072134C">
        <w:t xml:space="preserve"> реализуется с учетом положений ст. 35 ЗК РФ.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</w:t>
      </w:r>
      <w:r w:rsidRPr="0072134C">
        <w:rPr>
          <w:rFonts w:ascii="Times New Roman CYR" w:hAnsi="Times New Roman CYR" w:cs="Times New Roman CYR"/>
          <w:color w:val="000000"/>
        </w:rPr>
        <w:t xml:space="preserve">цены продажи предмета Торгов (лота) на величину, кратную величине шага аукциона. Шаг аукциона – </w:t>
      </w:r>
      <w:r w:rsidR="0037642D" w:rsidRPr="0072134C">
        <w:rPr>
          <w:rFonts w:ascii="Times New Roman CYR" w:hAnsi="Times New Roman CYR" w:cs="Times New Roman CYR"/>
          <w:color w:val="000000"/>
        </w:rPr>
        <w:t>5</w:t>
      </w:r>
      <w:r w:rsidR="009E7E5E" w:rsidRPr="0072134C">
        <w:rPr>
          <w:rFonts w:ascii="Times New Roman CYR" w:hAnsi="Times New Roman CYR" w:cs="Times New Roman CYR"/>
          <w:color w:val="000000"/>
        </w:rPr>
        <w:t xml:space="preserve"> </w:t>
      </w:r>
      <w:r w:rsidR="0037642D" w:rsidRPr="0072134C">
        <w:rPr>
          <w:rFonts w:ascii="Times New Roman CYR" w:hAnsi="Times New Roman CYR" w:cs="Times New Roman CYR"/>
          <w:color w:val="000000"/>
        </w:rPr>
        <w:t>(пять)</w:t>
      </w:r>
      <w:r w:rsidRPr="0072134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6FEB9BC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2134C" w:rsidRPr="0072134C">
        <w:rPr>
          <w:rFonts w:ascii="Times New Roman CYR" w:hAnsi="Times New Roman CYR" w:cs="Times New Roman CYR"/>
          <w:b/>
          <w:bCs/>
          <w:color w:val="000000"/>
        </w:rPr>
        <w:t>03 апреля</w:t>
      </w:r>
      <w:r w:rsidR="0072134C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2134C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754F06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72134C" w:rsidRPr="0072134C">
        <w:rPr>
          <w:b/>
          <w:bCs/>
          <w:color w:val="000000"/>
        </w:rPr>
        <w:t>03 апреля</w:t>
      </w:r>
      <w:r w:rsidR="0072134C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2134C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72134C" w:rsidRPr="0072134C">
        <w:rPr>
          <w:b/>
          <w:bCs/>
          <w:color w:val="000000"/>
        </w:rPr>
        <w:t>23 мая</w:t>
      </w:r>
      <w:r w:rsidR="0072134C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2134C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A9A77F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</w:t>
      </w:r>
      <w:r w:rsidRPr="0072134C">
        <w:rPr>
          <w:color w:val="000000"/>
        </w:rPr>
        <w:t xml:space="preserve">участие в </w:t>
      </w:r>
      <w:r w:rsidR="007B55CF" w:rsidRPr="0072134C">
        <w:rPr>
          <w:color w:val="000000"/>
        </w:rPr>
        <w:t>первых Торгах начинается в 00:00</w:t>
      </w:r>
      <w:r w:rsidRPr="0072134C">
        <w:rPr>
          <w:color w:val="000000"/>
        </w:rPr>
        <w:t xml:space="preserve"> часов по московскому времени </w:t>
      </w:r>
      <w:r w:rsidR="0072134C" w:rsidRPr="0072134C">
        <w:rPr>
          <w:b/>
          <w:bCs/>
          <w:color w:val="000000"/>
        </w:rPr>
        <w:t>14 февраля</w:t>
      </w:r>
      <w:r w:rsidR="0072134C" w:rsidRPr="0072134C">
        <w:rPr>
          <w:color w:val="000000"/>
        </w:rPr>
        <w:t xml:space="preserve"> </w:t>
      </w:r>
      <w:r w:rsidR="009E7E5E" w:rsidRPr="0072134C">
        <w:rPr>
          <w:b/>
          <w:bCs/>
          <w:color w:val="000000"/>
        </w:rPr>
        <w:t>202</w:t>
      </w:r>
      <w:r w:rsidR="0072134C" w:rsidRPr="0072134C">
        <w:rPr>
          <w:b/>
          <w:bCs/>
          <w:color w:val="000000"/>
        </w:rPr>
        <w:t>3</w:t>
      </w:r>
      <w:r w:rsidR="009E7E5E" w:rsidRPr="0072134C">
        <w:rPr>
          <w:b/>
          <w:bCs/>
          <w:color w:val="000000"/>
        </w:rPr>
        <w:t xml:space="preserve"> г.</w:t>
      </w:r>
      <w:r w:rsidRPr="0072134C">
        <w:rPr>
          <w:b/>
          <w:bCs/>
          <w:color w:val="000000"/>
        </w:rPr>
        <w:t>,</w:t>
      </w:r>
      <w:r w:rsidRPr="0072134C">
        <w:rPr>
          <w:color w:val="000000"/>
        </w:rPr>
        <w:t xml:space="preserve"> а на участие в пов</w:t>
      </w:r>
      <w:r w:rsidR="007B55CF" w:rsidRPr="0072134C">
        <w:rPr>
          <w:color w:val="000000"/>
        </w:rPr>
        <w:t>торных Торгах начинается в 00:00</w:t>
      </w:r>
      <w:r w:rsidRPr="0072134C">
        <w:rPr>
          <w:color w:val="000000"/>
        </w:rPr>
        <w:t xml:space="preserve"> часов по московскому времени </w:t>
      </w:r>
      <w:r w:rsidR="0072134C" w:rsidRPr="0072134C">
        <w:rPr>
          <w:b/>
          <w:bCs/>
          <w:color w:val="000000"/>
        </w:rPr>
        <w:t>10 апреля</w:t>
      </w:r>
      <w:r w:rsidR="0072134C" w:rsidRPr="0072134C">
        <w:rPr>
          <w:color w:val="000000"/>
        </w:rPr>
        <w:t xml:space="preserve"> </w:t>
      </w:r>
      <w:r w:rsidR="009E7E5E" w:rsidRPr="0072134C">
        <w:rPr>
          <w:b/>
          <w:bCs/>
          <w:color w:val="000000"/>
        </w:rPr>
        <w:t>202</w:t>
      </w:r>
      <w:r w:rsidR="0072134C" w:rsidRPr="0072134C">
        <w:rPr>
          <w:b/>
          <w:bCs/>
          <w:color w:val="000000"/>
        </w:rPr>
        <w:t>3</w:t>
      </w:r>
      <w:r w:rsidRPr="0072134C">
        <w:rPr>
          <w:b/>
          <w:bCs/>
        </w:rPr>
        <w:t xml:space="preserve"> г.</w:t>
      </w:r>
      <w:r w:rsidRPr="0072134C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37642D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62D8006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72134C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72134C">
        <w:rPr>
          <w:b/>
          <w:bCs/>
          <w:color w:val="000000"/>
        </w:rPr>
        <w:t xml:space="preserve">26 мая </w:t>
      </w:r>
      <w:r w:rsidR="00BD0E8E" w:rsidRPr="005246E8">
        <w:rPr>
          <w:b/>
          <w:bCs/>
          <w:color w:val="000000"/>
        </w:rPr>
        <w:t>202</w:t>
      </w:r>
      <w:r w:rsidR="0072134C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72134C">
        <w:rPr>
          <w:b/>
          <w:bCs/>
          <w:color w:val="000000"/>
        </w:rPr>
        <w:t xml:space="preserve">10 августа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49BDD0AF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72134C">
        <w:rPr>
          <w:b/>
          <w:bCs/>
          <w:color w:val="000000"/>
        </w:rPr>
        <w:t>ам 2,3</w:t>
      </w:r>
      <w:r w:rsidRPr="005246E8">
        <w:rPr>
          <w:b/>
          <w:bCs/>
          <w:color w:val="000000"/>
        </w:rPr>
        <w:t xml:space="preserve"> - с </w:t>
      </w:r>
      <w:r w:rsidR="0072134C">
        <w:rPr>
          <w:b/>
          <w:bCs/>
          <w:color w:val="000000"/>
        </w:rPr>
        <w:t xml:space="preserve">26 мая </w:t>
      </w:r>
      <w:r w:rsidR="00BD0E8E" w:rsidRPr="005246E8">
        <w:rPr>
          <w:b/>
          <w:bCs/>
          <w:color w:val="000000"/>
        </w:rPr>
        <w:t>202</w:t>
      </w:r>
      <w:r w:rsidR="0072134C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72134C">
        <w:rPr>
          <w:b/>
          <w:bCs/>
          <w:color w:val="000000"/>
        </w:rPr>
        <w:t xml:space="preserve">07 сентября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188281D0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</w:t>
      </w:r>
      <w:r w:rsidRPr="0072134C">
        <w:rPr>
          <w:color w:val="000000"/>
        </w:rPr>
        <w:t xml:space="preserve">времени </w:t>
      </w:r>
      <w:r w:rsidR="0072134C" w:rsidRPr="0072134C">
        <w:rPr>
          <w:b/>
          <w:bCs/>
          <w:color w:val="000000"/>
        </w:rPr>
        <w:t>26 мая</w:t>
      </w:r>
      <w:r w:rsidR="0072134C" w:rsidRPr="0072134C">
        <w:rPr>
          <w:color w:val="000000"/>
        </w:rPr>
        <w:t xml:space="preserve"> </w:t>
      </w:r>
      <w:r w:rsidR="009E7E5E" w:rsidRPr="0072134C">
        <w:rPr>
          <w:b/>
          <w:bCs/>
          <w:color w:val="000000"/>
        </w:rPr>
        <w:t>202</w:t>
      </w:r>
      <w:r w:rsidR="0072134C" w:rsidRPr="0072134C">
        <w:rPr>
          <w:b/>
          <w:bCs/>
          <w:color w:val="000000"/>
        </w:rPr>
        <w:t>3</w:t>
      </w:r>
      <w:r w:rsidRPr="0072134C">
        <w:rPr>
          <w:b/>
          <w:bCs/>
          <w:color w:val="000000"/>
        </w:rPr>
        <w:t xml:space="preserve"> г.</w:t>
      </w:r>
      <w:r w:rsidRPr="0072134C">
        <w:rPr>
          <w:color w:val="000000"/>
        </w:rPr>
        <w:t xml:space="preserve"> Прием заявок на участие в Торгах ППП и задатков прекращается за 5 (Пять) календарных</w:t>
      </w:r>
      <w:r w:rsidRPr="005246E8">
        <w:rPr>
          <w:color w:val="000000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68EC2EEC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="0072134C">
        <w:rPr>
          <w:b/>
          <w:color w:val="000000"/>
        </w:rPr>
        <w:t xml:space="preserve"> 1</w:t>
      </w:r>
      <w:r w:rsidRPr="005246E8">
        <w:rPr>
          <w:b/>
          <w:color w:val="000000"/>
        </w:rPr>
        <w:t>:</w:t>
      </w:r>
    </w:p>
    <w:p w14:paraId="246393AA" w14:textId="77777777" w:rsidR="0072134C" w:rsidRPr="0072134C" w:rsidRDefault="0072134C" w:rsidP="0072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134C">
        <w:rPr>
          <w:color w:val="000000"/>
        </w:rPr>
        <w:t>с 26 мая 2023 г. по 01 июня 2023 г. - в размере начальной цены продажи лота;</w:t>
      </w:r>
    </w:p>
    <w:p w14:paraId="1B249ECD" w14:textId="77777777" w:rsidR="0072134C" w:rsidRPr="0072134C" w:rsidRDefault="0072134C" w:rsidP="0072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134C">
        <w:rPr>
          <w:color w:val="000000"/>
        </w:rPr>
        <w:t>с 02 июня 2023 г. по 08 июня 2023 г. - в размере 90,56% от начальной цены продажи лота;</w:t>
      </w:r>
    </w:p>
    <w:p w14:paraId="66ECE13B" w14:textId="77777777" w:rsidR="0072134C" w:rsidRPr="0072134C" w:rsidRDefault="0072134C" w:rsidP="0072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134C">
        <w:rPr>
          <w:color w:val="000000"/>
        </w:rPr>
        <w:t>с 09 июня 2023 г. по 15 июня 2023 г. - в размере 81,12% от начальной цены продажи лота;</w:t>
      </w:r>
    </w:p>
    <w:p w14:paraId="28898E92" w14:textId="77777777" w:rsidR="0072134C" w:rsidRPr="0072134C" w:rsidRDefault="0072134C" w:rsidP="0072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134C">
        <w:rPr>
          <w:color w:val="000000"/>
        </w:rPr>
        <w:t>с 16 июня 2023 г. по 22 июня 2023 г. - в размере 71,68% от начальной цены продажи лота;</w:t>
      </w:r>
    </w:p>
    <w:p w14:paraId="402F2D5D" w14:textId="77777777" w:rsidR="0072134C" w:rsidRPr="0072134C" w:rsidRDefault="0072134C" w:rsidP="0072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134C">
        <w:rPr>
          <w:color w:val="000000"/>
        </w:rPr>
        <w:t>с 23 июня 2023 г. по 29 июня 2023 г. - в размере 62,24% от начальной цены продажи лота;</w:t>
      </w:r>
    </w:p>
    <w:p w14:paraId="6CEC16B5" w14:textId="77777777" w:rsidR="0072134C" w:rsidRPr="0072134C" w:rsidRDefault="0072134C" w:rsidP="0072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134C">
        <w:rPr>
          <w:color w:val="000000"/>
        </w:rPr>
        <w:t>с 30 июня 2023 г. по 06 июля 2023 г. - в размере 52,80% от начальной цены продажи лота;</w:t>
      </w:r>
    </w:p>
    <w:p w14:paraId="38301A5C" w14:textId="77777777" w:rsidR="0072134C" w:rsidRPr="0072134C" w:rsidRDefault="0072134C" w:rsidP="0072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134C">
        <w:rPr>
          <w:color w:val="000000"/>
        </w:rPr>
        <w:t>с 07 июля 2023 г. по 13 июля 2023 г. - в размере 43,36% от начальной цены продажи лота;</w:t>
      </w:r>
    </w:p>
    <w:p w14:paraId="287017F6" w14:textId="77777777" w:rsidR="0072134C" w:rsidRPr="0072134C" w:rsidRDefault="0072134C" w:rsidP="0072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134C">
        <w:rPr>
          <w:color w:val="000000"/>
        </w:rPr>
        <w:t>с 14 июля 2023 г. по 20 июля 2023 г. - в размере 33,92% от начальной цены продажи лота;</w:t>
      </w:r>
    </w:p>
    <w:p w14:paraId="6F53F85A" w14:textId="77777777" w:rsidR="0072134C" w:rsidRPr="0072134C" w:rsidRDefault="0072134C" w:rsidP="0072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134C">
        <w:rPr>
          <w:color w:val="000000"/>
        </w:rPr>
        <w:t>с 21 июля 2023 г. по 27 июля 2023 г. - в размере 24,48% от начальной цены продажи лота;</w:t>
      </w:r>
    </w:p>
    <w:p w14:paraId="036B998C" w14:textId="77777777" w:rsidR="0072134C" w:rsidRPr="0072134C" w:rsidRDefault="0072134C" w:rsidP="0072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134C">
        <w:rPr>
          <w:color w:val="000000"/>
        </w:rPr>
        <w:t>с 28 июля 2023 г. по 03 августа 2023 г. - в размере 15,04% от начальной цены продажи лота;</w:t>
      </w:r>
    </w:p>
    <w:p w14:paraId="001689B3" w14:textId="7211E18D" w:rsidR="00FF4CB0" w:rsidRDefault="0072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134C">
        <w:rPr>
          <w:color w:val="000000"/>
        </w:rPr>
        <w:t>с 04 августа 2023 г. по 10 августа 2023 г. - в размере 5,60% от начальной цены продажи лота</w:t>
      </w:r>
      <w:r>
        <w:rPr>
          <w:color w:val="000000"/>
        </w:rPr>
        <w:t>.</w:t>
      </w:r>
    </w:p>
    <w:p w14:paraId="3B7B5112" w14:textId="2AFC7CA6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72134C">
        <w:rPr>
          <w:b/>
          <w:color w:val="000000"/>
        </w:rPr>
        <w:t>ов 2,3</w:t>
      </w:r>
      <w:r w:rsidRPr="005246E8">
        <w:rPr>
          <w:b/>
          <w:color w:val="000000"/>
        </w:rPr>
        <w:t>:</w:t>
      </w:r>
    </w:p>
    <w:p w14:paraId="0343B3A0" w14:textId="77777777" w:rsidR="0072134C" w:rsidRPr="0072134C" w:rsidRDefault="0072134C" w:rsidP="0072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134C">
        <w:rPr>
          <w:color w:val="000000"/>
        </w:rPr>
        <w:t>с 26 мая 2023 г. по 01 июня 2023 г. - в размере начальной цены продажи лотов;</w:t>
      </w:r>
    </w:p>
    <w:p w14:paraId="574EBB1E" w14:textId="77777777" w:rsidR="0072134C" w:rsidRPr="0072134C" w:rsidRDefault="0072134C" w:rsidP="0072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134C">
        <w:rPr>
          <w:color w:val="000000"/>
        </w:rPr>
        <w:t>с 02 июня 2023 г. по 08 июня 2023 г. - в размере 92,90% от начальной цены продажи лотов;</w:t>
      </w:r>
    </w:p>
    <w:p w14:paraId="026D5E5F" w14:textId="77777777" w:rsidR="0072134C" w:rsidRPr="0072134C" w:rsidRDefault="0072134C" w:rsidP="0072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134C">
        <w:rPr>
          <w:color w:val="000000"/>
        </w:rPr>
        <w:t>с 09 июня 2023 г. по 15 июня 2023 г. - в размере 85,80% от начальной цены продажи лотов;</w:t>
      </w:r>
    </w:p>
    <w:p w14:paraId="38CA1F48" w14:textId="77777777" w:rsidR="0072134C" w:rsidRPr="0072134C" w:rsidRDefault="0072134C" w:rsidP="0072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134C">
        <w:rPr>
          <w:color w:val="000000"/>
        </w:rPr>
        <w:t>с 16 июня 2023 г. по 22 июня 2023 г. - в размере 78,70% от начальной цены продажи лотов;</w:t>
      </w:r>
    </w:p>
    <w:p w14:paraId="3D1ECC8C" w14:textId="77777777" w:rsidR="0072134C" w:rsidRPr="0072134C" w:rsidRDefault="0072134C" w:rsidP="0072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134C">
        <w:rPr>
          <w:color w:val="000000"/>
        </w:rPr>
        <w:t>с 23 июня 2023 г. по 29 июня 2023 г. - в размере 71,60% от начальной цены продажи лотов;</w:t>
      </w:r>
    </w:p>
    <w:p w14:paraId="6199FAF6" w14:textId="77777777" w:rsidR="0072134C" w:rsidRPr="0072134C" w:rsidRDefault="0072134C" w:rsidP="0072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134C">
        <w:rPr>
          <w:color w:val="000000"/>
        </w:rPr>
        <w:t>с 30 июня 2023 г. по 06 июля 2023 г. - в размере 64,50% от начальной цены продажи лотов;</w:t>
      </w:r>
    </w:p>
    <w:p w14:paraId="6B3DA2FB" w14:textId="77777777" w:rsidR="0072134C" w:rsidRPr="0072134C" w:rsidRDefault="0072134C" w:rsidP="0072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134C">
        <w:rPr>
          <w:color w:val="000000"/>
        </w:rPr>
        <w:t>с 07 июля 2023 г. по 13 июля 2023 г. - в размере 57,40% от начальной цены продажи лотов;</w:t>
      </w:r>
    </w:p>
    <w:p w14:paraId="36A25B70" w14:textId="77777777" w:rsidR="0072134C" w:rsidRPr="0072134C" w:rsidRDefault="0072134C" w:rsidP="0072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134C">
        <w:rPr>
          <w:color w:val="000000"/>
        </w:rPr>
        <w:t>с 14 июля 2023 г. по 20 июля 2023 г. - в размере 50,30% от начальной цены продажи лотов;</w:t>
      </w:r>
    </w:p>
    <w:p w14:paraId="0D9AB307" w14:textId="77777777" w:rsidR="0072134C" w:rsidRPr="0072134C" w:rsidRDefault="0072134C" w:rsidP="0072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134C">
        <w:rPr>
          <w:color w:val="000000"/>
        </w:rPr>
        <w:t>с 21 июля 2023 г. по 27 июля 2023 г. - в размере 43,20% от начальной цены продажи лотов;</w:t>
      </w:r>
    </w:p>
    <w:p w14:paraId="02D2D722" w14:textId="77777777" w:rsidR="0072134C" w:rsidRPr="0072134C" w:rsidRDefault="0072134C" w:rsidP="0072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134C">
        <w:rPr>
          <w:color w:val="000000"/>
        </w:rPr>
        <w:t>с 28 июля 2023 г. по 03 августа 2023 г. - в размере 36,10% от начальной цены продажи лотов;</w:t>
      </w:r>
    </w:p>
    <w:p w14:paraId="6D93E0AE" w14:textId="77777777" w:rsidR="0072134C" w:rsidRPr="0072134C" w:rsidRDefault="0072134C" w:rsidP="0072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134C">
        <w:rPr>
          <w:color w:val="000000"/>
        </w:rPr>
        <w:t>с 04 августа 2023 г. по 10 августа 2023 г. - в размере 29,00% от начальной цены продажи лотов;</w:t>
      </w:r>
    </w:p>
    <w:p w14:paraId="5D1F6F4B" w14:textId="77777777" w:rsidR="0072134C" w:rsidRPr="0072134C" w:rsidRDefault="0072134C" w:rsidP="0072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134C">
        <w:rPr>
          <w:color w:val="000000"/>
        </w:rPr>
        <w:t>с 11 августа 2023 г. по 17 августа 2023 г. - в размере 21,90% от начальной цены продажи лотов;</w:t>
      </w:r>
    </w:p>
    <w:p w14:paraId="19FD7960" w14:textId="77777777" w:rsidR="0072134C" w:rsidRPr="0072134C" w:rsidRDefault="0072134C" w:rsidP="0072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134C">
        <w:rPr>
          <w:color w:val="000000"/>
        </w:rPr>
        <w:t>с 18 августа 2023 г. по 24 августа 2023 г. - в размере 14,80% от начальной цены продажи лотов;</w:t>
      </w:r>
    </w:p>
    <w:p w14:paraId="2C260548" w14:textId="77777777" w:rsidR="0072134C" w:rsidRPr="0072134C" w:rsidRDefault="0072134C" w:rsidP="0072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2134C">
        <w:rPr>
          <w:color w:val="000000"/>
        </w:rPr>
        <w:t>с 25 августа 2023 г. по 31 августа 2023 г. - в размере 7,70% от начальной цены продажи лотов;</w:t>
      </w:r>
    </w:p>
    <w:p w14:paraId="3C227C91" w14:textId="6950A45C" w:rsidR="00FF4CB0" w:rsidRDefault="0072134C" w:rsidP="007213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134C">
        <w:rPr>
          <w:color w:val="000000"/>
        </w:rPr>
        <w:lastRenderedPageBreak/>
        <w:t>с 01 сентября 2023 г. по 07 сентября 2023 г. - в размере 0,60% от начальной цены продажи лотов</w:t>
      </w:r>
      <w:r>
        <w:rPr>
          <w:color w:val="000000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1E3A12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1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1E3A12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1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1E3A12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12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1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1E3A1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</w:t>
      </w:r>
      <w:r w:rsidRPr="001E3A12">
        <w:rPr>
          <w:rFonts w:ascii="Times New Roman" w:hAnsi="Times New Roman" w:cs="Times New Roman"/>
          <w:color w:val="000000"/>
          <w:sz w:val="24"/>
          <w:szCs w:val="24"/>
        </w:rPr>
        <w:t>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1E3A12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A1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1E3A12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A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1E3A12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1E3A1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1E3A12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1E3A12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A1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1E3A12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A1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321A769" w14:textId="67858D74" w:rsidR="0072134C" w:rsidRDefault="009E11A5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3A1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2134C" w:rsidRPr="0072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2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72134C" w:rsidRPr="0072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16:00 часов</w:t>
      </w:r>
      <w:r w:rsidR="006F5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адресу: г. Москва, Павелецкая наб., д. 8, </w:t>
      </w:r>
      <w:hyperlink r:id="rId7" w:history="1">
        <w:r w:rsidR="006F5DBC" w:rsidRPr="002025D4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gladunta</w:t>
        </w:r>
        <w:r w:rsidR="006F5DBC" w:rsidRPr="002025D4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6F5DBC" w:rsidRPr="002025D4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lfo</w:t>
        </w:r>
        <w:r w:rsidR="006F5DBC" w:rsidRPr="002025D4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1.</w:t>
        </w:r>
        <w:r w:rsidR="006F5DBC" w:rsidRPr="002025D4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6F5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F5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melnikovais</w:t>
      </w:r>
      <w:r w:rsidR="006F5DBC" w:rsidRPr="006F5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6F5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lfo</w:t>
      </w:r>
      <w:r w:rsidR="006F5DBC" w:rsidRPr="006F5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6F5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r w:rsidR="0072134C" w:rsidRPr="0072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тел. 8-800-505-80-32, а также у ОТ: </w:t>
      </w:r>
      <w:r w:rsidR="006F5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лота 1 - </w:t>
      </w:r>
      <w:r w:rsidR="006F5DBC" w:rsidRPr="006F5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novosibirsk@auction-house.ru Лепихин Алексей,  тел. 8 (913) 773-13-42, Крапивенцева Нина 8(383)319-41-41 (мск+4 час)</w:t>
      </w:r>
      <w:r w:rsidR="006F5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лотов 2,3 - </w:t>
      </w:r>
      <w:r w:rsidR="0072134C" w:rsidRPr="0072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8(499) 395-00-20 (с 9.00 до 18.00 по Московскому времени в рабочие дни) </w:t>
      </w:r>
      <w:hyperlink r:id="rId8" w:history="1">
        <w:r w:rsidR="0072134C" w:rsidRPr="002025D4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72134C" w:rsidRPr="00721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F0C056" w14:textId="0C4A22B1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3A12">
        <w:rPr>
          <w:rFonts w:ascii="Times New Roman" w:hAnsi="Times New Roman" w:cs="Times New Roman"/>
          <w:color w:val="000000"/>
          <w:sz w:val="24"/>
          <w:szCs w:val="24"/>
        </w:rPr>
        <w:t>Подать</w:t>
      </w:r>
      <w:proofErr w:type="gramEnd"/>
      <w:r w:rsidRPr="001E3A12">
        <w:rPr>
          <w:rFonts w:ascii="Times New Roman" w:hAnsi="Times New Roman" w:cs="Times New Roman"/>
          <w:color w:val="000000"/>
          <w:sz w:val="24"/>
          <w:szCs w:val="24"/>
        </w:rPr>
        <w:t xml:space="preserve">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15099D"/>
    <w:rsid w:val="001D79B8"/>
    <w:rsid w:val="001E3A12"/>
    <w:rsid w:val="001F039D"/>
    <w:rsid w:val="00257B84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F5DBC"/>
    <w:rsid w:val="0072134C"/>
    <w:rsid w:val="007229EA"/>
    <w:rsid w:val="007A1F5D"/>
    <w:rsid w:val="007B55CF"/>
    <w:rsid w:val="00803558"/>
    <w:rsid w:val="00865FD7"/>
    <w:rsid w:val="00886E3A"/>
    <w:rsid w:val="00950CC9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21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ladunta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2635</Words>
  <Characters>15807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2023-02-07T09:30:00Z</dcterms:created>
  <dcterms:modified xsi:type="dcterms:W3CDTF">2023-02-07T09:30:00Z</dcterms:modified>
</cp:coreProperties>
</file>