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E730" w14:textId="445EFF57" w:rsidR="00950CC9" w:rsidRPr="00613D79" w:rsidRDefault="0099542B" w:rsidP="00613D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D79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613D79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613D79">
        <w:rPr>
          <w:rFonts w:ascii="Times New Roman" w:hAnsi="Times New Roman" w:cs="Times New Roman"/>
          <w:sz w:val="24"/>
          <w:szCs w:val="24"/>
        </w:rPr>
        <w:t xml:space="preserve">, (812)334-26-04, 8(800) 777-57-57, o.ivanova@auction-house.ru) (далее - Организатор торгов, ОТ), действующее на основании договора с Открытым Акционерным Обществом «БАНК РОССИЙСКИЙ КРЕДИТ» (ОАО «БАНК РОССИЙСКИЙ КРЕДИТ»), (адрес регистрации: 125252,  г. Москва, ул. Сальвадора Альенде, д. 7, ИНН 7712023804, ОГРН 1037739057070) (далее – финансовая организация), конкурсным управляющим (ликвидатором) которого на основании решения Арбитражного суда г. Москвы от 13 октября 2015 г. по делу № А40-151915/15 является государственная корпорация «Агентство по страхованию вкладов» (109240, г. Москва, ул. Высоцкого, д. 4) (далее – КУ), </w:t>
      </w:r>
      <w:r w:rsidR="009E6456" w:rsidRPr="00613D79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613D79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613D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613D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613D79" w:rsidRDefault="00950CC9" w:rsidP="00613D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D79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1FBC64F9" w14:textId="77777777" w:rsidR="00AB7409" w:rsidRPr="00613D79" w:rsidRDefault="00AB7409" w:rsidP="00613D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D79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7F705F55" w14:textId="6EE5E671" w:rsidR="00A35E69" w:rsidRPr="00613D79" w:rsidRDefault="00A35E69" w:rsidP="00613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2015469"/>
      <w:bookmarkStart w:id="1" w:name="_Hlk114269033"/>
      <w:r w:rsidRPr="00613D79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D6676E" w:rsidRPr="00D667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ООО "Вертикаль-НСК", ИНН 5404425640, солидарно </w:t>
      </w:r>
      <w:proofErr w:type="spellStart"/>
      <w:r w:rsidR="00D6676E" w:rsidRPr="00D6676E">
        <w:rPr>
          <w:rFonts w:ascii="Times New Roman" w:eastAsia="Times New Roman" w:hAnsi="Times New Roman" w:cs="Times New Roman"/>
          <w:color w:val="000000"/>
          <w:sz w:val="24"/>
          <w:szCs w:val="24"/>
        </w:rPr>
        <w:t>Жачук</w:t>
      </w:r>
      <w:proofErr w:type="spellEnd"/>
      <w:r w:rsidR="00D6676E" w:rsidRPr="00D667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Михаил Михайлович (поручители ООО СК "</w:t>
      </w:r>
      <w:proofErr w:type="spellStart"/>
      <w:r w:rsidR="00D6676E" w:rsidRPr="00D6676E">
        <w:rPr>
          <w:rFonts w:ascii="Times New Roman" w:eastAsia="Times New Roman" w:hAnsi="Times New Roman" w:cs="Times New Roman"/>
          <w:color w:val="000000"/>
          <w:sz w:val="24"/>
          <w:szCs w:val="24"/>
        </w:rPr>
        <w:t>ГарантСтрой</w:t>
      </w:r>
      <w:proofErr w:type="spellEnd"/>
      <w:r w:rsidR="00D6676E" w:rsidRPr="00D6676E">
        <w:rPr>
          <w:rFonts w:ascii="Times New Roman" w:eastAsia="Times New Roman" w:hAnsi="Times New Roman" w:cs="Times New Roman"/>
          <w:color w:val="000000"/>
          <w:sz w:val="24"/>
          <w:szCs w:val="24"/>
        </w:rPr>
        <w:t>", ИНН 5404290167, исключен из ЕГРЮЛ), КД 1129 от 02.03.2012, КД 1215 от 29.08.2013 определение АС Новосибирской области г. Новосибирска от 28.09.2022 по делу А45-30111/2021 о включении требований  в РТК ООО "Вертикаль-НСК" четвертой очереди, решение Ленинского районного суда г. Новосибирска от 11.10.2016 по делу 2-1880/2016, апелляционное определение судебной коллегии по гражданским делам Новосибирского областного суда от 28.02.2017 по делу 33-1719/2017, ООО "Вертикаль-НСК" находится в процедуре банкротства (21 638 244,49 руб.)</w:t>
      </w:r>
      <w:r w:rsidRPr="00613D79">
        <w:rPr>
          <w:rFonts w:ascii="Times New Roman" w:hAnsi="Times New Roman" w:cs="Times New Roman"/>
          <w:sz w:val="24"/>
          <w:szCs w:val="24"/>
        </w:rPr>
        <w:t xml:space="preserve">– </w:t>
      </w:r>
      <w:r w:rsidR="00D6676E" w:rsidRPr="00D6676E">
        <w:rPr>
          <w:rFonts w:ascii="Times New Roman" w:eastAsia="Times New Roman" w:hAnsi="Times New Roman" w:cs="Times New Roman"/>
          <w:color w:val="000000"/>
          <w:sz w:val="24"/>
          <w:szCs w:val="24"/>
        </w:rPr>
        <w:t>21 638 244,49</w:t>
      </w:r>
      <w:r w:rsidR="00D6676E" w:rsidRPr="00613D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13D79">
        <w:rPr>
          <w:rFonts w:ascii="Times New Roman" w:hAnsi="Times New Roman" w:cs="Times New Roman"/>
          <w:sz w:val="24"/>
          <w:szCs w:val="24"/>
        </w:rPr>
        <w:t>руб.</w:t>
      </w:r>
    </w:p>
    <w:p w14:paraId="150639CA" w14:textId="58B6E830" w:rsidR="00A35E69" w:rsidRPr="00613D79" w:rsidRDefault="00A35E69" w:rsidP="00613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D79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D6676E" w:rsidRPr="00D667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Права требования к 7 физическим лицам, </w:t>
      </w:r>
      <w:proofErr w:type="spellStart"/>
      <w:r w:rsidR="00D6676E" w:rsidRPr="00D6676E">
        <w:rPr>
          <w:rFonts w:ascii="Times New Roman" w:eastAsia="Times New Roman" w:hAnsi="Times New Roman" w:cs="Times New Roman"/>
          <w:color w:val="000000"/>
          <w:sz w:val="24"/>
          <w:szCs w:val="24"/>
        </w:rPr>
        <w:t>Леушин</w:t>
      </w:r>
      <w:proofErr w:type="spellEnd"/>
      <w:r w:rsidR="00D6676E" w:rsidRPr="00D667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И.П. находится в процедуре банкротства, г. Москва (41 450 236,47 руб.)</w:t>
      </w:r>
      <w:r w:rsidRPr="00613D79">
        <w:rPr>
          <w:rFonts w:ascii="Times New Roman" w:hAnsi="Times New Roman" w:cs="Times New Roman"/>
          <w:sz w:val="24"/>
          <w:szCs w:val="24"/>
        </w:rPr>
        <w:t xml:space="preserve">– </w:t>
      </w:r>
      <w:r w:rsidR="00D6676E" w:rsidRPr="00D6676E">
        <w:rPr>
          <w:rFonts w:ascii="Times New Roman" w:eastAsia="Times New Roman" w:hAnsi="Times New Roman" w:cs="Times New Roman"/>
          <w:color w:val="000000"/>
          <w:sz w:val="24"/>
          <w:szCs w:val="24"/>
        </w:rPr>
        <w:t>41 450 236,47</w:t>
      </w:r>
      <w:r w:rsidR="00D6676E" w:rsidRPr="00613D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13D79">
        <w:rPr>
          <w:rFonts w:ascii="Times New Roman" w:hAnsi="Times New Roman" w:cs="Times New Roman"/>
          <w:sz w:val="24"/>
          <w:szCs w:val="24"/>
        </w:rPr>
        <w:t>руб.</w:t>
      </w:r>
    </w:p>
    <w:p w14:paraId="2AE3C23E" w14:textId="5CD53DFA" w:rsidR="00A35E69" w:rsidRPr="00613D79" w:rsidRDefault="00A35E69" w:rsidP="00613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82015899"/>
      <w:bookmarkEnd w:id="0"/>
      <w:r w:rsidRPr="00613D79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D6676E" w:rsidRPr="00D6676E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37 физическим лицам, г. Москва (17 494 540,84 руб.)</w:t>
      </w:r>
      <w:r w:rsidRPr="00613D79">
        <w:rPr>
          <w:rFonts w:ascii="Times New Roman" w:hAnsi="Times New Roman" w:cs="Times New Roman"/>
          <w:sz w:val="24"/>
          <w:szCs w:val="24"/>
        </w:rPr>
        <w:t xml:space="preserve">– </w:t>
      </w:r>
      <w:r w:rsidR="00D6676E" w:rsidRPr="00D6676E">
        <w:rPr>
          <w:rFonts w:ascii="Times New Roman" w:eastAsia="Times New Roman" w:hAnsi="Times New Roman" w:cs="Times New Roman"/>
          <w:color w:val="000000"/>
          <w:sz w:val="24"/>
          <w:szCs w:val="24"/>
        </w:rPr>
        <w:t>17 494 540,84</w:t>
      </w:r>
      <w:r w:rsidR="00D6676E" w:rsidRPr="00613D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13D79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bookmarkEnd w:id="2"/>
    <w:p w14:paraId="72CEA841" w14:textId="77777777" w:rsidR="009E6456" w:rsidRPr="00613D79" w:rsidRDefault="009E6456" w:rsidP="00613D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13D79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613D79">
          <w:rPr>
            <w:rStyle w:val="a4"/>
          </w:rPr>
          <w:t>www.asv.org.ru</w:t>
        </w:r>
      </w:hyperlink>
      <w:r w:rsidRPr="00613D79">
        <w:rPr>
          <w:color w:val="000000"/>
        </w:rPr>
        <w:t xml:space="preserve">, </w:t>
      </w:r>
      <w:hyperlink r:id="rId5" w:history="1">
        <w:r w:rsidRPr="00613D79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613D79">
        <w:rPr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613D79" w:rsidRDefault="009E6456" w:rsidP="00613D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13D79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613D79">
        <w:rPr>
          <w:color w:val="000000"/>
        </w:rPr>
        <w:t>5</w:t>
      </w:r>
      <w:r w:rsidR="009E7E5E" w:rsidRPr="00613D79">
        <w:rPr>
          <w:color w:val="000000"/>
        </w:rPr>
        <w:t xml:space="preserve"> </w:t>
      </w:r>
      <w:r w:rsidR="0037642D" w:rsidRPr="00613D79">
        <w:rPr>
          <w:color w:val="000000"/>
        </w:rPr>
        <w:t>(пять)</w:t>
      </w:r>
      <w:r w:rsidRPr="00613D79">
        <w:rPr>
          <w:color w:val="000000"/>
        </w:rPr>
        <w:t xml:space="preserve"> процентов от начальной цены продажи предмета Торгов (лота).</w:t>
      </w:r>
    </w:p>
    <w:p w14:paraId="60597996" w14:textId="4AC267FC" w:rsidR="009E6456" w:rsidRPr="00613D79" w:rsidRDefault="009E6456" w:rsidP="00613D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13D79">
        <w:rPr>
          <w:b/>
          <w:bCs/>
          <w:color w:val="000000"/>
        </w:rPr>
        <w:t>Торги</w:t>
      </w:r>
      <w:r w:rsidRPr="00613D79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5B58A4" w:rsidRPr="00613D79">
        <w:rPr>
          <w:b/>
          <w:bCs/>
          <w:color w:val="000000"/>
        </w:rPr>
        <w:t>30 мая</w:t>
      </w:r>
      <w:r w:rsidR="009E7E5E" w:rsidRPr="00613D79">
        <w:rPr>
          <w:b/>
        </w:rPr>
        <w:t xml:space="preserve"> </w:t>
      </w:r>
      <w:r w:rsidR="00BD0E8E" w:rsidRPr="00613D79">
        <w:rPr>
          <w:b/>
        </w:rPr>
        <w:t>202</w:t>
      </w:r>
      <w:r w:rsidR="005B58A4" w:rsidRPr="00613D79">
        <w:rPr>
          <w:b/>
        </w:rPr>
        <w:t>3</w:t>
      </w:r>
      <w:r w:rsidRPr="00613D79">
        <w:rPr>
          <w:b/>
        </w:rPr>
        <w:t xml:space="preserve"> г.</w:t>
      </w:r>
      <w:r w:rsidRPr="00613D79">
        <w:t xml:space="preserve"> </w:t>
      </w:r>
      <w:r w:rsidRPr="00613D79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613D79">
          <w:rPr>
            <w:rStyle w:val="a4"/>
          </w:rPr>
          <w:t>http://lot-online.ru</w:t>
        </w:r>
      </w:hyperlink>
      <w:r w:rsidRPr="00613D79">
        <w:rPr>
          <w:color w:val="000000"/>
        </w:rPr>
        <w:t xml:space="preserve"> (далее – ЭТП).</w:t>
      </w:r>
    </w:p>
    <w:p w14:paraId="639A5312" w14:textId="77777777" w:rsidR="009E6456" w:rsidRPr="00613D79" w:rsidRDefault="009E6456" w:rsidP="00613D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13D79">
        <w:rPr>
          <w:color w:val="000000"/>
        </w:rPr>
        <w:t>Время окончания Торгов:</w:t>
      </w:r>
    </w:p>
    <w:p w14:paraId="3271C2BD" w14:textId="77777777" w:rsidR="009E6456" w:rsidRPr="00613D79" w:rsidRDefault="009E6456" w:rsidP="00613D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13D79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613D79" w:rsidRDefault="009E6456" w:rsidP="00613D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13D79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51A08C12" w:rsidR="009E6456" w:rsidRPr="00613D79" w:rsidRDefault="009E6456" w:rsidP="00613D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13D79">
        <w:rPr>
          <w:color w:val="000000"/>
        </w:rPr>
        <w:t xml:space="preserve">В случае, если по итогам Торгов, назначенных на </w:t>
      </w:r>
      <w:r w:rsidR="005B58A4" w:rsidRPr="00613D79">
        <w:rPr>
          <w:b/>
          <w:bCs/>
          <w:color w:val="000000"/>
        </w:rPr>
        <w:t>30 мая</w:t>
      </w:r>
      <w:r w:rsidR="005B58A4" w:rsidRPr="00613D79">
        <w:rPr>
          <w:b/>
        </w:rPr>
        <w:t xml:space="preserve"> 2023 </w:t>
      </w:r>
      <w:r w:rsidR="009E7E5E" w:rsidRPr="00613D79">
        <w:rPr>
          <w:b/>
          <w:bCs/>
          <w:color w:val="000000"/>
        </w:rPr>
        <w:t>г.</w:t>
      </w:r>
      <w:r w:rsidRPr="00613D79">
        <w:rPr>
          <w:b/>
          <w:bCs/>
          <w:color w:val="000000"/>
        </w:rPr>
        <w:t>,</w:t>
      </w:r>
      <w:r w:rsidRPr="00613D79">
        <w:rPr>
          <w:color w:val="000000"/>
        </w:rPr>
        <w:t xml:space="preserve"> лоты не реализованы, то в 14:00 часов по московскому времени </w:t>
      </w:r>
      <w:r w:rsidR="005B58A4" w:rsidRPr="00613D79">
        <w:rPr>
          <w:b/>
          <w:bCs/>
          <w:color w:val="000000"/>
        </w:rPr>
        <w:t>17 июля</w:t>
      </w:r>
      <w:r w:rsidR="009E7E5E" w:rsidRPr="00613D79">
        <w:rPr>
          <w:color w:val="000000"/>
        </w:rPr>
        <w:t xml:space="preserve"> </w:t>
      </w:r>
      <w:r w:rsidR="009E7E5E" w:rsidRPr="00613D79">
        <w:rPr>
          <w:b/>
          <w:bCs/>
          <w:color w:val="000000"/>
        </w:rPr>
        <w:t>202</w:t>
      </w:r>
      <w:r w:rsidR="005B58A4" w:rsidRPr="00613D79">
        <w:rPr>
          <w:b/>
          <w:bCs/>
          <w:color w:val="000000"/>
        </w:rPr>
        <w:t>3</w:t>
      </w:r>
      <w:r w:rsidRPr="00613D79">
        <w:rPr>
          <w:b/>
        </w:rPr>
        <w:t xml:space="preserve"> г.</w:t>
      </w:r>
      <w:r w:rsidRPr="00613D79">
        <w:t xml:space="preserve"> </w:t>
      </w:r>
      <w:r w:rsidRPr="00613D79">
        <w:rPr>
          <w:color w:val="000000"/>
        </w:rPr>
        <w:t>на ЭТП</w:t>
      </w:r>
      <w:r w:rsidRPr="00613D79">
        <w:t xml:space="preserve"> </w:t>
      </w:r>
      <w:r w:rsidRPr="00613D79">
        <w:rPr>
          <w:color w:val="000000"/>
        </w:rPr>
        <w:t>будут проведены</w:t>
      </w:r>
      <w:r w:rsidRPr="00613D79">
        <w:rPr>
          <w:b/>
          <w:bCs/>
          <w:color w:val="000000"/>
        </w:rPr>
        <w:t xml:space="preserve"> повторные Торги </w:t>
      </w:r>
      <w:r w:rsidRPr="00613D79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613D79" w:rsidRDefault="009E6456" w:rsidP="00613D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13D79">
        <w:rPr>
          <w:color w:val="000000"/>
        </w:rPr>
        <w:t>Оператор ЭТП (далее – Оператор) обеспечивает проведение Торгов.</w:t>
      </w:r>
    </w:p>
    <w:p w14:paraId="11C03E9D" w14:textId="1787AD5F" w:rsidR="009E6456" w:rsidRPr="00613D79" w:rsidRDefault="009E6456" w:rsidP="00613D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13D79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613D79">
        <w:rPr>
          <w:color w:val="000000"/>
        </w:rPr>
        <w:t>первых Торгах начинается в 00:00</w:t>
      </w:r>
      <w:r w:rsidRPr="00613D79">
        <w:rPr>
          <w:color w:val="000000"/>
        </w:rPr>
        <w:t xml:space="preserve"> часов по московскому времени </w:t>
      </w:r>
      <w:r w:rsidR="005B58A4" w:rsidRPr="00613D79">
        <w:rPr>
          <w:b/>
          <w:bCs/>
          <w:color w:val="000000"/>
        </w:rPr>
        <w:t>11 апреля</w:t>
      </w:r>
      <w:r w:rsidR="005B58A4" w:rsidRPr="00613D79">
        <w:rPr>
          <w:color w:val="000000"/>
        </w:rPr>
        <w:t xml:space="preserve"> </w:t>
      </w:r>
      <w:r w:rsidR="009E7E5E" w:rsidRPr="00613D79">
        <w:rPr>
          <w:b/>
          <w:bCs/>
          <w:color w:val="000000"/>
        </w:rPr>
        <w:t>202</w:t>
      </w:r>
      <w:r w:rsidR="005B58A4" w:rsidRPr="00613D79">
        <w:rPr>
          <w:b/>
          <w:bCs/>
          <w:color w:val="000000"/>
        </w:rPr>
        <w:t>3</w:t>
      </w:r>
      <w:r w:rsidR="009E7E5E" w:rsidRPr="00613D79">
        <w:rPr>
          <w:b/>
          <w:bCs/>
          <w:color w:val="000000"/>
        </w:rPr>
        <w:t xml:space="preserve"> г.</w:t>
      </w:r>
      <w:r w:rsidRPr="00613D79">
        <w:rPr>
          <w:b/>
          <w:bCs/>
          <w:color w:val="000000"/>
        </w:rPr>
        <w:t>,</w:t>
      </w:r>
      <w:r w:rsidRPr="00613D79">
        <w:rPr>
          <w:color w:val="000000"/>
        </w:rPr>
        <w:t xml:space="preserve"> а на участие в пов</w:t>
      </w:r>
      <w:r w:rsidR="007B55CF" w:rsidRPr="00613D79">
        <w:rPr>
          <w:color w:val="000000"/>
        </w:rPr>
        <w:t>торных Торгах начинается в 00:00</w:t>
      </w:r>
      <w:r w:rsidRPr="00613D79">
        <w:rPr>
          <w:color w:val="000000"/>
        </w:rPr>
        <w:t xml:space="preserve"> часов по московскому времени </w:t>
      </w:r>
      <w:r w:rsidR="005B58A4" w:rsidRPr="00613D79">
        <w:rPr>
          <w:b/>
          <w:bCs/>
          <w:color w:val="000000"/>
        </w:rPr>
        <w:t>02 июня</w:t>
      </w:r>
      <w:r w:rsidR="009E7E5E" w:rsidRPr="00613D79">
        <w:rPr>
          <w:color w:val="000000"/>
        </w:rPr>
        <w:t xml:space="preserve"> </w:t>
      </w:r>
      <w:r w:rsidR="009E7E5E" w:rsidRPr="00613D79">
        <w:rPr>
          <w:b/>
          <w:bCs/>
          <w:color w:val="000000"/>
        </w:rPr>
        <w:t>202</w:t>
      </w:r>
      <w:r w:rsidR="005B58A4" w:rsidRPr="00613D79">
        <w:rPr>
          <w:b/>
          <w:bCs/>
          <w:color w:val="000000"/>
        </w:rPr>
        <w:t xml:space="preserve">3 </w:t>
      </w:r>
      <w:r w:rsidRPr="00613D79">
        <w:rPr>
          <w:b/>
          <w:bCs/>
        </w:rPr>
        <w:t xml:space="preserve"> г.</w:t>
      </w:r>
      <w:r w:rsidRPr="00613D79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613D79" w:rsidRDefault="00950CC9" w:rsidP="00613D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13D79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613D79" w:rsidRDefault="009E6456" w:rsidP="00613D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13D79">
        <w:rPr>
          <w:b/>
          <w:bCs/>
          <w:color w:val="000000"/>
        </w:rPr>
        <w:lastRenderedPageBreak/>
        <w:t>Торги ППП</w:t>
      </w:r>
      <w:r w:rsidRPr="00613D79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7CA09405" w:rsidR="00950CC9" w:rsidRPr="00613D79" w:rsidRDefault="00950CC9" w:rsidP="00613D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13D79">
        <w:rPr>
          <w:b/>
          <w:bCs/>
          <w:color w:val="000000"/>
        </w:rPr>
        <w:t>по лот</w:t>
      </w:r>
      <w:r w:rsidR="00374F06" w:rsidRPr="00613D79">
        <w:rPr>
          <w:b/>
          <w:bCs/>
          <w:color w:val="000000"/>
        </w:rPr>
        <w:t>ам 1, 2</w:t>
      </w:r>
      <w:r w:rsidRPr="00613D79">
        <w:rPr>
          <w:b/>
          <w:bCs/>
          <w:color w:val="000000"/>
        </w:rPr>
        <w:t xml:space="preserve"> - </w:t>
      </w:r>
      <w:r w:rsidRPr="00613D79">
        <w:rPr>
          <w:b/>
          <w:bCs/>
        </w:rPr>
        <w:t xml:space="preserve">с </w:t>
      </w:r>
      <w:r w:rsidR="00374F06" w:rsidRPr="00374F06">
        <w:rPr>
          <w:rFonts w:eastAsia="Times New Roman"/>
          <w:b/>
          <w:bCs/>
        </w:rPr>
        <w:t xml:space="preserve">20 июля 2023 </w:t>
      </w:r>
      <w:r w:rsidRPr="00613D79">
        <w:rPr>
          <w:b/>
          <w:bCs/>
        </w:rPr>
        <w:t xml:space="preserve">г. по </w:t>
      </w:r>
      <w:r w:rsidR="00374F06" w:rsidRPr="00374F06">
        <w:rPr>
          <w:rFonts w:eastAsia="Times New Roman"/>
          <w:b/>
          <w:bCs/>
        </w:rPr>
        <w:t>12 сентября</w:t>
      </w:r>
      <w:r w:rsidR="009E7E5E" w:rsidRPr="00613D79">
        <w:rPr>
          <w:b/>
          <w:bCs/>
        </w:rPr>
        <w:t xml:space="preserve"> </w:t>
      </w:r>
      <w:r w:rsidR="00BD0E8E" w:rsidRPr="00613D79">
        <w:rPr>
          <w:b/>
          <w:bCs/>
        </w:rPr>
        <w:t>202</w:t>
      </w:r>
      <w:r w:rsidR="009C4FD4" w:rsidRPr="00613D79">
        <w:rPr>
          <w:b/>
          <w:bCs/>
        </w:rPr>
        <w:t>3</w:t>
      </w:r>
      <w:r w:rsidRPr="00613D79">
        <w:rPr>
          <w:b/>
          <w:bCs/>
        </w:rPr>
        <w:t xml:space="preserve"> г.;</w:t>
      </w:r>
    </w:p>
    <w:p w14:paraId="3BA44881" w14:textId="4C912963" w:rsidR="00950CC9" w:rsidRPr="00613D79" w:rsidRDefault="00950CC9" w:rsidP="00613D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13D79">
        <w:rPr>
          <w:b/>
          <w:bCs/>
          <w:color w:val="000000"/>
        </w:rPr>
        <w:t>по лот</w:t>
      </w:r>
      <w:r w:rsidR="0037642D" w:rsidRPr="00613D79">
        <w:rPr>
          <w:b/>
          <w:bCs/>
          <w:color w:val="000000"/>
        </w:rPr>
        <w:t>у</w:t>
      </w:r>
      <w:r w:rsidRPr="00613D79">
        <w:rPr>
          <w:b/>
          <w:bCs/>
          <w:color w:val="000000"/>
        </w:rPr>
        <w:t xml:space="preserve"> </w:t>
      </w:r>
      <w:r w:rsidR="00374F06" w:rsidRPr="00613D79">
        <w:rPr>
          <w:b/>
          <w:bCs/>
          <w:color w:val="000000"/>
        </w:rPr>
        <w:t>3</w:t>
      </w:r>
      <w:r w:rsidRPr="00613D79">
        <w:rPr>
          <w:b/>
          <w:bCs/>
          <w:color w:val="000000"/>
        </w:rPr>
        <w:t xml:space="preserve"> - с </w:t>
      </w:r>
      <w:r w:rsidR="00374F06" w:rsidRPr="00374F06">
        <w:rPr>
          <w:rFonts w:eastAsia="Times New Roman"/>
          <w:b/>
          <w:bCs/>
          <w:color w:val="000000"/>
        </w:rPr>
        <w:t xml:space="preserve">20 июля 2023 </w:t>
      </w:r>
      <w:r w:rsidRPr="00613D79">
        <w:rPr>
          <w:b/>
          <w:bCs/>
          <w:color w:val="000000"/>
        </w:rPr>
        <w:t>г. по</w:t>
      </w:r>
      <w:r w:rsidR="00374F06" w:rsidRPr="00613D79">
        <w:rPr>
          <w:b/>
          <w:bCs/>
          <w:color w:val="000000"/>
        </w:rPr>
        <w:t xml:space="preserve"> </w:t>
      </w:r>
      <w:r w:rsidR="00374F06" w:rsidRPr="00374F06">
        <w:rPr>
          <w:rFonts w:eastAsia="Times New Roman"/>
          <w:b/>
          <w:bCs/>
          <w:color w:val="000000"/>
        </w:rPr>
        <w:t xml:space="preserve">08 августа </w:t>
      </w:r>
      <w:r w:rsidR="00BD0E8E" w:rsidRPr="00613D79">
        <w:rPr>
          <w:b/>
          <w:bCs/>
          <w:color w:val="000000"/>
        </w:rPr>
        <w:t>202</w:t>
      </w:r>
      <w:r w:rsidR="009C4FD4" w:rsidRPr="00613D79">
        <w:rPr>
          <w:b/>
          <w:bCs/>
          <w:color w:val="000000"/>
        </w:rPr>
        <w:t>3</w:t>
      </w:r>
      <w:r w:rsidRPr="00613D79">
        <w:rPr>
          <w:b/>
          <w:bCs/>
          <w:color w:val="000000"/>
        </w:rPr>
        <w:t xml:space="preserve"> г.</w:t>
      </w:r>
    </w:p>
    <w:p w14:paraId="287E4339" w14:textId="33869D4B" w:rsidR="009E6456" w:rsidRPr="00613D79" w:rsidRDefault="009E6456" w:rsidP="00613D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13D79">
        <w:rPr>
          <w:color w:val="000000"/>
        </w:rPr>
        <w:t>Заявки на участие в Торгах ППП принима</w:t>
      </w:r>
      <w:r w:rsidR="007B55CF" w:rsidRPr="00613D79">
        <w:rPr>
          <w:color w:val="000000"/>
        </w:rPr>
        <w:t>ются Оператором, начиная с 00:00</w:t>
      </w:r>
      <w:r w:rsidRPr="00613D79">
        <w:rPr>
          <w:color w:val="000000"/>
        </w:rPr>
        <w:t xml:space="preserve"> часов по московскому времени </w:t>
      </w:r>
      <w:r w:rsidR="00374F06" w:rsidRPr="00374F06">
        <w:rPr>
          <w:rFonts w:eastAsia="Times New Roman"/>
          <w:color w:val="000000"/>
        </w:rPr>
        <w:t xml:space="preserve">20 июля 2023 </w:t>
      </w:r>
      <w:r w:rsidRPr="00613D79">
        <w:rPr>
          <w:b/>
          <w:bCs/>
          <w:color w:val="000000"/>
        </w:rPr>
        <w:t>г.</w:t>
      </w:r>
      <w:r w:rsidRPr="00613D79">
        <w:rPr>
          <w:color w:val="000000"/>
        </w:rPr>
        <w:t xml:space="preserve"> Прием заявок на участие в Торгах ППП и задатков прекращается за </w:t>
      </w:r>
      <w:r w:rsidR="00F77B3D" w:rsidRPr="00F77B3D">
        <w:rPr>
          <w:color w:val="000000"/>
          <w:shd w:val="clear" w:color="auto" w:fill="D9D9D9" w:themeFill="background1" w:themeFillShade="D9"/>
        </w:rPr>
        <w:t>3</w:t>
      </w:r>
      <w:r w:rsidRPr="00F77B3D">
        <w:rPr>
          <w:color w:val="000000"/>
          <w:shd w:val="clear" w:color="auto" w:fill="D9D9D9" w:themeFill="background1" w:themeFillShade="D9"/>
        </w:rPr>
        <w:t xml:space="preserve"> (</w:t>
      </w:r>
      <w:r w:rsidR="00F77B3D" w:rsidRPr="00F77B3D">
        <w:rPr>
          <w:color w:val="000000"/>
          <w:shd w:val="clear" w:color="auto" w:fill="D9D9D9" w:themeFill="background1" w:themeFillShade="D9"/>
        </w:rPr>
        <w:t>Три</w:t>
      </w:r>
      <w:r w:rsidRPr="00F77B3D">
        <w:rPr>
          <w:color w:val="000000"/>
          <w:shd w:val="clear" w:color="auto" w:fill="D9D9D9" w:themeFill="background1" w:themeFillShade="D9"/>
        </w:rPr>
        <w:t>) календарных д</w:t>
      </w:r>
      <w:r w:rsidR="00F77B3D" w:rsidRPr="00F77B3D">
        <w:rPr>
          <w:color w:val="000000"/>
          <w:shd w:val="clear" w:color="auto" w:fill="D9D9D9" w:themeFill="background1" w:themeFillShade="D9"/>
        </w:rPr>
        <w:t>ня</w:t>
      </w:r>
      <w:r w:rsidRPr="00613D79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613D79" w:rsidRDefault="009E6456" w:rsidP="00613D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13D79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613D79" w:rsidRDefault="009E6456" w:rsidP="00613D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13D79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613D79" w:rsidRDefault="001D79B8" w:rsidP="00613D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613D79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613D79">
        <w:rPr>
          <w:color w:val="000000"/>
        </w:rPr>
        <w:t>:</w:t>
      </w:r>
    </w:p>
    <w:p w14:paraId="754DE7CB" w14:textId="73217599" w:rsidR="00374F06" w:rsidRPr="00613D79" w:rsidRDefault="00BC165C" w:rsidP="00613D7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3D79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374F06" w:rsidRPr="00613D79">
        <w:rPr>
          <w:rFonts w:ascii="Times New Roman" w:hAnsi="Times New Roman" w:cs="Times New Roman"/>
          <w:b/>
          <w:color w:val="000000"/>
          <w:sz w:val="24"/>
          <w:szCs w:val="24"/>
        </w:rPr>
        <w:t>ов 1, 2</w:t>
      </w:r>
      <w:r w:rsidRPr="00613D7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374F06" w:rsidRPr="00613D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7E96E1B" w14:textId="39BF2727" w:rsidR="00374F06" w:rsidRPr="00613D79" w:rsidRDefault="00374F06" w:rsidP="00613D7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06">
        <w:rPr>
          <w:rFonts w:ascii="Times New Roman" w:eastAsia="Times New Roman" w:hAnsi="Times New Roman" w:cs="Times New Roman"/>
          <w:color w:val="000000"/>
          <w:sz w:val="24"/>
          <w:szCs w:val="24"/>
        </w:rPr>
        <w:t>с 20 июля 2023 г. по 24 июля 2023 г. - в размере начальной цены продажи лотов;</w:t>
      </w:r>
    </w:p>
    <w:p w14:paraId="2131A421" w14:textId="77777777" w:rsidR="00374F06" w:rsidRPr="00613D79" w:rsidRDefault="00374F06" w:rsidP="00613D7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06">
        <w:rPr>
          <w:rFonts w:ascii="Times New Roman" w:eastAsia="Times New Roman" w:hAnsi="Times New Roman" w:cs="Times New Roman"/>
          <w:color w:val="000000"/>
          <w:sz w:val="24"/>
          <w:szCs w:val="24"/>
        </w:rPr>
        <w:t>с 25 июля 2023 г. по 29 июля 2023 г. - в размере 90,05% от начальной цены продажи лотов;</w:t>
      </w:r>
    </w:p>
    <w:p w14:paraId="087240D0" w14:textId="77777777" w:rsidR="00374F06" w:rsidRPr="00613D79" w:rsidRDefault="00374F06" w:rsidP="00613D7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06">
        <w:rPr>
          <w:rFonts w:ascii="Times New Roman" w:eastAsia="Times New Roman" w:hAnsi="Times New Roman" w:cs="Times New Roman"/>
          <w:color w:val="000000"/>
          <w:sz w:val="24"/>
          <w:szCs w:val="24"/>
        </w:rPr>
        <w:t>с 30 июля 2023 г. по 03 августа 2023 г. - в размере 80,10% от начальной цены продажи лотов;</w:t>
      </w:r>
    </w:p>
    <w:p w14:paraId="222D0F3B" w14:textId="77777777" w:rsidR="00374F06" w:rsidRPr="00613D79" w:rsidRDefault="00374F06" w:rsidP="00613D7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06">
        <w:rPr>
          <w:rFonts w:ascii="Times New Roman" w:eastAsia="Times New Roman" w:hAnsi="Times New Roman" w:cs="Times New Roman"/>
          <w:color w:val="000000"/>
          <w:sz w:val="24"/>
          <w:szCs w:val="24"/>
        </w:rPr>
        <w:t>с 04 августа 2023 г. по 08 августа 2023 г. - в размере 70,15% от начальной цены продажи лотов;</w:t>
      </w:r>
    </w:p>
    <w:p w14:paraId="35AE0F98" w14:textId="77777777" w:rsidR="00374F06" w:rsidRPr="00613D79" w:rsidRDefault="00374F06" w:rsidP="00613D7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06">
        <w:rPr>
          <w:rFonts w:ascii="Times New Roman" w:eastAsia="Times New Roman" w:hAnsi="Times New Roman" w:cs="Times New Roman"/>
          <w:color w:val="000000"/>
          <w:sz w:val="24"/>
          <w:szCs w:val="24"/>
        </w:rPr>
        <w:t>с 09 августа 2023 г. по 13 августа 2023 г. - в размере 60,20% от начальной цены продажи лотов;</w:t>
      </w:r>
    </w:p>
    <w:p w14:paraId="719906CB" w14:textId="77777777" w:rsidR="00374F06" w:rsidRPr="00613D79" w:rsidRDefault="00374F06" w:rsidP="00613D7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06">
        <w:rPr>
          <w:rFonts w:ascii="Times New Roman" w:eastAsia="Times New Roman" w:hAnsi="Times New Roman" w:cs="Times New Roman"/>
          <w:color w:val="000000"/>
          <w:sz w:val="24"/>
          <w:szCs w:val="24"/>
        </w:rPr>
        <w:t>с 14 августа 2023 г. по 18 августа 2023 г. - в размере 50,25% от начальной цены продажи лотов;</w:t>
      </w:r>
    </w:p>
    <w:p w14:paraId="16A68C04" w14:textId="77777777" w:rsidR="00374F06" w:rsidRPr="00613D79" w:rsidRDefault="00374F06" w:rsidP="00613D7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06">
        <w:rPr>
          <w:rFonts w:ascii="Times New Roman" w:eastAsia="Times New Roman" w:hAnsi="Times New Roman" w:cs="Times New Roman"/>
          <w:color w:val="000000"/>
          <w:sz w:val="24"/>
          <w:szCs w:val="24"/>
        </w:rPr>
        <w:t>с 19 августа 2023 г. по 23 августа 2023 г. - в размере 40,30% от начальной цены продажи лотов;</w:t>
      </w:r>
    </w:p>
    <w:p w14:paraId="0E562915" w14:textId="77777777" w:rsidR="00374F06" w:rsidRPr="00613D79" w:rsidRDefault="00374F06" w:rsidP="00613D7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06">
        <w:rPr>
          <w:rFonts w:ascii="Times New Roman" w:eastAsia="Times New Roman" w:hAnsi="Times New Roman" w:cs="Times New Roman"/>
          <w:color w:val="000000"/>
          <w:sz w:val="24"/>
          <w:szCs w:val="24"/>
        </w:rPr>
        <w:t>с 24 августа 2023 г. по 28 августа 2023 г. - в размере 30,35% от начальной цены продажи лотов;</w:t>
      </w:r>
    </w:p>
    <w:p w14:paraId="1A72C3E0" w14:textId="77777777" w:rsidR="00374F06" w:rsidRPr="00613D79" w:rsidRDefault="00374F06" w:rsidP="00613D7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06">
        <w:rPr>
          <w:rFonts w:ascii="Times New Roman" w:eastAsia="Times New Roman" w:hAnsi="Times New Roman" w:cs="Times New Roman"/>
          <w:color w:val="000000"/>
          <w:sz w:val="24"/>
          <w:szCs w:val="24"/>
        </w:rPr>
        <w:t>с 29 августа 2023 г. по 02 сентября 2023 г. - в размере 20,40% от начальной цены продажи лотов;</w:t>
      </w:r>
    </w:p>
    <w:p w14:paraId="3FD13986" w14:textId="77777777" w:rsidR="00374F06" w:rsidRPr="00613D79" w:rsidRDefault="00374F06" w:rsidP="00613D7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06">
        <w:rPr>
          <w:rFonts w:ascii="Times New Roman" w:eastAsia="Times New Roman" w:hAnsi="Times New Roman" w:cs="Times New Roman"/>
          <w:color w:val="000000"/>
          <w:sz w:val="24"/>
          <w:szCs w:val="24"/>
        </w:rPr>
        <w:t>с 03 сентября 2023 г. по 07 сентября 2023 г. - в размере 10,45% от начальной цены продажи лотов;</w:t>
      </w:r>
    </w:p>
    <w:p w14:paraId="5980C7B6" w14:textId="2B78DACA" w:rsidR="00950CC9" w:rsidRPr="005026B3" w:rsidRDefault="00374F06" w:rsidP="00613D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374F06">
        <w:rPr>
          <w:rFonts w:eastAsia="Times New Roman"/>
        </w:rPr>
        <w:t>с 08 сентября 2023 г. по 12 сентября 2023 г. - в размере 0,5</w:t>
      </w:r>
      <w:r w:rsidR="005B58A4" w:rsidRPr="005026B3">
        <w:rPr>
          <w:rFonts w:eastAsia="Times New Roman"/>
        </w:rPr>
        <w:t>6</w:t>
      </w:r>
      <w:r w:rsidRPr="00374F06">
        <w:rPr>
          <w:rFonts w:eastAsia="Times New Roman"/>
        </w:rPr>
        <w:t>% от начальной цены продажи лотов</w:t>
      </w:r>
      <w:r w:rsidRPr="005026B3">
        <w:rPr>
          <w:rFonts w:eastAsia="Times New Roman"/>
        </w:rPr>
        <w:t>.</w:t>
      </w:r>
    </w:p>
    <w:p w14:paraId="087AD54B" w14:textId="77777777" w:rsidR="00374F06" w:rsidRPr="00613D79" w:rsidRDefault="00BC165C" w:rsidP="00613D7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3D79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5246E8" w:rsidRPr="00613D79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613D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74F06" w:rsidRPr="00613D79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613D7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374F06" w:rsidRPr="00613D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11FC75F" w14:textId="2BFF9EC6" w:rsidR="00374F06" w:rsidRPr="00613D79" w:rsidRDefault="00374F06" w:rsidP="00613D7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06">
        <w:rPr>
          <w:rFonts w:ascii="Times New Roman" w:eastAsia="Times New Roman" w:hAnsi="Times New Roman" w:cs="Times New Roman"/>
          <w:color w:val="000000"/>
          <w:sz w:val="24"/>
          <w:szCs w:val="24"/>
        </w:rPr>
        <w:t>с 20 июля 2023 г. по 24 июля 2023 г. - в размере начальной цены продажи лот</w:t>
      </w:r>
      <w:r w:rsidRPr="00613D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0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B30755B" w14:textId="77777777" w:rsidR="00374F06" w:rsidRPr="00613D79" w:rsidRDefault="00374F06" w:rsidP="00613D7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06">
        <w:rPr>
          <w:rFonts w:ascii="Times New Roman" w:eastAsia="Times New Roman" w:hAnsi="Times New Roman" w:cs="Times New Roman"/>
          <w:color w:val="000000"/>
          <w:sz w:val="24"/>
          <w:szCs w:val="24"/>
        </w:rPr>
        <w:t>с 25 июля 2023 г. по 29 июля 2023 г. - в размере 96,30% от начальной цены продажи лот</w:t>
      </w:r>
      <w:r w:rsidRPr="00613D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0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D1308D7" w14:textId="77777777" w:rsidR="00374F06" w:rsidRPr="00613D79" w:rsidRDefault="00374F06" w:rsidP="00613D7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06">
        <w:rPr>
          <w:rFonts w:ascii="Times New Roman" w:eastAsia="Times New Roman" w:hAnsi="Times New Roman" w:cs="Times New Roman"/>
          <w:color w:val="000000"/>
          <w:sz w:val="24"/>
          <w:szCs w:val="24"/>
        </w:rPr>
        <w:t>с 30 июля 2023 г. по 03 августа 2023 г. - в размере 92,60% от начальной цены продажи лот</w:t>
      </w:r>
      <w:r w:rsidRPr="00613D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F0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B7B5112" w14:textId="7E46DF57" w:rsidR="00950CC9" w:rsidRPr="00613D79" w:rsidRDefault="00374F06" w:rsidP="00613D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374F06">
        <w:rPr>
          <w:rFonts w:eastAsia="Times New Roman"/>
          <w:color w:val="000000"/>
        </w:rPr>
        <w:t>с 04 августа 2023 г. по 08 августа 2023 г. - в размере 88,90% от начальной цены продажи лот</w:t>
      </w:r>
      <w:r w:rsidRPr="00613D79">
        <w:rPr>
          <w:rFonts w:eastAsia="Times New Roman"/>
          <w:color w:val="000000"/>
        </w:rPr>
        <w:t>а.</w:t>
      </w:r>
    </w:p>
    <w:p w14:paraId="54E8AFA8" w14:textId="12E37C41" w:rsidR="009E6456" w:rsidRPr="00613D79" w:rsidRDefault="009E6456" w:rsidP="00613D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613D79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613D79" w:rsidRDefault="009E6456" w:rsidP="00613D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D79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18F17BB9" w:rsidR="009E6456" w:rsidRPr="00613D79" w:rsidRDefault="009E6456" w:rsidP="00613D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D79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613D79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613D7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32A30" w:rsidRPr="00613D79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532A30" w:rsidRPr="00613D7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«№ Л/с</w:t>
      </w:r>
      <w:proofErr w:type="gramStart"/>
      <w:r w:rsidR="00532A30" w:rsidRPr="00613D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532A30" w:rsidRPr="00613D79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613D79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613D79" w:rsidRDefault="009E6456" w:rsidP="00613D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D79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613D79" w:rsidRDefault="009E6456" w:rsidP="00613D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D79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613D79" w:rsidRDefault="009E6456" w:rsidP="00613D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D79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613D79" w:rsidRDefault="009E6456" w:rsidP="00613D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3D79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613D79" w:rsidRDefault="009E6456" w:rsidP="00613D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D79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613D79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613D79" w:rsidRDefault="009E6456" w:rsidP="00613D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13D79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613D79" w:rsidRDefault="009E6456" w:rsidP="00613D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D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613D79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613D79" w:rsidRDefault="009E6456" w:rsidP="00613D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D79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613D79" w:rsidRDefault="009E6456" w:rsidP="00613D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D79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613D79" w:rsidRDefault="009E6456" w:rsidP="00613D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D79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613D79" w:rsidRDefault="009E6456" w:rsidP="00613D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D79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613D79" w:rsidRDefault="00B4083B" w:rsidP="00613D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D79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</w:t>
      </w:r>
      <w:r w:rsidRPr="00613D79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05A7D1E2" w:rsidR="00FF4CB0" w:rsidRPr="00613D79" w:rsidRDefault="009E6456" w:rsidP="00613D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D79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F4CB0" w:rsidRPr="00613D79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886E3A" w:rsidRPr="00613D79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613D79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C9C0DCC" w14:textId="0EB17586" w:rsidR="009E6456" w:rsidRPr="00613D79" w:rsidRDefault="00266DD6" w:rsidP="00613D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D79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613D79" w:rsidRDefault="009E6456" w:rsidP="00613D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D79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126BBCC" w14:textId="6B11188F" w:rsidR="009E11A5" w:rsidRPr="00613D79" w:rsidRDefault="009E11A5" w:rsidP="00613D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D79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D91694" w:rsidRPr="00613D79">
        <w:rPr>
          <w:rFonts w:ascii="Times New Roman" w:hAnsi="Times New Roman" w:cs="Times New Roman"/>
          <w:noProof/>
          <w:spacing w:val="3"/>
          <w:sz w:val="24"/>
          <w:szCs w:val="24"/>
        </w:rPr>
        <w:t>с 10:00 до 16:00 часов</w:t>
      </w:r>
      <w:r w:rsidR="00D91694" w:rsidRPr="00613D79">
        <w:rPr>
          <w:rFonts w:ascii="Times New Roman" w:hAnsi="Times New Roman" w:cs="Times New Roman"/>
          <w:spacing w:val="3"/>
          <w:sz w:val="24"/>
          <w:szCs w:val="24"/>
        </w:rPr>
        <w:t xml:space="preserve"> по адресу: </w:t>
      </w:r>
      <w:r w:rsidR="00D91694" w:rsidRPr="00613D79">
        <w:rPr>
          <w:rFonts w:ascii="Times New Roman" w:hAnsi="Times New Roman" w:cs="Times New Roman"/>
          <w:noProof/>
          <w:spacing w:val="3"/>
          <w:sz w:val="24"/>
          <w:szCs w:val="24"/>
        </w:rPr>
        <w:t>kondratenkota@lfo1.ru</w:t>
      </w:r>
      <w:r w:rsidR="00D91694" w:rsidRPr="00613D79">
        <w:rPr>
          <w:rFonts w:ascii="Times New Roman" w:hAnsi="Times New Roman" w:cs="Times New Roman"/>
          <w:spacing w:val="3"/>
          <w:sz w:val="24"/>
          <w:szCs w:val="24"/>
        </w:rPr>
        <w:t xml:space="preserve">, тел. </w:t>
      </w:r>
      <w:r w:rsidR="00D91694" w:rsidRPr="00613D79">
        <w:rPr>
          <w:rFonts w:ascii="Times New Roman" w:hAnsi="Times New Roman" w:cs="Times New Roman"/>
          <w:noProof/>
          <w:spacing w:val="3"/>
          <w:sz w:val="24"/>
          <w:szCs w:val="24"/>
        </w:rPr>
        <w:t>8 800 505-80-32</w:t>
      </w:r>
      <w:r w:rsidRPr="00613D79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D91694" w:rsidRPr="00613D79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D91694" w:rsidRPr="00613D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1694" w:rsidRPr="00613D79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D91694" w:rsidRPr="00613D7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FF0C056" w14:textId="2C2BC229" w:rsidR="00E72AD4" w:rsidRPr="00613D79" w:rsidRDefault="004D047C" w:rsidP="00613D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D79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613D79" w:rsidRDefault="00E72AD4" w:rsidP="00613D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D79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613D79" w:rsidRDefault="00950CC9" w:rsidP="00613D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613D79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15099D"/>
    <w:rsid w:val="001D79B8"/>
    <w:rsid w:val="001F039D"/>
    <w:rsid w:val="00257B84"/>
    <w:rsid w:val="00266DD6"/>
    <w:rsid w:val="00374F06"/>
    <w:rsid w:val="0037642D"/>
    <w:rsid w:val="00467D6B"/>
    <w:rsid w:val="0047453A"/>
    <w:rsid w:val="004D047C"/>
    <w:rsid w:val="00500FD3"/>
    <w:rsid w:val="005026B3"/>
    <w:rsid w:val="005246E8"/>
    <w:rsid w:val="00532A30"/>
    <w:rsid w:val="005B58A4"/>
    <w:rsid w:val="005F1F68"/>
    <w:rsid w:val="00613D79"/>
    <w:rsid w:val="0066094B"/>
    <w:rsid w:val="00662676"/>
    <w:rsid w:val="007229EA"/>
    <w:rsid w:val="007A1F5D"/>
    <w:rsid w:val="007B55CF"/>
    <w:rsid w:val="00803558"/>
    <w:rsid w:val="00865FD7"/>
    <w:rsid w:val="00886E3A"/>
    <w:rsid w:val="00950CC9"/>
    <w:rsid w:val="0099542B"/>
    <w:rsid w:val="009A1244"/>
    <w:rsid w:val="009C353B"/>
    <w:rsid w:val="009C4FD4"/>
    <w:rsid w:val="009D20B2"/>
    <w:rsid w:val="009E11A5"/>
    <w:rsid w:val="009E6456"/>
    <w:rsid w:val="009E7E5E"/>
    <w:rsid w:val="00A35E69"/>
    <w:rsid w:val="00A95FD6"/>
    <w:rsid w:val="00AB284E"/>
    <w:rsid w:val="00AB7409"/>
    <w:rsid w:val="00AF25EA"/>
    <w:rsid w:val="00B4083B"/>
    <w:rsid w:val="00BC165C"/>
    <w:rsid w:val="00BD0E8E"/>
    <w:rsid w:val="00C11EFF"/>
    <w:rsid w:val="00CC76B5"/>
    <w:rsid w:val="00D62667"/>
    <w:rsid w:val="00D6676E"/>
    <w:rsid w:val="00D91694"/>
    <w:rsid w:val="00DE0234"/>
    <w:rsid w:val="00E614D3"/>
    <w:rsid w:val="00E72AD4"/>
    <w:rsid w:val="00EE36D9"/>
    <w:rsid w:val="00F16938"/>
    <w:rsid w:val="00F77B3D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4441C9AD-C741-4415-9D3A-C09EF91BE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</Pages>
  <Words>2255</Words>
  <Characters>12860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39</cp:revision>
  <dcterms:created xsi:type="dcterms:W3CDTF">2019-07-23T07:47:00Z</dcterms:created>
  <dcterms:modified xsi:type="dcterms:W3CDTF">2023-04-03T14:34:00Z</dcterms:modified>
</cp:coreProperties>
</file>