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39685C7" w:rsidR="00950CC9" w:rsidRPr="0037642D" w:rsidRDefault="009511AA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1A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511A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11A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511A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511A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511AA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9511AA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9511AA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9511AA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9511AA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9511AA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9511AA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9511AA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511A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A87718"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финансовой организации (далее - </w:t>
      </w:r>
      <w:proofErr w:type="gramStart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1EA73AD7" w14:textId="64E436A1" w:rsidR="005964CF" w:rsidRPr="005964CF" w:rsidRDefault="005964CF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4CF">
        <w:rPr>
          <w:color w:val="000000"/>
        </w:rPr>
        <w:t>Предметом Торгов явля</w:t>
      </w:r>
      <w:r w:rsidR="00A87718">
        <w:rPr>
          <w:color w:val="000000"/>
        </w:rPr>
        <w:t>ю</w:t>
      </w:r>
      <w:r w:rsidRPr="005964CF">
        <w:rPr>
          <w:color w:val="000000"/>
        </w:rPr>
        <w:t xml:space="preserve">тся </w:t>
      </w:r>
      <w:r w:rsidR="00A87718" w:rsidRPr="00A87718">
        <w:rPr>
          <w:color w:val="000000"/>
        </w:rPr>
        <w:t xml:space="preserve">права требования </w:t>
      </w:r>
      <w:r w:rsidR="00A87718">
        <w:rPr>
          <w:color w:val="000000"/>
        </w:rPr>
        <w:t>к</w:t>
      </w:r>
      <w:r w:rsidR="00A87718" w:rsidRPr="00A87718">
        <w:rPr>
          <w:color w:val="000000"/>
        </w:rPr>
        <w:t xml:space="preserve"> физическ</w:t>
      </w:r>
      <w:r w:rsidR="00A87718">
        <w:rPr>
          <w:color w:val="000000"/>
        </w:rPr>
        <w:t>ому</w:t>
      </w:r>
      <w:r w:rsidR="00A87718" w:rsidRPr="00A87718">
        <w:rPr>
          <w:color w:val="000000"/>
        </w:rPr>
        <w:t xml:space="preserve"> лиц</w:t>
      </w:r>
      <w:r w:rsidR="00A87718">
        <w:rPr>
          <w:color w:val="000000"/>
        </w:rPr>
        <w:t>у</w:t>
      </w:r>
      <w:r w:rsidR="00A87718" w:rsidRPr="00A87718">
        <w:rPr>
          <w:color w:val="000000"/>
        </w:rPr>
        <w:t xml:space="preserve"> ((в скобках указана в </w:t>
      </w:r>
      <w:proofErr w:type="spellStart"/>
      <w:r w:rsidR="00A87718" w:rsidRPr="00A87718">
        <w:rPr>
          <w:color w:val="000000"/>
        </w:rPr>
        <w:t>т.ч</w:t>
      </w:r>
      <w:proofErr w:type="spellEnd"/>
      <w:r w:rsidR="00A87718" w:rsidRPr="00A87718">
        <w:rPr>
          <w:color w:val="000000"/>
        </w:rPr>
        <w:t>. сумма долга) – начальная цена продажи лота):</w:t>
      </w:r>
    </w:p>
    <w:p w14:paraId="3306D155" w14:textId="3161CB15" w:rsidR="00047BC7" w:rsidRPr="00047BC7" w:rsidRDefault="00047BC7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proofErr w:type="spellStart"/>
      <w:r w:rsidR="009511AA" w:rsidRPr="009511AA">
        <w:rPr>
          <w:color w:val="000000"/>
        </w:rPr>
        <w:t>Шихлинский</w:t>
      </w:r>
      <w:proofErr w:type="spellEnd"/>
      <w:r w:rsidR="009511AA" w:rsidRPr="009511AA">
        <w:rPr>
          <w:color w:val="000000"/>
        </w:rPr>
        <w:t xml:space="preserve"> </w:t>
      </w:r>
      <w:proofErr w:type="spellStart"/>
      <w:r w:rsidR="009511AA" w:rsidRPr="009511AA">
        <w:rPr>
          <w:color w:val="000000"/>
        </w:rPr>
        <w:t>Эльданиз</w:t>
      </w:r>
      <w:proofErr w:type="spellEnd"/>
      <w:r w:rsidR="009511AA" w:rsidRPr="009511AA">
        <w:rPr>
          <w:color w:val="000000"/>
        </w:rPr>
        <w:t xml:space="preserve"> </w:t>
      </w:r>
      <w:proofErr w:type="spellStart"/>
      <w:r w:rsidR="009511AA" w:rsidRPr="009511AA">
        <w:rPr>
          <w:color w:val="000000"/>
        </w:rPr>
        <w:t>Нариманович</w:t>
      </w:r>
      <w:proofErr w:type="spellEnd"/>
      <w:r w:rsidR="009511AA" w:rsidRPr="009511AA">
        <w:rPr>
          <w:color w:val="000000"/>
        </w:rPr>
        <w:t>, определение Одинцовского городского суда Московской области от 08.04.2022 по делу 2-6995/2019 (159 867,76 руб.)</w:t>
      </w:r>
      <w:r w:rsidRPr="00047BC7">
        <w:rPr>
          <w:color w:val="000000"/>
        </w:rPr>
        <w:t xml:space="preserve"> – </w:t>
      </w:r>
      <w:r w:rsidR="009511AA" w:rsidRPr="009511AA">
        <w:rPr>
          <w:color w:val="000000"/>
        </w:rPr>
        <w:t>159 867,76</w:t>
      </w:r>
      <w:r w:rsidRPr="00047BC7">
        <w:rPr>
          <w:color w:val="000000"/>
        </w:rPr>
        <w:t xml:space="preserve"> руб.</w:t>
      </w:r>
    </w:p>
    <w:p w14:paraId="72CEA841" w14:textId="2799800C" w:rsidR="009E6456" w:rsidRPr="0037642D" w:rsidRDefault="009E6456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2E7BE6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11AA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7718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A06FFA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511AA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A87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9511AA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7BC7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75E2DA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4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51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06E4E3E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951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1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51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1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5FB380C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51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1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84B411A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29 мая 2023 г. по 31 мая 2023 г. - в размере начальной цены продажи лота;</w:t>
      </w:r>
    </w:p>
    <w:p w14:paraId="1A0D3E77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01 июня 2023 г. по 03 июня 2023 г. - в размере 92,30% от начальной цены продажи лота;</w:t>
      </w:r>
    </w:p>
    <w:p w14:paraId="092221AB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04 июня 2023 г. по 06 июня 2023 г. - в размере 84,60% от начальной цены продажи лота;</w:t>
      </w:r>
    </w:p>
    <w:p w14:paraId="7D7246B4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07 июня 2023 г. по 09 июня 2023 г. - в размере 76,90% от начальной цены продажи лота;</w:t>
      </w:r>
    </w:p>
    <w:p w14:paraId="240F6054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10 июня 2023 г. по 12 июня 2023 г. - в размере 69,20% от начальной цены продажи лота;</w:t>
      </w:r>
    </w:p>
    <w:p w14:paraId="7CEF3095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13 июня 2023 г. по 15 июня 2023 г. - в размере 61,50% от начальной цены продажи лота;</w:t>
      </w:r>
    </w:p>
    <w:p w14:paraId="7F27BB90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16 июня 2023 г. по 18 июня 2023 г. - в размере 53,80% от начальной цены продажи лота;</w:t>
      </w:r>
    </w:p>
    <w:p w14:paraId="325371D5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19 июня 2023 г. по 21 июня 2023 г. - в размере 46,10% от начальной цены продажи лота;</w:t>
      </w:r>
    </w:p>
    <w:p w14:paraId="4642CF39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22 июня 2023 г. по 24 июня 2023 г. - в размере 38,40% от начальной цены продажи лота;</w:t>
      </w:r>
    </w:p>
    <w:p w14:paraId="0C148531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25 июня 2023 г. по 27 июня 2023 г. - в размере 30,70% от начальной цены продажи лота;</w:t>
      </w:r>
    </w:p>
    <w:p w14:paraId="0A466738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28 июня 2023 г. по 30 июня 2023 г. - в размере 23,00% от начальной цены продажи лота;</w:t>
      </w:r>
    </w:p>
    <w:p w14:paraId="49F28E95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01 июля 2023 г. по 03 июля 2023 г. - в размере 15,30% от начальной цены продажи лота;</w:t>
      </w:r>
    </w:p>
    <w:p w14:paraId="7954CFA7" w14:textId="77777777" w:rsidR="00E4069E" w:rsidRPr="00E4069E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04 июля 2023 г. по 06 июля 2023 г. - в размере 7,60% от начальной цены продажи лота;</w:t>
      </w:r>
    </w:p>
    <w:p w14:paraId="0460A7B1" w14:textId="6AF125A9" w:rsidR="009511AA" w:rsidRDefault="00E4069E" w:rsidP="00E4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69E">
        <w:rPr>
          <w:rFonts w:ascii="Times New Roman" w:hAnsi="Times New Roman" w:cs="Times New Roman"/>
          <w:color w:val="000000"/>
          <w:sz w:val="24"/>
          <w:szCs w:val="24"/>
        </w:rPr>
        <w:t>с 07 июля 2023 г. по 09 июля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8B7E1E" w14:textId="77777777" w:rsidR="00A87718" w:rsidRDefault="00A87718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771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C72007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7F8254" w14:textId="0B0DF0C5" w:rsidR="00047BC7" w:rsidRDefault="009511AA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1A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по адресу: г. Москва, ул. </w:t>
      </w:r>
      <w:proofErr w:type="spellStart"/>
      <w:r w:rsidRPr="009511AA">
        <w:rPr>
          <w:rFonts w:ascii="Times New Roman" w:hAnsi="Times New Roman" w:cs="Times New Roman"/>
          <w:color w:val="000000"/>
          <w:sz w:val="24"/>
          <w:szCs w:val="24"/>
        </w:rPr>
        <w:t>Долгоруковская</w:t>
      </w:r>
      <w:proofErr w:type="spellEnd"/>
      <w:r w:rsidRPr="009511AA">
        <w:rPr>
          <w:rFonts w:ascii="Times New Roman" w:hAnsi="Times New Roman" w:cs="Times New Roman"/>
          <w:color w:val="000000"/>
          <w:sz w:val="24"/>
          <w:szCs w:val="24"/>
        </w:rPr>
        <w:t>, д. 4а, тел. 8-800-505-80-32, а также у ОТ: тел. 8(499)395-00-20 (с 9.00 до 18.00 по Московскому времени в рабочие дни) informmsk@auction-house.ru.</w:t>
      </w:r>
      <w:r w:rsidR="005964CF" w:rsidRPr="00596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5B7AC74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5099D"/>
    <w:rsid w:val="001C5445"/>
    <w:rsid w:val="001D79B8"/>
    <w:rsid w:val="001F039D"/>
    <w:rsid w:val="00257B84"/>
    <w:rsid w:val="0037642D"/>
    <w:rsid w:val="003B4A1A"/>
    <w:rsid w:val="00403997"/>
    <w:rsid w:val="00467D6B"/>
    <w:rsid w:val="004D047C"/>
    <w:rsid w:val="004F4B2C"/>
    <w:rsid w:val="00500FD3"/>
    <w:rsid w:val="005246E8"/>
    <w:rsid w:val="005964CF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53647"/>
    <w:rsid w:val="00863967"/>
    <w:rsid w:val="00865FD7"/>
    <w:rsid w:val="00886E3A"/>
    <w:rsid w:val="008B4996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652A6"/>
    <w:rsid w:val="00DE0234"/>
    <w:rsid w:val="00E4069E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1968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39</cp:revision>
  <dcterms:created xsi:type="dcterms:W3CDTF">2019-07-23T07:47:00Z</dcterms:created>
  <dcterms:modified xsi:type="dcterms:W3CDTF">2023-02-10T08:26:00Z</dcterms:modified>
</cp:coreProperties>
</file>