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FDD3A8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2C7576" w:rsidRPr="002C7576">
        <w:rPr>
          <w:rFonts w:eastAsia="Calibri"/>
          <w:lang w:eastAsia="en-US"/>
        </w:rPr>
        <w:t xml:space="preserve"> ersh@auction-house.ru), действующее на основании договора с Коммерческим банком </w:t>
      </w:r>
      <w:proofErr w:type="spellStart"/>
      <w:r w:rsidR="002C7576" w:rsidRPr="002C7576">
        <w:rPr>
          <w:rFonts w:eastAsia="Calibri"/>
          <w:lang w:eastAsia="en-US"/>
        </w:rPr>
        <w:t>Инвестрастбанк</w:t>
      </w:r>
      <w:proofErr w:type="spellEnd"/>
      <w:r w:rsidR="002C7576" w:rsidRPr="002C7576">
        <w:rPr>
          <w:rFonts w:eastAsia="Calibri"/>
          <w:lang w:eastAsia="en-US"/>
        </w:rPr>
        <w:t xml:space="preserve"> (акционерное общество) (Банк ИТБ (АО)),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C7576" w:rsidRPr="002C7576">
        <w:t>сообщение 02030162918 в газете АО «Коммерсантъ» №202(7403) от 29.10.2022 г</w:t>
      </w:r>
      <w:r w:rsidR="002C7576">
        <w:t>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C0DDD" w:rsidRPr="004C0DDD">
        <w:t>23.03.2023г. по 02.04.2023</w:t>
      </w:r>
      <w:r w:rsidR="004C0DDD">
        <w:t xml:space="preserve"> </w:t>
      </w:r>
      <w:r w:rsidR="004C0DDD" w:rsidRPr="004C0DDD">
        <w:t>г.</w:t>
      </w:r>
      <w:r w:rsidR="007E00D7">
        <w:t xml:space="preserve"> </w:t>
      </w:r>
      <w:r>
        <w:t>заключе</w:t>
      </w:r>
      <w:r w:rsidR="002C7576">
        <w:t>н</w:t>
      </w:r>
      <w:r>
        <w:rPr>
          <w:color w:val="000000"/>
        </w:rPr>
        <w:t xml:space="preserve"> следующи</w:t>
      </w:r>
      <w:r w:rsidR="002C7576">
        <w:rPr>
          <w:color w:val="000000"/>
        </w:rPr>
        <w:t>й</w:t>
      </w:r>
      <w:r>
        <w:rPr>
          <w:color w:val="000000"/>
        </w:rPr>
        <w:t xml:space="preserve"> догово</w:t>
      </w:r>
      <w:r w:rsidR="002C7576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C0DDD" w:rsidRPr="005877BD" w14:paraId="2CA2CA92" w14:textId="77777777" w:rsidTr="009A1DA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3CDAE4C" w:rsidR="004C0DDD" w:rsidRPr="004C0DDD" w:rsidRDefault="004C0DDD" w:rsidP="004C0DD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163E25" w14:textId="77777777" w:rsidR="004C0DDD" w:rsidRPr="004C0DDD" w:rsidRDefault="004C0DDD" w:rsidP="004C0DDD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375B135E" w14:textId="77777777" w:rsidR="004C0DDD" w:rsidRPr="004C0DDD" w:rsidRDefault="004C0DDD" w:rsidP="004C0DDD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4C0DDD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2023-3584/85</w:t>
            </w:r>
          </w:p>
          <w:p w14:paraId="33BA120F" w14:textId="44A46DD4" w:rsidR="004C0DDD" w:rsidRPr="004C0DDD" w:rsidRDefault="004C0DDD" w:rsidP="004C0DD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3D07BA6" w:rsidR="004C0DDD" w:rsidRPr="004C0DDD" w:rsidRDefault="004C0DDD" w:rsidP="004C0DD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4C0DDD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3F3134D" w:rsidR="004C0DDD" w:rsidRPr="004C0DDD" w:rsidRDefault="004C0DDD" w:rsidP="004C0DD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DDD">
              <w:rPr>
                <w:rFonts w:ascii="Times New Roman" w:hAnsi="Times New Roman" w:cs="Times New Roman"/>
                <w:sz w:val="24"/>
                <w:szCs w:val="24"/>
              </w:rPr>
              <w:t>888 777,00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870A917" w:rsidR="004C0DDD" w:rsidRPr="004C0DDD" w:rsidRDefault="004C0DDD" w:rsidP="004C0DD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DDD">
              <w:rPr>
                <w:rFonts w:ascii="Times New Roman" w:hAnsi="Times New Roman" w:cs="Times New Roman"/>
                <w:sz w:val="24"/>
                <w:szCs w:val="24"/>
              </w:rPr>
              <w:t>Максимов Дмитрий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C757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C0DDD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Title"/>
    <w:basedOn w:val="a"/>
    <w:link w:val="ae"/>
    <w:qFormat/>
    <w:rsid w:val="004C0DDD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e">
    <w:name w:val="Заголовок Знак"/>
    <w:basedOn w:val="a0"/>
    <w:link w:val="ad"/>
    <w:rsid w:val="004C0DDD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2023-04-06T13:30:00Z</dcterms:created>
  <dcterms:modified xsi:type="dcterms:W3CDTF">2023-04-06T13:30:00Z</dcterms:modified>
</cp:coreProperties>
</file>