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57F8" w14:textId="4C55E96A" w:rsidR="00F73071" w:rsidRPr="00E3366F" w:rsidRDefault="00800158" w:rsidP="001C40DC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E3366F">
        <w:rPr>
          <w:rFonts w:ascii="Times New Roman" w:hAnsi="Times New Roman"/>
          <w:sz w:val="26"/>
          <w:szCs w:val="26"/>
        </w:rPr>
        <w:t xml:space="preserve">Приложение </w:t>
      </w:r>
      <w:r w:rsidR="000C2743">
        <w:rPr>
          <w:rFonts w:ascii="Times New Roman" w:hAnsi="Times New Roman"/>
          <w:sz w:val="26"/>
          <w:szCs w:val="26"/>
        </w:rPr>
        <w:t>20</w:t>
      </w:r>
    </w:p>
    <w:p w14:paraId="07C6BD35" w14:textId="77777777" w:rsidR="00F73071" w:rsidRPr="00E3366F" w:rsidRDefault="00800158" w:rsidP="001C40DC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E3366F">
        <w:rPr>
          <w:rFonts w:ascii="Times New Roman" w:hAnsi="Times New Roman"/>
          <w:sz w:val="26"/>
          <w:szCs w:val="26"/>
        </w:rPr>
        <w:t>к решению Правления</w:t>
      </w:r>
      <w:r w:rsidR="009235B1" w:rsidRPr="00E3366F">
        <w:rPr>
          <w:rFonts w:ascii="Times New Roman" w:hAnsi="Times New Roman"/>
          <w:sz w:val="26"/>
          <w:szCs w:val="26"/>
        </w:rPr>
        <w:t xml:space="preserve"> Агентства</w:t>
      </w:r>
    </w:p>
    <w:p w14:paraId="6E555452" w14:textId="77777777" w:rsidR="00F73071" w:rsidRPr="00E3366F" w:rsidRDefault="00800158" w:rsidP="001C40DC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E3366F">
        <w:rPr>
          <w:rFonts w:ascii="Times New Roman" w:hAnsi="Times New Roman"/>
          <w:sz w:val="26"/>
          <w:szCs w:val="26"/>
        </w:rPr>
        <w:t xml:space="preserve">от </w:t>
      </w:r>
      <w:r w:rsidR="00255BAD" w:rsidRPr="00E3366F">
        <w:rPr>
          <w:rFonts w:ascii="Times New Roman" w:hAnsi="Times New Roman"/>
          <w:sz w:val="26"/>
          <w:szCs w:val="26"/>
        </w:rPr>
        <w:t>«</w:t>
      </w:r>
      <w:r w:rsidRPr="00E3366F">
        <w:rPr>
          <w:rFonts w:ascii="Times New Roman" w:hAnsi="Times New Roman"/>
          <w:sz w:val="26"/>
          <w:szCs w:val="26"/>
        </w:rPr>
        <w:t>___</w:t>
      </w:r>
      <w:r w:rsidR="00255BAD" w:rsidRPr="00E3366F">
        <w:rPr>
          <w:rFonts w:ascii="Times New Roman" w:hAnsi="Times New Roman"/>
          <w:sz w:val="26"/>
          <w:szCs w:val="26"/>
        </w:rPr>
        <w:t>»</w:t>
      </w:r>
      <w:r w:rsidRPr="00E3366F">
        <w:rPr>
          <w:rFonts w:ascii="Times New Roman" w:hAnsi="Times New Roman"/>
          <w:sz w:val="26"/>
          <w:szCs w:val="26"/>
        </w:rPr>
        <w:t xml:space="preserve"> _________ 20</w:t>
      </w:r>
      <w:r w:rsidR="00FE1FA4" w:rsidRPr="00E3366F">
        <w:rPr>
          <w:rFonts w:ascii="Times New Roman" w:hAnsi="Times New Roman"/>
          <w:sz w:val="26"/>
          <w:szCs w:val="26"/>
        </w:rPr>
        <w:t>2</w:t>
      </w:r>
      <w:r w:rsidR="0033165F" w:rsidRPr="00E3366F">
        <w:rPr>
          <w:rFonts w:ascii="Times New Roman" w:hAnsi="Times New Roman"/>
          <w:sz w:val="26"/>
          <w:szCs w:val="26"/>
        </w:rPr>
        <w:t>_</w:t>
      </w:r>
      <w:r w:rsidRPr="00E3366F">
        <w:rPr>
          <w:rFonts w:ascii="Times New Roman" w:hAnsi="Times New Roman"/>
          <w:sz w:val="26"/>
          <w:szCs w:val="26"/>
        </w:rPr>
        <w:t xml:space="preserve"> г. </w:t>
      </w:r>
    </w:p>
    <w:p w14:paraId="5A90C539" w14:textId="77777777" w:rsidR="00F73071" w:rsidRPr="00E3366F" w:rsidRDefault="00255BAD" w:rsidP="001C40DC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E3366F">
        <w:rPr>
          <w:rFonts w:ascii="Times New Roman" w:hAnsi="Times New Roman"/>
          <w:sz w:val="26"/>
          <w:szCs w:val="26"/>
        </w:rPr>
        <w:t>(протокол № __, раздел ____)</w:t>
      </w:r>
    </w:p>
    <w:p w14:paraId="7EEB0A39" w14:textId="77777777" w:rsidR="00F73071" w:rsidRPr="00507A9A" w:rsidRDefault="00F73071" w:rsidP="003B5C4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9F429D7" w14:textId="77777777" w:rsidR="00C42962" w:rsidRPr="00507A9A" w:rsidRDefault="00C42962" w:rsidP="003B5C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1A523CE" w14:textId="77777777" w:rsidR="00A05330" w:rsidRPr="00507A9A" w:rsidRDefault="00A05330" w:rsidP="00A053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7A9A">
        <w:rPr>
          <w:rFonts w:ascii="Times New Roman" w:hAnsi="Times New Roman"/>
          <w:b/>
          <w:sz w:val="26"/>
          <w:szCs w:val="26"/>
        </w:rPr>
        <w:t>СООБЩЕНИЕ</w:t>
      </w:r>
    </w:p>
    <w:p w14:paraId="13B0CDC1" w14:textId="77777777" w:rsidR="00E3366F" w:rsidRPr="00507A9A" w:rsidRDefault="00E3366F" w:rsidP="00E336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507A9A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о </w:t>
      </w:r>
      <w:r w:rsidRPr="00942C02">
        <w:rPr>
          <w:rFonts w:ascii="Times New Roman" w:hAnsi="Times New Roman"/>
          <w:b/>
          <w:color w:val="000000"/>
          <w:sz w:val="26"/>
          <w:szCs w:val="26"/>
          <w:lang w:eastAsia="zh-CN"/>
        </w:rPr>
        <w:t>начале процедуры реализации прав требования</w:t>
      </w:r>
      <w:r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r w:rsidRPr="00507A9A">
        <w:rPr>
          <w:rFonts w:ascii="Times New Roman" w:hAnsi="Times New Roman"/>
          <w:b/>
          <w:color w:val="000000"/>
          <w:sz w:val="26"/>
          <w:szCs w:val="26"/>
          <w:lang w:eastAsia="zh-CN"/>
        </w:rPr>
        <w:t>к ОАО «РУМО», приобретенных Агентством в ходе осуществления мер по предупреждению банкротства ОАО ГБ «Нижний Новгород»</w:t>
      </w:r>
    </w:p>
    <w:p w14:paraId="0C255703" w14:textId="77777777" w:rsidR="00A05330" w:rsidRPr="00507A9A" w:rsidRDefault="00A05330" w:rsidP="00A053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0F87C05F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 xml:space="preserve">Собственник актива: государственная корпорация «Агентство </w:t>
      </w:r>
      <w:r>
        <w:rPr>
          <w:rFonts w:ascii="Times New Roman" w:hAnsi="Times New Roman"/>
          <w:sz w:val="26"/>
          <w:szCs w:val="26"/>
        </w:rPr>
        <w:br/>
      </w:r>
      <w:r w:rsidRPr="00E333C2">
        <w:rPr>
          <w:rFonts w:ascii="Times New Roman" w:hAnsi="Times New Roman"/>
          <w:sz w:val="26"/>
          <w:szCs w:val="26"/>
        </w:rPr>
        <w:t>по страхованию вкладов» (далее – Агентство).</w:t>
      </w:r>
    </w:p>
    <w:p w14:paraId="65EBAB6A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color w:val="000000"/>
          <w:sz w:val="26"/>
          <w:szCs w:val="26"/>
        </w:rPr>
        <w:t xml:space="preserve">Вид актива: права требования к ОАО «РУМО» </w:t>
      </w:r>
      <w:r>
        <w:rPr>
          <w:rFonts w:ascii="Times New Roman" w:hAnsi="Times New Roman"/>
          <w:color w:val="000000"/>
          <w:sz w:val="26"/>
          <w:szCs w:val="26"/>
        </w:rPr>
        <w:t xml:space="preserve">(далее – Должник)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E333C2">
        <w:rPr>
          <w:rFonts w:ascii="Times New Roman" w:hAnsi="Times New Roman"/>
          <w:color w:val="000000"/>
          <w:sz w:val="26"/>
          <w:szCs w:val="26"/>
        </w:rPr>
        <w:t xml:space="preserve">по 5 кредитным договорам, </w:t>
      </w:r>
      <w:r w:rsidRPr="00E333C2">
        <w:rPr>
          <w:rFonts w:ascii="Times New Roman" w:hAnsi="Times New Roman"/>
          <w:sz w:val="26"/>
          <w:szCs w:val="26"/>
        </w:rPr>
        <w:t xml:space="preserve">частично </w:t>
      </w:r>
      <w:r w:rsidRPr="00E333C2">
        <w:rPr>
          <w:rFonts w:ascii="Times New Roman" w:hAnsi="Times New Roman"/>
          <w:color w:val="000000"/>
          <w:sz w:val="26"/>
          <w:szCs w:val="26"/>
        </w:rPr>
        <w:t>обеспеченным залогом недвижимого имущества.</w:t>
      </w:r>
    </w:p>
    <w:p w14:paraId="1D1BF679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 xml:space="preserve">Описание актива: права требования </w:t>
      </w:r>
      <w:r w:rsidRPr="00E333C2">
        <w:rPr>
          <w:rFonts w:ascii="Times New Roman" w:hAnsi="Times New Roman"/>
          <w:color w:val="000000"/>
          <w:sz w:val="26"/>
          <w:szCs w:val="26"/>
        </w:rPr>
        <w:t xml:space="preserve">к ОАО «РУМО»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E333C2">
        <w:rPr>
          <w:rFonts w:ascii="Times New Roman" w:hAnsi="Times New Roman"/>
          <w:color w:val="000000"/>
          <w:sz w:val="26"/>
          <w:szCs w:val="26"/>
        </w:rPr>
        <w:t xml:space="preserve">(ИНН: 5258000068, ОГРН: 1025202608012) </w:t>
      </w:r>
      <w:r w:rsidRPr="001D020A">
        <w:rPr>
          <w:rFonts w:ascii="Times New Roman" w:hAnsi="Times New Roman"/>
          <w:sz w:val="26"/>
          <w:szCs w:val="26"/>
        </w:rPr>
        <w:t>(далее – Права требования)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E333C2">
        <w:rPr>
          <w:rFonts w:ascii="Times New Roman" w:hAnsi="Times New Roman"/>
          <w:sz w:val="26"/>
          <w:szCs w:val="26"/>
        </w:rPr>
        <w:t>по следующим кредитным договорам:</w:t>
      </w:r>
    </w:p>
    <w:p w14:paraId="54CB4830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 xml:space="preserve">- кредитный договор </w:t>
      </w:r>
      <w:r w:rsidRPr="001D020A">
        <w:rPr>
          <w:rFonts w:ascii="Times New Roman" w:hAnsi="Times New Roman"/>
          <w:sz w:val="26"/>
          <w:szCs w:val="26"/>
        </w:rPr>
        <w:t>от 19</w:t>
      </w:r>
      <w:r>
        <w:rPr>
          <w:rFonts w:ascii="Times New Roman" w:hAnsi="Times New Roman"/>
          <w:sz w:val="26"/>
          <w:szCs w:val="26"/>
        </w:rPr>
        <w:t xml:space="preserve"> июня </w:t>
      </w:r>
      <w:r w:rsidRPr="001D020A">
        <w:rPr>
          <w:rFonts w:ascii="Times New Roman" w:hAnsi="Times New Roman"/>
          <w:sz w:val="26"/>
          <w:szCs w:val="26"/>
        </w:rPr>
        <w:t>2008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1D020A">
        <w:rPr>
          <w:rFonts w:ascii="Times New Roman" w:hAnsi="Times New Roman"/>
          <w:sz w:val="26"/>
          <w:szCs w:val="26"/>
        </w:rPr>
        <w:t xml:space="preserve"> </w:t>
      </w:r>
      <w:r w:rsidRPr="00E333C2">
        <w:rPr>
          <w:rFonts w:ascii="Times New Roman" w:hAnsi="Times New Roman"/>
          <w:sz w:val="26"/>
          <w:szCs w:val="26"/>
        </w:rPr>
        <w:t xml:space="preserve">№ 60160 (далее – Договор 1); задолженность </w:t>
      </w:r>
      <w:r>
        <w:rPr>
          <w:rFonts w:ascii="Times New Roman" w:hAnsi="Times New Roman"/>
          <w:sz w:val="26"/>
          <w:szCs w:val="26"/>
        </w:rPr>
        <w:t>Д</w:t>
      </w:r>
      <w:r w:rsidRPr="00E333C2">
        <w:rPr>
          <w:rFonts w:ascii="Times New Roman" w:hAnsi="Times New Roman"/>
          <w:sz w:val="26"/>
          <w:szCs w:val="26"/>
        </w:rPr>
        <w:t>олжника по Договору 1 составляет 39 867 775,65 руб.;</w:t>
      </w:r>
    </w:p>
    <w:p w14:paraId="159D372D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 xml:space="preserve">- кредитный договор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1D020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сентября </w:t>
      </w:r>
      <w:r w:rsidRPr="001D020A">
        <w:rPr>
          <w:rFonts w:ascii="Times New Roman" w:hAnsi="Times New Roman"/>
          <w:sz w:val="26"/>
          <w:szCs w:val="26"/>
        </w:rPr>
        <w:t>2008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1D020A">
        <w:rPr>
          <w:rFonts w:ascii="Times New Roman" w:hAnsi="Times New Roman"/>
          <w:sz w:val="26"/>
          <w:szCs w:val="26"/>
        </w:rPr>
        <w:t xml:space="preserve"> </w:t>
      </w:r>
      <w:r w:rsidRPr="00E333C2">
        <w:rPr>
          <w:rFonts w:ascii="Times New Roman" w:hAnsi="Times New Roman"/>
          <w:sz w:val="26"/>
          <w:szCs w:val="26"/>
        </w:rPr>
        <w:t xml:space="preserve">№ 60179 </w:t>
      </w:r>
      <w:r>
        <w:rPr>
          <w:rFonts w:ascii="Times New Roman" w:hAnsi="Times New Roman"/>
          <w:sz w:val="26"/>
          <w:szCs w:val="26"/>
        </w:rPr>
        <w:br/>
      </w:r>
      <w:r w:rsidRPr="00E333C2">
        <w:rPr>
          <w:rFonts w:ascii="Times New Roman" w:hAnsi="Times New Roman"/>
          <w:sz w:val="26"/>
          <w:szCs w:val="26"/>
        </w:rPr>
        <w:t xml:space="preserve">(далее – Договор 2); задолженность </w:t>
      </w:r>
      <w:r>
        <w:rPr>
          <w:rFonts w:ascii="Times New Roman" w:hAnsi="Times New Roman"/>
          <w:sz w:val="26"/>
          <w:szCs w:val="26"/>
        </w:rPr>
        <w:t>Д</w:t>
      </w:r>
      <w:r w:rsidRPr="00E333C2">
        <w:rPr>
          <w:rFonts w:ascii="Times New Roman" w:hAnsi="Times New Roman"/>
          <w:sz w:val="26"/>
          <w:szCs w:val="26"/>
        </w:rPr>
        <w:t>олжника по Договору 2 составляет 9 557 866,03 руб.;</w:t>
      </w:r>
    </w:p>
    <w:p w14:paraId="4B5A75BD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>- кредитный договор от 25</w:t>
      </w:r>
      <w:r>
        <w:rPr>
          <w:rFonts w:ascii="Times New Roman" w:hAnsi="Times New Roman"/>
          <w:sz w:val="26"/>
          <w:szCs w:val="26"/>
        </w:rPr>
        <w:t xml:space="preserve"> июля </w:t>
      </w:r>
      <w:r w:rsidRPr="00E333C2">
        <w:rPr>
          <w:rFonts w:ascii="Times New Roman" w:hAnsi="Times New Roman"/>
          <w:sz w:val="26"/>
          <w:szCs w:val="26"/>
        </w:rPr>
        <w:t>2006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E333C2">
        <w:rPr>
          <w:rFonts w:ascii="Times New Roman" w:hAnsi="Times New Roman"/>
          <w:sz w:val="26"/>
          <w:szCs w:val="26"/>
        </w:rPr>
        <w:t xml:space="preserve"> </w:t>
      </w:r>
      <w:r w:rsidRPr="001D020A">
        <w:rPr>
          <w:rFonts w:ascii="Times New Roman" w:hAnsi="Times New Roman"/>
          <w:sz w:val="26"/>
          <w:szCs w:val="26"/>
        </w:rPr>
        <w:t xml:space="preserve">№ 3336 </w:t>
      </w:r>
      <w:r w:rsidRPr="00E333C2">
        <w:rPr>
          <w:rFonts w:ascii="Times New Roman" w:hAnsi="Times New Roman"/>
          <w:sz w:val="26"/>
          <w:szCs w:val="26"/>
        </w:rPr>
        <w:t xml:space="preserve">(далее – Договор 3); задолженность </w:t>
      </w:r>
      <w:r>
        <w:rPr>
          <w:rFonts w:ascii="Times New Roman" w:hAnsi="Times New Roman"/>
          <w:sz w:val="26"/>
          <w:szCs w:val="26"/>
        </w:rPr>
        <w:t>Д</w:t>
      </w:r>
      <w:r w:rsidRPr="00E333C2">
        <w:rPr>
          <w:rFonts w:ascii="Times New Roman" w:hAnsi="Times New Roman"/>
          <w:sz w:val="26"/>
          <w:szCs w:val="26"/>
        </w:rPr>
        <w:t>олжника по Договору 3 составляет 3 444 982,58 руб.;</w:t>
      </w:r>
    </w:p>
    <w:p w14:paraId="6863BCEF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>- кредитный договор от 8</w:t>
      </w:r>
      <w:r>
        <w:rPr>
          <w:rFonts w:ascii="Times New Roman" w:hAnsi="Times New Roman"/>
          <w:sz w:val="26"/>
          <w:szCs w:val="26"/>
        </w:rPr>
        <w:t xml:space="preserve"> июня </w:t>
      </w:r>
      <w:r w:rsidRPr="00E333C2">
        <w:rPr>
          <w:rFonts w:ascii="Times New Roman" w:hAnsi="Times New Roman"/>
          <w:sz w:val="26"/>
          <w:szCs w:val="26"/>
        </w:rPr>
        <w:t>2006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E333C2">
        <w:rPr>
          <w:rFonts w:ascii="Times New Roman" w:hAnsi="Times New Roman"/>
          <w:sz w:val="26"/>
          <w:szCs w:val="26"/>
        </w:rPr>
        <w:t xml:space="preserve"> </w:t>
      </w:r>
      <w:r w:rsidRPr="001D020A">
        <w:rPr>
          <w:rFonts w:ascii="Times New Roman" w:hAnsi="Times New Roman"/>
          <w:sz w:val="26"/>
          <w:szCs w:val="26"/>
        </w:rPr>
        <w:t xml:space="preserve">№ 3315 </w:t>
      </w:r>
      <w:r w:rsidRPr="00E333C2">
        <w:rPr>
          <w:rFonts w:ascii="Times New Roman" w:hAnsi="Times New Roman"/>
          <w:sz w:val="26"/>
          <w:szCs w:val="26"/>
        </w:rPr>
        <w:t>(далее – Договор 4)</w:t>
      </w:r>
      <w:r>
        <w:rPr>
          <w:rFonts w:ascii="Times New Roman" w:hAnsi="Times New Roman"/>
          <w:sz w:val="26"/>
          <w:szCs w:val="26"/>
        </w:rPr>
        <w:t>;</w:t>
      </w:r>
      <w:r w:rsidRPr="00E333C2">
        <w:rPr>
          <w:rFonts w:ascii="Times New Roman" w:hAnsi="Times New Roman"/>
          <w:sz w:val="26"/>
          <w:szCs w:val="26"/>
        </w:rPr>
        <w:t xml:space="preserve"> задолженность </w:t>
      </w:r>
      <w:r>
        <w:rPr>
          <w:rFonts w:ascii="Times New Roman" w:hAnsi="Times New Roman"/>
          <w:sz w:val="26"/>
          <w:szCs w:val="26"/>
        </w:rPr>
        <w:t>Д</w:t>
      </w:r>
      <w:r w:rsidRPr="00E333C2">
        <w:rPr>
          <w:rFonts w:ascii="Times New Roman" w:hAnsi="Times New Roman"/>
          <w:sz w:val="26"/>
          <w:szCs w:val="26"/>
        </w:rPr>
        <w:t>олжника по Договору 4 составляет 69 744 639,12 руб.;</w:t>
      </w:r>
    </w:p>
    <w:p w14:paraId="5553FE88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>- кредитный договор от 16</w:t>
      </w:r>
      <w:r>
        <w:rPr>
          <w:rFonts w:ascii="Times New Roman" w:hAnsi="Times New Roman"/>
          <w:sz w:val="26"/>
          <w:szCs w:val="26"/>
        </w:rPr>
        <w:t xml:space="preserve"> октября </w:t>
      </w:r>
      <w:r w:rsidRPr="00E333C2">
        <w:rPr>
          <w:rFonts w:ascii="Times New Roman" w:hAnsi="Times New Roman"/>
          <w:sz w:val="26"/>
          <w:szCs w:val="26"/>
        </w:rPr>
        <w:t>2006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E333C2">
        <w:rPr>
          <w:rFonts w:ascii="Times New Roman" w:hAnsi="Times New Roman"/>
          <w:sz w:val="26"/>
          <w:szCs w:val="26"/>
        </w:rPr>
        <w:t xml:space="preserve"> </w:t>
      </w:r>
      <w:r w:rsidRPr="001D020A">
        <w:rPr>
          <w:rFonts w:ascii="Times New Roman" w:hAnsi="Times New Roman"/>
          <w:sz w:val="26"/>
          <w:szCs w:val="26"/>
        </w:rPr>
        <w:t xml:space="preserve">№ 3355 </w:t>
      </w:r>
      <w:r w:rsidRPr="00E333C2">
        <w:rPr>
          <w:rFonts w:ascii="Times New Roman" w:hAnsi="Times New Roman"/>
          <w:sz w:val="26"/>
          <w:szCs w:val="26"/>
        </w:rPr>
        <w:t>(далее – Договор 5)</w:t>
      </w:r>
      <w:r>
        <w:rPr>
          <w:rFonts w:ascii="Times New Roman" w:hAnsi="Times New Roman"/>
          <w:sz w:val="26"/>
          <w:szCs w:val="26"/>
        </w:rPr>
        <w:t>;</w:t>
      </w:r>
      <w:r w:rsidRPr="00E333C2">
        <w:rPr>
          <w:rFonts w:ascii="Times New Roman" w:hAnsi="Times New Roman"/>
          <w:sz w:val="26"/>
          <w:szCs w:val="26"/>
        </w:rPr>
        <w:t xml:space="preserve"> задолженность </w:t>
      </w:r>
      <w:r>
        <w:rPr>
          <w:rFonts w:ascii="Times New Roman" w:hAnsi="Times New Roman"/>
          <w:sz w:val="26"/>
          <w:szCs w:val="26"/>
        </w:rPr>
        <w:t>Д</w:t>
      </w:r>
      <w:r w:rsidRPr="00E333C2">
        <w:rPr>
          <w:rFonts w:ascii="Times New Roman" w:hAnsi="Times New Roman"/>
          <w:sz w:val="26"/>
          <w:szCs w:val="26"/>
        </w:rPr>
        <w:t xml:space="preserve">олжника по Договору 5 составляет 63 308 257,11 руб. </w:t>
      </w:r>
    </w:p>
    <w:p w14:paraId="12587BDB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 xml:space="preserve">Требования Агентства по Договорам 1 и 4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E333C2">
        <w:rPr>
          <w:rFonts w:ascii="Times New Roman" w:hAnsi="Times New Roman"/>
          <w:sz w:val="26"/>
          <w:szCs w:val="26"/>
        </w:rPr>
        <w:t>с заключенным 9</w:t>
      </w:r>
      <w:r>
        <w:rPr>
          <w:rFonts w:ascii="Times New Roman" w:hAnsi="Times New Roman"/>
          <w:sz w:val="26"/>
          <w:szCs w:val="26"/>
        </w:rPr>
        <w:t xml:space="preserve"> июня </w:t>
      </w:r>
      <w:r w:rsidRPr="00E333C2">
        <w:rPr>
          <w:rFonts w:ascii="Times New Roman" w:hAnsi="Times New Roman"/>
          <w:sz w:val="26"/>
          <w:szCs w:val="26"/>
        </w:rPr>
        <w:t>2006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E333C2">
        <w:rPr>
          <w:rFonts w:ascii="Times New Roman" w:hAnsi="Times New Roman"/>
          <w:sz w:val="26"/>
          <w:szCs w:val="26"/>
        </w:rPr>
        <w:t xml:space="preserve"> между </w:t>
      </w:r>
      <w:r>
        <w:rPr>
          <w:rFonts w:ascii="Times New Roman" w:hAnsi="Times New Roman"/>
          <w:sz w:val="26"/>
          <w:szCs w:val="26"/>
        </w:rPr>
        <w:t xml:space="preserve">ОАО ГБ «Нижний Новгород» </w:t>
      </w:r>
      <w:r>
        <w:rPr>
          <w:rFonts w:ascii="Times New Roman" w:hAnsi="Times New Roman"/>
          <w:sz w:val="26"/>
          <w:szCs w:val="26"/>
        </w:rPr>
        <w:br/>
        <w:t xml:space="preserve">(далее – Банк) </w:t>
      </w:r>
      <w:r w:rsidRPr="00E333C2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>Д</w:t>
      </w:r>
      <w:r w:rsidRPr="00E333C2">
        <w:rPr>
          <w:rFonts w:ascii="Times New Roman" w:hAnsi="Times New Roman"/>
          <w:sz w:val="26"/>
          <w:szCs w:val="26"/>
        </w:rPr>
        <w:t xml:space="preserve">олжником </w:t>
      </w:r>
      <w:r>
        <w:rPr>
          <w:rFonts w:ascii="Times New Roman" w:hAnsi="Times New Roman"/>
          <w:sz w:val="26"/>
          <w:szCs w:val="26"/>
        </w:rPr>
        <w:t>д</w:t>
      </w:r>
      <w:r w:rsidRPr="00E333C2">
        <w:rPr>
          <w:rFonts w:ascii="Times New Roman" w:hAnsi="Times New Roman"/>
          <w:sz w:val="26"/>
          <w:szCs w:val="26"/>
        </w:rPr>
        <w:t xml:space="preserve">оговором об ипотеке № 58 </w:t>
      </w:r>
      <w:r>
        <w:rPr>
          <w:rFonts w:ascii="Times New Roman" w:hAnsi="Times New Roman"/>
          <w:sz w:val="26"/>
          <w:szCs w:val="26"/>
        </w:rPr>
        <w:t xml:space="preserve">(далее – Договор </w:t>
      </w:r>
      <w:r>
        <w:rPr>
          <w:rFonts w:ascii="Times New Roman" w:hAnsi="Times New Roman"/>
          <w:sz w:val="26"/>
          <w:szCs w:val="26"/>
        </w:rPr>
        <w:br/>
        <w:t xml:space="preserve">об ипотеке № 58) </w:t>
      </w:r>
      <w:r w:rsidRPr="00E333C2">
        <w:rPr>
          <w:rFonts w:ascii="Times New Roman" w:hAnsi="Times New Roman"/>
          <w:sz w:val="26"/>
          <w:szCs w:val="26"/>
        </w:rPr>
        <w:t>по состоянию на 19</w:t>
      </w:r>
      <w:r>
        <w:rPr>
          <w:rFonts w:ascii="Times New Roman" w:hAnsi="Times New Roman"/>
          <w:sz w:val="26"/>
          <w:szCs w:val="26"/>
        </w:rPr>
        <w:t xml:space="preserve"> января </w:t>
      </w:r>
      <w:r w:rsidRPr="00E333C2">
        <w:rPr>
          <w:rFonts w:ascii="Times New Roman" w:hAnsi="Times New Roman"/>
          <w:sz w:val="26"/>
          <w:szCs w:val="26"/>
        </w:rPr>
        <w:t>2023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E333C2">
        <w:rPr>
          <w:rFonts w:ascii="Times New Roman" w:hAnsi="Times New Roman"/>
          <w:sz w:val="26"/>
          <w:szCs w:val="26"/>
        </w:rPr>
        <w:t xml:space="preserve"> обеспечены залогом </w:t>
      </w:r>
      <w:r>
        <w:rPr>
          <w:rFonts w:ascii="Times New Roman" w:hAnsi="Times New Roman"/>
          <w:sz w:val="26"/>
          <w:szCs w:val="26"/>
        </w:rPr>
        <w:t xml:space="preserve">следующего </w:t>
      </w:r>
      <w:r w:rsidRPr="00E333C2">
        <w:rPr>
          <w:rFonts w:ascii="Times New Roman" w:hAnsi="Times New Roman"/>
          <w:sz w:val="26"/>
          <w:szCs w:val="26"/>
        </w:rPr>
        <w:t xml:space="preserve">имущества </w:t>
      </w:r>
      <w:r>
        <w:rPr>
          <w:rFonts w:ascii="Times New Roman" w:hAnsi="Times New Roman"/>
          <w:sz w:val="26"/>
          <w:szCs w:val="26"/>
        </w:rPr>
        <w:t>Д</w:t>
      </w:r>
      <w:r w:rsidRPr="00E333C2">
        <w:rPr>
          <w:rFonts w:ascii="Times New Roman" w:hAnsi="Times New Roman"/>
          <w:sz w:val="26"/>
          <w:szCs w:val="26"/>
        </w:rPr>
        <w:t>олжника:</w:t>
      </w:r>
    </w:p>
    <w:p w14:paraId="679428DE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>- здание главной конторы (управленческое), общ</w:t>
      </w:r>
      <w:r>
        <w:rPr>
          <w:rFonts w:ascii="Times New Roman" w:hAnsi="Times New Roman"/>
          <w:sz w:val="26"/>
          <w:szCs w:val="26"/>
        </w:rPr>
        <w:t>ая</w:t>
      </w:r>
      <w:r w:rsidRPr="00E333C2">
        <w:rPr>
          <w:rFonts w:ascii="Times New Roman" w:hAnsi="Times New Roman"/>
          <w:sz w:val="26"/>
          <w:szCs w:val="26"/>
        </w:rPr>
        <w:t xml:space="preserve"> площадь </w:t>
      </w:r>
      <w:r>
        <w:rPr>
          <w:rFonts w:ascii="Times New Roman" w:hAnsi="Times New Roman"/>
          <w:sz w:val="26"/>
          <w:szCs w:val="26"/>
        </w:rPr>
        <w:br/>
      </w:r>
      <w:r w:rsidRPr="00E333C2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 </w:t>
      </w:r>
      <w:r w:rsidRPr="00E333C2">
        <w:rPr>
          <w:rFonts w:ascii="Times New Roman" w:hAnsi="Times New Roman"/>
          <w:sz w:val="26"/>
          <w:szCs w:val="26"/>
        </w:rPr>
        <w:t>910,70 кв.</w:t>
      </w:r>
      <w:r>
        <w:rPr>
          <w:rFonts w:ascii="Times New Roman" w:hAnsi="Times New Roman"/>
          <w:sz w:val="26"/>
          <w:szCs w:val="26"/>
        </w:rPr>
        <w:t> </w:t>
      </w:r>
      <w:r w:rsidRPr="00E333C2">
        <w:rPr>
          <w:rFonts w:ascii="Times New Roman" w:hAnsi="Times New Roman"/>
          <w:sz w:val="26"/>
          <w:szCs w:val="26"/>
        </w:rPr>
        <w:t>м, кадастровый номер 52:18:0050294:110</w:t>
      </w:r>
      <w:r>
        <w:rPr>
          <w:rFonts w:ascii="Times New Roman" w:hAnsi="Times New Roman"/>
          <w:sz w:val="26"/>
          <w:szCs w:val="26"/>
        </w:rPr>
        <w:t>,</w:t>
      </w:r>
      <w:r w:rsidRPr="00E333C2">
        <w:rPr>
          <w:rFonts w:ascii="Times New Roman" w:hAnsi="Times New Roman"/>
          <w:sz w:val="26"/>
          <w:szCs w:val="26"/>
        </w:rPr>
        <w:t xml:space="preserve"> инвентарный номер: 22:401:900:000165150, литер:</w:t>
      </w:r>
      <w:r>
        <w:rPr>
          <w:rFonts w:ascii="Times New Roman" w:hAnsi="Times New Roman"/>
          <w:sz w:val="26"/>
          <w:szCs w:val="26"/>
        </w:rPr>
        <w:t> </w:t>
      </w:r>
      <w:r w:rsidRPr="00E333C2">
        <w:rPr>
          <w:rFonts w:ascii="Times New Roman" w:hAnsi="Times New Roman"/>
          <w:sz w:val="26"/>
          <w:szCs w:val="26"/>
        </w:rPr>
        <w:t xml:space="preserve">АА, этажность: 3, подвал, под кадастровым </w:t>
      </w:r>
      <w:r w:rsidRPr="00E333C2">
        <w:rPr>
          <w:rFonts w:ascii="Times New Roman" w:hAnsi="Times New Roman"/>
          <w:sz w:val="26"/>
          <w:szCs w:val="26"/>
        </w:rPr>
        <w:lastRenderedPageBreak/>
        <w:t xml:space="preserve">(условным) номером 52-52-01/159/2006-303, находящееся по адресу: </w:t>
      </w:r>
      <w:r>
        <w:rPr>
          <w:rFonts w:ascii="Times New Roman" w:hAnsi="Times New Roman"/>
          <w:sz w:val="26"/>
          <w:szCs w:val="26"/>
        </w:rPr>
        <w:br/>
      </w:r>
      <w:r w:rsidRPr="00E333C2">
        <w:rPr>
          <w:rFonts w:ascii="Times New Roman" w:hAnsi="Times New Roman"/>
          <w:sz w:val="26"/>
          <w:szCs w:val="26"/>
        </w:rPr>
        <w:t>г. Нижний Новгород, ул</w:t>
      </w:r>
      <w:r>
        <w:rPr>
          <w:rFonts w:ascii="Times New Roman" w:hAnsi="Times New Roman"/>
          <w:sz w:val="26"/>
          <w:szCs w:val="26"/>
        </w:rPr>
        <w:t>.</w:t>
      </w:r>
      <w:r w:rsidRPr="00E333C2">
        <w:rPr>
          <w:rFonts w:ascii="Times New Roman" w:hAnsi="Times New Roman"/>
          <w:sz w:val="26"/>
          <w:szCs w:val="26"/>
        </w:rPr>
        <w:t xml:space="preserve"> Адмирала Нахимова, д</w:t>
      </w:r>
      <w:r>
        <w:rPr>
          <w:rFonts w:ascii="Times New Roman" w:hAnsi="Times New Roman"/>
          <w:sz w:val="26"/>
          <w:szCs w:val="26"/>
        </w:rPr>
        <w:t>.</w:t>
      </w:r>
      <w:r w:rsidRPr="00E333C2">
        <w:rPr>
          <w:rFonts w:ascii="Times New Roman" w:hAnsi="Times New Roman"/>
          <w:sz w:val="26"/>
          <w:szCs w:val="26"/>
        </w:rPr>
        <w:t xml:space="preserve"> 13;</w:t>
      </w:r>
    </w:p>
    <w:p w14:paraId="39F0C236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 xml:space="preserve">- право аренды 810/12478 </w:t>
      </w:r>
      <w:r>
        <w:rPr>
          <w:rFonts w:ascii="Times New Roman" w:hAnsi="Times New Roman"/>
          <w:sz w:val="26"/>
          <w:szCs w:val="26"/>
        </w:rPr>
        <w:t xml:space="preserve">части </w:t>
      </w:r>
      <w:r w:rsidRPr="00E333C2">
        <w:rPr>
          <w:rFonts w:ascii="Times New Roman" w:hAnsi="Times New Roman"/>
          <w:sz w:val="26"/>
          <w:szCs w:val="26"/>
        </w:rPr>
        <w:t>земельного участка, функционально обеспечивающей вышеуказанное здание главной конторы (управленческое), площадью 810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333C2">
        <w:rPr>
          <w:rFonts w:ascii="Times New Roman" w:hAnsi="Times New Roman"/>
          <w:sz w:val="26"/>
          <w:szCs w:val="26"/>
        </w:rPr>
        <w:t>м, находящегося по адресу: г. Нижний Новгород, ул</w:t>
      </w:r>
      <w:r>
        <w:rPr>
          <w:rFonts w:ascii="Times New Roman" w:hAnsi="Times New Roman"/>
          <w:sz w:val="26"/>
          <w:szCs w:val="26"/>
        </w:rPr>
        <w:t>. </w:t>
      </w:r>
      <w:r w:rsidRPr="00E333C2">
        <w:rPr>
          <w:rFonts w:ascii="Times New Roman" w:hAnsi="Times New Roman"/>
          <w:sz w:val="26"/>
          <w:szCs w:val="26"/>
        </w:rPr>
        <w:t>Адмирала Нахимова, д. 13, кадастровый номер 52:18:0050294:1288, общ</w:t>
      </w:r>
      <w:r>
        <w:rPr>
          <w:rFonts w:ascii="Times New Roman" w:hAnsi="Times New Roman"/>
          <w:sz w:val="26"/>
          <w:szCs w:val="26"/>
        </w:rPr>
        <w:t>ая</w:t>
      </w:r>
      <w:r w:rsidRPr="00E333C2">
        <w:rPr>
          <w:rFonts w:ascii="Times New Roman" w:hAnsi="Times New Roman"/>
          <w:sz w:val="26"/>
          <w:szCs w:val="26"/>
        </w:rPr>
        <w:t xml:space="preserve"> площадь 12</w:t>
      </w:r>
      <w:r>
        <w:rPr>
          <w:rFonts w:ascii="Times New Roman" w:hAnsi="Times New Roman"/>
          <w:sz w:val="26"/>
          <w:szCs w:val="26"/>
        </w:rPr>
        <w:t> </w:t>
      </w:r>
      <w:r w:rsidRPr="00E333C2">
        <w:rPr>
          <w:rFonts w:ascii="Times New Roman" w:hAnsi="Times New Roman"/>
          <w:sz w:val="26"/>
          <w:szCs w:val="26"/>
        </w:rPr>
        <w:t>478,00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333C2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,</w:t>
      </w:r>
      <w:r w:rsidRPr="00E333C2">
        <w:rPr>
          <w:rFonts w:ascii="Times New Roman" w:hAnsi="Times New Roman"/>
          <w:sz w:val="26"/>
          <w:szCs w:val="26"/>
        </w:rPr>
        <w:t xml:space="preserve"> находящегося в пользовании ОАО «РУМО» на основании </w:t>
      </w:r>
      <w:r>
        <w:rPr>
          <w:rFonts w:ascii="Times New Roman" w:hAnsi="Times New Roman"/>
          <w:sz w:val="26"/>
          <w:szCs w:val="26"/>
        </w:rPr>
        <w:t>д</w:t>
      </w:r>
      <w:r w:rsidRPr="00E333C2">
        <w:rPr>
          <w:rFonts w:ascii="Times New Roman" w:hAnsi="Times New Roman"/>
          <w:sz w:val="26"/>
          <w:szCs w:val="26"/>
        </w:rPr>
        <w:t>оговора аренды земельного участка от 8</w:t>
      </w:r>
      <w:r>
        <w:rPr>
          <w:rFonts w:ascii="Times New Roman" w:hAnsi="Times New Roman"/>
          <w:sz w:val="26"/>
          <w:szCs w:val="26"/>
        </w:rPr>
        <w:t xml:space="preserve"> сентября </w:t>
      </w:r>
      <w:r w:rsidRPr="00E333C2">
        <w:rPr>
          <w:rFonts w:ascii="Times New Roman" w:hAnsi="Times New Roman"/>
          <w:sz w:val="26"/>
          <w:szCs w:val="26"/>
        </w:rPr>
        <w:t>1997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E333C2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 </w:t>
      </w:r>
      <w:r w:rsidRPr="00E333C2">
        <w:rPr>
          <w:rFonts w:ascii="Times New Roman" w:hAnsi="Times New Roman"/>
          <w:sz w:val="26"/>
          <w:szCs w:val="26"/>
        </w:rPr>
        <w:t>990 сроком по 18</w:t>
      </w:r>
      <w:r>
        <w:rPr>
          <w:rFonts w:ascii="Times New Roman" w:hAnsi="Times New Roman"/>
          <w:sz w:val="26"/>
          <w:szCs w:val="26"/>
        </w:rPr>
        <w:t xml:space="preserve"> августа </w:t>
      </w:r>
      <w:r w:rsidRPr="00E333C2">
        <w:rPr>
          <w:rFonts w:ascii="Times New Roman" w:hAnsi="Times New Roman"/>
          <w:sz w:val="26"/>
          <w:szCs w:val="26"/>
        </w:rPr>
        <w:t>2046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E333C2">
        <w:rPr>
          <w:rFonts w:ascii="Times New Roman" w:hAnsi="Times New Roman"/>
          <w:sz w:val="26"/>
          <w:szCs w:val="26"/>
        </w:rPr>
        <w:t xml:space="preserve">, поручения Федерального агентства </w:t>
      </w:r>
      <w:r>
        <w:rPr>
          <w:rFonts w:ascii="Times New Roman" w:hAnsi="Times New Roman"/>
          <w:sz w:val="26"/>
          <w:szCs w:val="26"/>
        </w:rPr>
        <w:br/>
      </w:r>
      <w:r w:rsidRPr="00E333C2">
        <w:rPr>
          <w:rFonts w:ascii="Times New Roman" w:hAnsi="Times New Roman"/>
          <w:sz w:val="26"/>
          <w:szCs w:val="26"/>
        </w:rPr>
        <w:t>по управлению государственным имуществом «О разделе земельного участка» от 18</w:t>
      </w:r>
      <w:r>
        <w:rPr>
          <w:rFonts w:ascii="Times New Roman" w:hAnsi="Times New Roman"/>
          <w:sz w:val="26"/>
          <w:szCs w:val="26"/>
        </w:rPr>
        <w:t xml:space="preserve"> декабря </w:t>
      </w:r>
      <w:r w:rsidRPr="00E333C2">
        <w:rPr>
          <w:rFonts w:ascii="Times New Roman" w:hAnsi="Times New Roman"/>
          <w:sz w:val="26"/>
          <w:szCs w:val="26"/>
        </w:rPr>
        <w:t>2014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E333C2">
        <w:rPr>
          <w:rFonts w:ascii="Times New Roman" w:hAnsi="Times New Roman"/>
          <w:sz w:val="26"/>
          <w:szCs w:val="26"/>
        </w:rPr>
        <w:t xml:space="preserve"> № ПП-10/54255</w:t>
      </w:r>
      <w:r>
        <w:rPr>
          <w:rFonts w:ascii="Times New Roman" w:hAnsi="Times New Roman"/>
          <w:sz w:val="26"/>
          <w:szCs w:val="26"/>
        </w:rPr>
        <w:t xml:space="preserve"> (далее – Поручение Росимущества)</w:t>
      </w:r>
      <w:r w:rsidRPr="00E333C2">
        <w:rPr>
          <w:rFonts w:ascii="Times New Roman" w:hAnsi="Times New Roman"/>
          <w:sz w:val="26"/>
          <w:szCs w:val="26"/>
        </w:rPr>
        <w:t>.</w:t>
      </w:r>
    </w:p>
    <w:p w14:paraId="64576B3B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>Требования Агентства по Договору 3 в соответствии с заключенным 25</w:t>
      </w:r>
      <w:r>
        <w:rPr>
          <w:rFonts w:ascii="Times New Roman" w:hAnsi="Times New Roman"/>
          <w:sz w:val="26"/>
          <w:szCs w:val="26"/>
        </w:rPr>
        <w:t xml:space="preserve"> июля </w:t>
      </w:r>
      <w:r w:rsidRPr="00E333C2">
        <w:rPr>
          <w:rFonts w:ascii="Times New Roman" w:hAnsi="Times New Roman"/>
          <w:sz w:val="26"/>
          <w:szCs w:val="26"/>
        </w:rPr>
        <w:t>2006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E333C2">
        <w:rPr>
          <w:rFonts w:ascii="Times New Roman" w:hAnsi="Times New Roman"/>
          <w:sz w:val="26"/>
          <w:szCs w:val="26"/>
        </w:rPr>
        <w:t xml:space="preserve"> между </w:t>
      </w:r>
      <w:r>
        <w:rPr>
          <w:rFonts w:ascii="Times New Roman" w:hAnsi="Times New Roman"/>
          <w:sz w:val="26"/>
          <w:szCs w:val="26"/>
        </w:rPr>
        <w:t>Б</w:t>
      </w:r>
      <w:r w:rsidRPr="00E333C2">
        <w:rPr>
          <w:rFonts w:ascii="Times New Roman" w:hAnsi="Times New Roman"/>
          <w:sz w:val="26"/>
          <w:szCs w:val="26"/>
        </w:rPr>
        <w:t xml:space="preserve">анком и </w:t>
      </w:r>
      <w:r>
        <w:rPr>
          <w:rFonts w:ascii="Times New Roman" w:hAnsi="Times New Roman"/>
          <w:sz w:val="26"/>
          <w:szCs w:val="26"/>
        </w:rPr>
        <w:t>Д</w:t>
      </w:r>
      <w:r w:rsidRPr="00E333C2">
        <w:rPr>
          <w:rFonts w:ascii="Times New Roman" w:hAnsi="Times New Roman"/>
          <w:sz w:val="26"/>
          <w:szCs w:val="26"/>
        </w:rPr>
        <w:t xml:space="preserve">олжником </w:t>
      </w:r>
      <w:r w:rsidRPr="00476E49">
        <w:rPr>
          <w:rFonts w:ascii="Times New Roman" w:hAnsi="Times New Roman"/>
          <w:sz w:val="26"/>
          <w:szCs w:val="26"/>
        </w:rPr>
        <w:t xml:space="preserve">договором </w:t>
      </w:r>
      <w:r>
        <w:rPr>
          <w:rFonts w:ascii="Times New Roman" w:hAnsi="Times New Roman"/>
          <w:sz w:val="26"/>
          <w:szCs w:val="26"/>
        </w:rPr>
        <w:t xml:space="preserve">об </w:t>
      </w:r>
      <w:r w:rsidRPr="00476E49">
        <w:rPr>
          <w:rFonts w:ascii="Times New Roman" w:hAnsi="Times New Roman"/>
          <w:sz w:val="26"/>
          <w:szCs w:val="26"/>
        </w:rPr>
        <w:t>ипотек</w:t>
      </w:r>
      <w:r>
        <w:rPr>
          <w:rFonts w:ascii="Times New Roman" w:hAnsi="Times New Roman"/>
          <w:sz w:val="26"/>
          <w:szCs w:val="26"/>
        </w:rPr>
        <w:t>е</w:t>
      </w:r>
      <w:r w:rsidRPr="00476E49">
        <w:rPr>
          <w:rFonts w:ascii="Times New Roman" w:hAnsi="Times New Roman"/>
          <w:sz w:val="26"/>
          <w:szCs w:val="26"/>
        </w:rPr>
        <w:t xml:space="preserve"> № 61</w:t>
      </w:r>
      <w:r w:rsidRPr="00E333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(далее – Договор об ипотеке № 61) </w:t>
      </w:r>
      <w:r w:rsidRPr="00E333C2">
        <w:rPr>
          <w:rFonts w:ascii="Times New Roman" w:hAnsi="Times New Roman"/>
          <w:sz w:val="26"/>
          <w:szCs w:val="26"/>
        </w:rPr>
        <w:t>по состоянию на 19</w:t>
      </w:r>
      <w:r>
        <w:rPr>
          <w:rFonts w:ascii="Times New Roman" w:hAnsi="Times New Roman"/>
          <w:sz w:val="26"/>
          <w:szCs w:val="26"/>
        </w:rPr>
        <w:t xml:space="preserve"> января </w:t>
      </w:r>
      <w:r w:rsidRPr="00E333C2">
        <w:rPr>
          <w:rFonts w:ascii="Times New Roman" w:hAnsi="Times New Roman"/>
          <w:sz w:val="26"/>
          <w:szCs w:val="26"/>
        </w:rPr>
        <w:t>2023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E333C2">
        <w:rPr>
          <w:rFonts w:ascii="Times New Roman" w:hAnsi="Times New Roman"/>
          <w:sz w:val="26"/>
          <w:szCs w:val="26"/>
        </w:rPr>
        <w:t xml:space="preserve"> обеспечены залогом имущества </w:t>
      </w:r>
      <w:r>
        <w:rPr>
          <w:rFonts w:ascii="Times New Roman" w:hAnsi="Times New Roman"/>
          <w:sz w:val="26"/>
          <w:szCs w:val="26"/>
        </w:rPr>
        <w:t>Д</w:t>
      </w:r>
      <w:r w:rsidRPr="00E333C2">
        <w:rPr>
          <w:rFonts w:ascii="Times New Roman" w:hAnsi="Times New Roman"/>
          <w:sz w:val="26"/>
          <w:szCs w:val="26"/>
        </w:rPr>
        <w:t>олжника:</w:t>
      </w:r>
    </w:p>
    <w:p w14:paraId="08B99991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>- здание поликлиники (нежилое), общ</w:t>
      </w:r>
      <w:r>
        <w:rPr>
          <w:rFonts w:ascii="Times New Roman" w:hAnsi="Times New Roman"/>
          <w:sz w:val="26"/>
          <w:szCs w:val="26"/>
        </w:rPr>
        <w:t>ая</w:t>
      </w:r>
      <w:r w:rsidRPr="00E333C2">
        <w:rPr>
          <w:rFonts w:ascii="Times New Roman" w:hAnsi="Times New Roman"/>
          <w:sz w:val="26"/>
          <w:szCs w:val="26"/>
        </w:rPr>
        <w:t xml:space="preserve"> площадь 502,90 кв.</w:t>
      </w:r>
      <w:r>
        <w:rPr>
          <w:rFonts w:ascii="Times New Roman" w:hAnsi="Times New Roman"/>
          <w:sz w:val="26"/>
          <w:szCs w:val="26"/>
        </w:rPr>
        <w:t> </w:t>
      </w:r>
      <w:r w:rsidRPr="00E333C2">
        <w:rPr>
          <w:rFonts w:ascii="Times New Roman" w:hAnsi="Times New Roman"/>
          <w:sz w:val="26"/>
          <w:szCs w:val="26"/>
        </w:rPr>
        <w:t>м, кадастровый номер 52:18:0050294:109 инвентарный номер: 22:401:900:000181160, литер: АБ, этажность: 2, под кадастровым (условным) номером 52-52-01/259/2006-111, находящееся по адресу: г. Нижний Новгород, ул</w:t>
      </w:r>
      <w:r>
        <w:rPr>
          <w:rFonts w:ascii="Times New Roman" w:hAnsi="Times New Roman"/>
          <w:sz w:val="26"/>
          <w:szCs w:val="26"/>
        </w:rPr>
        <w:t>.</w:t>
      </w:r>
      <w:r w:rsidRPr="00E333C2">
        <w:rPr>
          <w:rFonts w:ascii="Times New Roman" w:hAnsi="Times New Roman"/>
          <w:sz w:val="26"/>
          <w:szCs w:val="26"/>
        </w:rPr>
        <w:t xml:space="preserve"> Адмирала Нахимова, д</w:t>
      </w:r>
      <w:r>
        <w:rPr>
          <w:rFonts w:ascii="Times New Roman" w:hAnsi="Times New Roman"/>
          <w:sz w:val="26"/>
          <w:szCs w:val="26"/>
        </w:rPr>
        <w:t>.</w:t>
      </w:r>
      <w:r w:rsidRPr="00E333C2">
        <w:rPr>
          <w:rFonts w:ascii="Times New Roman" w:hAnsi="Times New Roman"/>
          <w:sz w:val="26"/>
          <w:szCs w:val="26"/>
        </w:rPr>
        <w:t xml:space="preserve"> 13</w:t>
      </w:r>
      <w:r>
        <w:rPr>
          <w:rFonts w:ascii="Times New Roman" w:hAnsi="Times New Roman"/>
          <w:sz w:val="26"/>
          <w:szCs w:val="26"/>
        </w:rPr>
        <w:t>;</w:t>
      </w:r>
    </w:p>
    <w:p w14:paraId="53450F10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 xml:space="preserve">- право аренды 352/4408 </w:t>
      </w:r>
      <w:r>
        <w:rPr>
          <w:rFonts w:ascii="Times New Roman" w:hAnsi="Times New Roman"/>
          <w:sz w:val="26"/>
          <w:szCs w:val="26"/>
        </w:rPr>
        <w:t xml:space="preserve">части </w:t>
      </w:r>
      <w:r w:rsidRPr="00E333C2">
        <w:rPr>
          <w:rFonts w:ascii="Times New Roman" w:hAnsi="Times New Roman"/>
          <w:sz w:val="26"/>
          <w:szCs w:val="26"/>
        </w:rPr>
        <w:t>земельного участка, функционально обеспечивающей вышеуказанное здание поликлиники, площадь 352 кв.</w:t>
      </w:r>
      <w:r>
        <w:rPr>
          <w:rFonts w:ascii="Times New Roman" w:hAnsi="Times New Roman"/>
          <w:sz w:val="26"/>
          <w:szCs w:val="26"/>
        </w:rPr>
        <w:t> </w:t>
      </w:r>
      <w:r w:rsidRPr="00E333C2">
        <w:rPr>
          <w:rFonts w:ascii="Times New Roman" w:hAnsi="Times New Roman"/>
          <w:sz w:val="26"/>
          <w:szCs w:val="26"/>
        </w:rPr>
        <w:t>м, находящегося по адресу: г. Нижний Новгород, ул</w:t>
      </w:r>
      <w:r>
        <w:rPr>
          <w:rFonts w:ascii="Times New Roman" w:hAnsi="Times New Roman"/>
          <w:sz w:val="26"/>
          <w:szCs w:val="26"/>
        </w:rPr>
        <w:t>.</w:t>
      </w:r>
      <w:r w:rsidRPr="00E333C2">
        <w:rPr>
          <w:rFonts w:ascii="Times New Roman" w:hAnsi="Times New Roman"/>
          <w:sz w:val="26"/>
          <w:szCs w:val="26"/>
        </w:rPr>
        <w:t xml:space="preserve"> Адмирала Нахимова, кадастровый номер 52:18:050294:1307, общ</w:t>
      </w:r>
      <w:r>
        <w:rPr>
          <w:rFonts w:ascii="Times New Roman" w:hAnsi="Times New Roman"/>
          <w:sz w:val="26"/>
          <w:szCs w:val="26"/>
        </w:rPr>
        <w:t>ая</w:t>
      </w:r>
      <w:r w:rsidRPr="00E333C2">
        <w:rPr>
          <w:rFonts w:ascii="Times New Roman" w:hAnsi="Times New Roman"/>
          <w:sz w:val="26"/>
          <w:szCs w:val="26"/>
        </w:rPr>
        <w:t xml:space="preserve"> площадь 4</w:t>
      </w:r>
      <w:r>
        <w:rPr>
          <w:rFonts w:ascii="Times New Roman" w:hAnsi="Times New Roman"/>
          <w:sz w:val="26"/>
          <w:szCs w:val="26"/>
        </w:rPr>
        <w:t> </w:t>
      </w:r>
      <w:r w:rsidRPr="00E333C2">
        <w:rPr>
          <w:rFonts w:ascii="Times New Roman" w:hAnsi="Times New Roman"/>
          <w:sz w:val="26"/>
          <w:szCs w:val="26"/>
        </w:rPr>
        <w:t xml:space="preserve">408,00 кв. м, находящегося в пользовании ОАО «РУМО» на основании </w:t>
      </w:r>
      <w:r>
        <w:rPr>
          <w:rFonts w:ascii="Times New Roman" w:hAnsi="Times New Roman"/>
          <w:sz w:val="26"/>
          <w:szCs w:val="26"/>
        </w:rPr>
        <w:t>д</w:t>
      </w:r>
      <w:r w:rsidRPr="00E333C2">
        <w:rPr>
          <w:rFonts w:ascii="Times New Roman" w:hAnsi="Times New Roman"/>
          <w:sz w:val="26"/>
          <w:szCs w:val="26"/>
        </w:rPr>
        <w:t>оговора аренды земельного участка от 8</w:t>
      </w:r>
      <w:r>
        <w:rPr>
          <w:rFonts w:ascii="Times New Roman" w:hAnsi="Times New Roman"/>
          <w:sz w:val="26"/>
          <w:szCs w:val="26"/>
        </w:rPr>
        <w:t xml:space="preserve"> сентября </w:t>
      </w:r>
      <w:r w:rsidRPr="00E333C2">
        <w:rPr>
          <w:rFonts w:ascii="Times New Roman" w:hAnsi="Times New Roman"/>
          <w:sz w:val="26"/>
          <w:szCs w:val="26"/>
        </w:rPr>
        <w:t>1997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E333C2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 </w:t>
      </w:r>
      <w:r w:rsidRPr="00E333C2">
        <w:rPr>
          <w:rFonts w:ascii="Times New Roman" w:hAnsi="Times New Roman"/>
          <w:sz w:val="26"/>
          <w:szCs w:val="26"/>
        </w:rPr>
        <w:t>990 сроком по 18</w:t>
      </w:r>
      <w:r>
        <w:rPr>
          <w:rFonts w:ascii="Times New Roman" w:hAnsi="Times New Roman"/>
          <w:sz w:val="26"/>
          <w:szCs w:val="26"/>
        </w:rPr>
        <w:t xml:space="preserve"> августа </w:t>
      </w:r>
      <w:r w:rsidRPr="00E333C2">
        <w:rPr>
          <w:rFonts w:ascii="Times New Roman" w:hAnsi="Times New Roman"/>
          <w:sz w:val="26"/>
          <w:szCs w:val="26"/>
        </w:rPr>
        <w:t>2046</w:t>
      </w:r>
      <w:r>
        <w:rPr>
          <w:rFonts w:ascii="Times New Roman" w:hAnsi="Times New Roman"/>
          <w:sz w:val="26"/>
          <w:szCs w:val="26"/>
        </w:rPr>
        <w:t xml:space="preserve"> г.,</w:t>
      </w:r>
      <w:r w:rsidRPr="00E333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E333C2">
        <w:rPr>
          <w:rFonts w:ascii="Times New Roman" w:hAnsi="Times New Roman"/>
          <w:sz w:val="26"/>
          <w:szCs w:val="26"/>
        </w:rPr>
        <w:t xml:space="preserve">оручения </w:t>
      </w:r>
      <w:r>
        <w:rPr>
          <w:rFonts w:ascii="Times New Roman" w:hAnsi="Times New Roman"/>
          <w:sz w:val="26"/>
          <w:szCs w:val="26"/>
        </w:rPr>
        <w:t>Росимущества</w:t>
      </w:r>
      <w:r w:rsidRPr="00E333C2">
        <w:rPr>
          <w:rFonts w:ascii="Times New Roman" w:hAnsi="Times New Roman"/>
          <w:sz w:val="26"/>
          <w:szCs w:val="26"/>
        </w:rPr>
        <w:t>.</w:t>
      </w:r>
    </w:p>
    <w:p w14:paraId="1B5FCC48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 xml:space="preserve">Требования Агентства по Договору 5 в соответствии с заключенным </w:t>
      </w:r>
      <w:r>
        <w:rPr>
          <w:rFonts w:ascii="Times New Roman" w:hAnsi="Times New Roman"/>
          <w:sz w:val="26"/>
          <w:szCs w:val="26"/>
        </w:rPr>
        <w:br/>
      </w:r>
      <w:r w:rsidRPr="00E333C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июня </w:t>
      </w:r>
      <w:r w:rsidRPr="00E333C2">
        <w:rPr>
          <w:rFonts w:ascii="Times New Roman" w:hAnsi="Times New Roman"/>
          <w:sz w:val="26"/>
          <w:szCs w:val="26"/>
        </w:rPr>
        <w:t xml:space="preserve">2008 </w:t>
      </w:r>
      <w:r>
        <w:rPr>
          <w:rFonts w:ascii="Times New Roman" w:hAnsi="Times New Roman"/>
          <w:sz w:val="26"/>
          <w:szCs w:val="26"/>
        </w:rPr>
        <w:t xml:space="preserve">г. </w:t>
      </w:r>
      <w:r w:rsidRPr="00E333C2">
        <w:rPr>
          <w:rFonts w:ascii="Times New Roman" w:hAnsi="Times New Roman"/>
          <w:sz w:val="26"/>
          <w:szCs w:val="26"/>
        </w:rPr>
        <w:t xml:space="preserve">между </w:t>
      </w:r>
      <w:r>
        <w:rPr>
          <w:rFonts w:ascii="Times New Roman" w:hAnsi="Times New Roman"/>
          <w:sz w:val="26"/>
          <w:szCs w:val="26"/>
        </w:rPr>
        <w:t>Б</w:t>
      </w:r>
      <w:r w:rsidRPr="00E333C2">
        <w:rPr>
          <w:rFonts w:ascii="Times New Roman" w:hAnsi="Times New Roman"/>
          <w:sz w:val="26"/>
          <w:szCs w:val="26"/>
        </w:rPr>
        <w:t xml:space="preserve">анком и Должником </w:t>
      </w:r>
      <w:r>
        <w:rPr>
          <w:rFonts w:ascii="Times New Roman" w:hAnsi="Times New Roman"/>
          <w:sz w:val="26"/>
          <w:szCs w:val="26"/>
        </w:rPr>
        <w:t>д</w:t>
      </w:r>
      <w:r w:rsidRPr="00E333C2">
        <w:rPr>
          <w:rFonts w:ascii="Times New Roman" w:hAnsi="Times New Roman"/>
          <w:sz w:val="26"/>
          <w:szCs w:val="26"/>
        </w:rPr>
        <w:t xml:space="preserve">оговором ипотеки № 251 </w:t>
      </w:r>
      <w:r>
        <w:rPr>
          <w:rFonts w:ascii="Times New Roman" w:hAnsi="Times New Roman"/>
          <w:sz w:val="26"/>
          <w:szCs w:val="26"/>
        </w:rPr>
        <w:br/>
      </w:r>
      <w:r w:rsidRPr="00E333C2">
        <w:rPr>
          <w:rFonts w:ascii="Times New Roman" w:hAnsi="Times New Roman"/>
          <w:sz w:val="26"/>
          <w:szCs w:val="26"/>
        </w:rPr>
        <w:t>по состоянию на 19</w:t>
      </w:r>
      <w:r>
        <w:rPr>
          <w:rFonts w:ascii="Times New Roman" w:hAnsi="Times New Roman"/>
          <w:sz w:val="26"/>
          <w:szCs w:val="26"/>
        </w:rPr>
        <w:t xml:space="preserve"> января </w:t>
      </w:r>
      <w:r w:rsidRPr="00E333C2">
        <w:rPr>
          <w:rFonts w:ascii="Times New Roman" w:hAnsi="Times New Roman"/>
          <w:sz w:val="26"/>
          <w:szCs w:val="26"/>
        </w:rPr>
        <w:t xml:space="preserve">2023 </w:t>
      </w:r>
      <w:r>
        <w:rPr>
          <w:rFonts w:ascii="Times New Roman" w:hAnsi="Times New Roman"/>
          <w:sz w:val="26"/>
          <w:szCs w:val="26"/>
        </w:rPr>
        <w:t xml:space="preserve">г. </w:t>
      </w:r>
      <w:r w:rsidRPr="00E333C2">
        <w:rPr>
          <w:rFonts w:ascii="Times New Roman" w:hAnsi="Times New Roman"/>
          <w:sz w:val="26"/>
          <w:szCs w:val="26"/>
        </w:rPr>
        <w:t xml:space="preserve">обеспечены залогом имущества </w:t>
      </w:r>
      <w:r>
        <w:rPr>
          <w:rFonts w:ascii="Times New Roman" w:hAnsi="Times New Roman"/>
          <w:sz w:val="26"/>
          <w:szCs w:val="26"/>
        </w:rPr>
        <w:t>Д</w:t>
      </w:r>
      <w:r w:rsidRPr="00E333C2">
        <w:rPr>
          <w:rFonts w:ascii="Times New Roman" w:hAnsi="Times New Roman"/>
          <w:sz w:val="26"/>
          <w:szCs w:val="26"/>
        </w:rPr>
        <w:t>олжника:</w:t>
      </w:r>
    </w:p>
    <w:p w14:paraId="452C961C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>- нежилое отдельно стоящее здание (спортивный комплекс технического училища)</w:t>
      </w:r>
      <w:r>
        <w:rPr>
          <w:rFonts w:ascii="Times New Roman" w:hAnsi="Times New Roman"/>
          <w:sz w:val="26"/>
          <w:szCs w:val="26"/>
        </w:rPr>
        <w:t>,</w:t>
      </w:r>
      <w:r w:rsidRPr="00E333C2">
        <w:rPr>
          <w:rFonts w:ascii="Times New Roman" w:hAnsi="Times New Roman"/>
          <w:sz w:val="26"/>
          <w:szCs w:val="26"/>
        </w:rPr>
        <w:t xml:space="preserve"> общ</w:t>
      </w:r>
      <w:r>
        <w:rPr>
          <w:rFonts w:ascii="Times New Roman" w:hAnsi="Times New Roman"/>
          <w:sz w:val="26"/>
          <w:szCs w:val="26"/>
        </w:rPr>
        <w:t>ая</w:t>
      </w:r>
      <w:r w:rsidRPr="00E333C2">
        <w:rPr>
          <w:rFonts w:ascii="Times New Roman" w:hAnsi="Times New Roman"/>
          <w:sz w:val="26"/>
          <w:szCs w:val="26"/>
        </w:rPr>
        <w:t xml:space="preserve"> площадь 1109,2 кв. м</w:t>
      </w:r>
      <w:r>
        <w:rPr>
          <w:rFonts w:ascii="Times New Roman" w:hAnsi="Times New Roman"/>
          <w:sz w:val="26"/>
          <w:szCs w:val="26"/>
        </w:rPr>
        <w:t>,</w:t>
      </w:r>
      <w:r w:rsidRPr="00E333C2">
        <w:rPr>
          <w:rFonts w:ascii="Times New Roman" w:hAnsi="Times New Roman"/>
          <w:sz w:val="26"/>
          <w:szCs w:val="26"/>
        </w:rPr>
        <w:t xml:space="preserve"> кадастровый номер 52:18:0050272:111, условный номер: 52:18:05:00:00:0000:</w:t>
      </w:r>
      <w:proofErr w:type="gramStart"/>
      <w:r w:rsidRPr="00E333C2">
        <w:rPr>
          <w:rFonts w:ascii="Times New Roman" w:hAnsi="Times New Roman"/>
          <w:sz w:val="26"/>
          <w:szCs w:val="26"/>
        </w:rPr>
        <w:t>90026:А</w:t>
      </w:r>
      <w:proofErr w:type="gramEnd"/>
      <w:r w:rsidRPr="00E333C2">
        <w:rPr>
          <w:rFonts w:ascii="Times New Roman" w:hAnsi="Times New Roman"/>
          <w:sz w:val="26"/>
          <w:szCs w:val="26"/>
        </w:rPr>
        <w:t>, находящееся по адресу: г. Нижний Новгород, ул. Партизанская, д.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333C2">
        <w:rPr>
          <w:rFonts w:ascii="Times New Roman" w:hAnsi="Times New Roman"/>
          <w:sz w:val="26"/>
          <w:szCs w:val="26"/>
        </w:rPr>
        <w:t>10А;</w:t>
      </w:r>
    </w:p>
    <w:p w14:paraId="5A87939A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lastRenderedPageBreak/>
        <w:t>- право аренды земельного участка под здание спортивного комплекса с прилегающей дворовой территорией, площадью 1</w:t>
      </w:r>
      <w:r>
        <w:rPr>
          <w:rFonts w:ascii="Times New Roman" w:hAnsi="Times New Roman"/>
          <w:sz w:val="26"/>
          <w:szCs w:val="26"/>
        </w:rPr>
        <w:t> </w:t>
      </w:r>
      <w:r w:rsidRPr="00E333C2">
        <w:rPr>
          <w:rFonts w:ascii="Times New Roman" w:hAnsi="Times New Roman"/>
          <w:sz w:val="26"/>
          <w:szCs w:val="26"/>
        </w:rPr>
        <w:t xml:space="preserve">685 кв. м, находящегося по адресу: г. Нижний Новгород, ул. Партизанская, д.10А, кадастровый номер 52:18:0050273:3, находящегося в пользовании ОАО «РУМО» на основании </w:t>
      </w:r>
      <w:r>
        <w:rPr>
          <w:rFonts w:ascii="Times New Roman" w:hAnsi="Times New Roman"/>
          <w:sz w:val="26"/>
          <w:szCs w:val="26"/>
        </w:rPr>
        <w:t>д</w:t>
      </w:r>
      <w:r w:rsidRPr="00E333C2">
        <w:rPr>
          <w:rFonts w:ascii="Times New Roman" w:hAnsi="Times New Roman"/>
          <w:sz w:val="26"/>
          <w:szCs w:val="26"/>
        </w:rPr>
        <w:t>оговора аренды от 18</w:t>
      </w:r>
      <w:r>
        <w:rPr>
          <w:rFonts w:ascii="Times New Roman" w:hAnsi="Times New Roman"/>
          <w:sz w:val="26"/>
          <w:szCs w:val="26"/>
        </w:rPr>
        <w:t xml:space="preserve"> апреля </w:t>
      </w:r>
      <w:r w:rsidRPr="00E333C2">
        <w:rPr>
          <w:rFonts w:ascii="Times New Roman" w:hAnsi="Times New Roman"/>
          <w:sz w:val="26"/>
          <w:szCs w:val="26"/>
        </w:rPr>
        <w:t>2005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E333C2">
        <w:rPr>
          <w:rFonts w:ascii="Times New Roman" w:hAnsi="Times New Roman"/>
          <w:sz w:val="26"/>
          <w:szCs w:val="26"/>
        </w:rPr>
        <w:t xml:space="preserve"> № 11112/05 сроком </w:t>
      </w:r>
      <w:r>
        <w:rPr>
          <w:rFonts w:ascii="Times New Roman" w:hAnsi="Times New Roman"/>
          <w:sz w:val="26"/>
          <w:szCs w:val="26"/>
        </w:rPr>
        <w:br/>
      </w:r>
      <w:r w:rsidRPr="00E333C2">
        <w:rPr>
          <w:rFonts w:ascii="Times New Roman" w:hAnsi="Times New Roman"/>
          <w:sz w:val="26"/>
          <w:szCs w:val="26"/>
        </w:rPr>
        <w:t>по 12</w:t>
      </w:r>
      <w:r>
        <w:rPr>
          <w:rFonts w:ascii="Times New Roman" w:hAnsi="Times New Roman"/>
          <w:sz w:val="26"/>
          <w:szCs w:val="26"/>
        </w:rPr>
        <w:t xml:space="preserve"> апреля </w:t>
      </w:r>
      <w:r w:rsidRPr="00E333C2">
        <w:rPr>
          <w:rFonts w:ascii="Times New Roman" w:hAnsi="Times New Roman"/>
          <w:sz w:val="26"/>
          <w:szCs w:val="26"/>
        </w:rPr>
        <w:t>2053</w:t>
      </w:r>
      <w:r>
        <w:rPr>
          <w:rFonts w:ascii="Times New Roman" w:hAnsi="Times New Roman"/>
          <w:sz w:val="26"/>
          <w:szCs w:val="26"/>
        </w:rPr>
        <w:t xml:space="preserve"> г</w:t>
      </w:r>
      <w:r w:rsidRPr="00E333C2">
        <w:rPr>
          <w:rFonts w:ascii="Times New Roman" w:hAnsi="Times New Roman"/>
          <w:sz w:val="26"/>
          <w:szCs w:val="26"/>
        </w:rPr>
        <w:t>.</w:t>
      </w:r>
    </w:p>
    <w:p w14:paraId="673E3ECB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 xml:space="preserve">Полный перечень действующих ограничений и обременений прав </w:t>
      </w:r>
      <w:r>
        <w:rPr>
          <w:rFonts w:ascii="Times New Roman" w:hAnsi="Times New Roman"/>
          <w:sz w:val="26"/>
          <w:szCs w:val="26"/>
        </w:rPr>
        <w:br/>
      </w:r>
      <w:r w:rsidRPr="00E333C2">
        <w:rPr>
          <w:rFonts w:ascii="Times New Roman" w:hAnsi="Times New Roman"/>
          <w:sz w:val="26"/>
          <w:szCs w:val="26"/>
        </w:rPr>
        <w:t xml:space="preserve">в отношении объектов недвижимости содержится в выписках из </w:t>
      </w:r>
      <w:r>
        <w:rPr>
          <w:rFonts w:ascii="Times New Roman" w:hAnsi="Times New Roman"/>
          <w:sz w:val="26"/>
          <w:szCs w:val="26"/>
        </w:rPr>
        <w:t>Единого государственного реестра недвижимости</w:t>
      </w:r>
      <w:r w:rsidRPr="00E333C2">
        <w:rPr>
          <w:rFonts w:ascii="Times New Roman" w:hAnsi="Times New Roman"/>
          <w:sz w:val="26"/>
          <w:szCs w:val="26"/>
        </w:rPr>
        <w:t>.</w:t>
      </w:r>
    </w:p>
    <w:p w14:paraId="59FBD493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 xml:space="preserve">В рамках дела о банкротстве ОАО «РУМО» № А43-3036/2016 определением Арбитражного суда Нижегородской области </w:t>
      </w:r>
      <w:r>
        <w:rPr>
          <w:rFonts w:ascii="Times New Roman" w:hAnsi="Times New Roman"/>
          <w:sz w:val="26"/>
          <w:szCs w:val="26"/>
        </w:rPr>
        <w:br/>
      </w:r>
      <w:r w:rsidRPr="00E333C2">
        <w:rPr>
          <w:rFonts w:ascii="Times New Roman" w:hAnsi="Times New Roman"/>
          <w:sz w:val="26"/>
          <w:szCs w:val="26"/>
        </w:rPr>
        <w:t>от 29</w:t>
      </w:r>
      <w:r>
        <w:rPr>
          <w:rFonts w:ascii="Times New Roman" w:hAnsi="Times New Roman"/>
          <w:sz w:val="26"/>
          <w:szCs w:val="26"/>
        </w:rPr>
        <w:t xml:space="preserve"> декабря </w:t>
      </w:r>
      <w:r w:rsidRPr="00E333C2">
        <w:rPr>
          <w:rFonts w:ascii="Times New Roman" w:hAnsi="Times New Roman"/>
          <w:sz w:val="26"/>
          <w:szCs w:val="26"/>
        </w:rPr>
        <w:t>2022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E333C2">
        <w:rPr>
          <w:rFonts w:ascii="Times New Roman" w:hAnsi="Times New Roman"/>
          <w:sz w:val="26"/>
          <w:szCs w:val="26"/>
        </w:rPr>
        <w:t xml:space="preserve"> наложены обеспечительные меры в виде запрета совершения сделок с 42 объектами недвижимого имущества ОАО «РУМО», в том числе с объектами, обеспечивающими Права требования </w:t>
      </w:r>
      <w:r>
        <w:rPr>
          <w:rFonts w:ascii="Times New Roman" w:hAnsi="Times New Roman"/>
          <w:sz w:val="26"/>
          <w:szCs w:val="26"/>
        </w:rPr>
        <w:br/>
      </w:r>
      <w:r w:rsidRPr="00E333C2">
        <w:rPr>
          <w:rFonts w:ascii="Times New Roman" w:hAnsi="Times New Roman"/>
          <w:sz w:val="26"/>
          <w:szCs w:val="26"/>
        </w:rPr>
        <w:t>к ОАО «РУМО». Определениями Арбитражного суда Нижегородской области от 23</w:t>
      </w:r>
      <w:r>
        <w:rPr>
          <w:rFonts w:ascii="Times New Roman" w:hAnsi="Times New Roman"/>
          <w:sz w:val="26"/>
          <w:szCs w:val="26"/>
        </w:rPr>
        <w:t xml:space="preserve"> января </w:t>
      </w:r>
      <w:r w:rsidRPr="00E333C2">
        <w:rPr>
          <w:rFonts w:ascii="Times New Roman" w:hAnsi="Times New Roman"/>
          <w:sz w:val="26"/>
          <w:szCs w:val="26"/>
        </w:rPr>
        <w:t xml:space="preserve">2017 </w:t>
      </w:r>
      <w:r>
        <w:rPr>
          <w:rFonts w:ascii="Times New Roman" w:hAnsi="Times New Roman"/>
          <w:sz w:val="26"/>
          <w:szCs w:val="26"/>
        </w:rPr>
        <w:t xml:space="preserve">г. </w:t>
      </w:r>
      <w:r w:rsidRPr="00E333C2">
        <w:rPr>
          <w:rFonts w:ascii="Times New Roman" w:hAnsi="Times New Roman"/>
          <w:sz w:val="26"/>
          <w:szCs w:val="26"/>
        </w:rPr>
        <w:t>и от 30</w:t>
      </w:r>
      <w:r>
        <w:rPr>
          <w:rFonts w:ascii="Times New Roman" w:hAnsi="Times New Roman"/>
          <w:sz w:val="26"/>
          <w:szCs w:val="26"/>
        </w:rPr>
        <w:t xml:space="preserve"> августа </w:t>
      </w:r>
      <w:r w:rsidRPr="00E333C2">
        <w:rPr>
          <w:rFonts w:ascii="Times New Roman" w:hAnsi="Times New Roman"/>
          <w:sz w:val="26"/>
          <w:szCs w:val="26"/>
        </w:rPr>
        <w:t>2021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E333C2">
        <w:rPr>
          <w:rFonts w:ascii="Times New Roman" w:hAnsi="Times New Roman"/>
          <w:sz w:val="26"/>
          <w:szCs w:val="26"/>
        </w:rPr>
        <w:t xml:space="preserve"> по делу № А43-3036/2016 в реестр требований кредиторов ОАО «РУМО» включены требования Агентства в размере 70 432 952,28 руб. как не обеспеченные залогом </w:t>
      </w:r>
      <w:r>
        <w:rPr>
          <w:rFonts w:ascii="Times New Roman" w:hAnsi="Times New Roman"/>
          <w:sz w:val="26"/>
          <w:szCs w:val="26"/>
        </w:rPr>
        <w:br/>
      </w:r>
      <w:r w:rsidRPr="00E333C2">
        <w:rPr>
          <w:rFonts w:ascii="Times New Roman" w:hAnsi="Times New Roman"/>
          <w:sz w:val="26"/>
          <w:szCs w:val="26"/>
        </w:rPr>
        <w:t>и 116 178 881,37 руб. – как обеспеченные залогом имущества ОАО «РУМО».</w:t>
      </w:r>
    </w:p>
    <w:p w14:paraId="2D16FBA5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>Процедура реализации актива: предложение Агентства неограниченному кругу лиц о заключении договора уступки Прав требования (далее – публичная оферта).</w:t>
      </w:r>
    </w:p>
    <w:p w14:paraId="65C0C686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E333C2">
        <w:rPr>
          <w:rFonts w:ascii="Times New Roman" w:hAnsi="Times New Roman"/>
          <w:sz w:val="26"/>
          <w:szCs w:val="26"/>
          <w:lang w:eastAsia="en-US"/>
        </w:rPr>
        <w:t>Основные условия публичной оферты:</w:t>
      </w:r>
    </w:p>
    <w:p w14:paraId="2F8CFDDD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33C2">
        <w:rPr>
          <w:rFonts w:ascii="Times New Roman" w:hAnsi="Times New Roman"/>
          <w:sz w:val="26"/>
          <w:szCs w:val="26"/>
          <w:lang w:eastAsia="zh-CN"/>
        </w:rPr>
        <w:t>1) организатор процедуры публичной оферты – А</w:t>
      </w:r>
      <w:r w:rsidRPr="00E333C2">
        <w:rPr>
          <w:rFonts w:ascii="Times New Roman" w:hAnsi="Times New Roman"/>
          <w:color w:val="000000"/>
          <w:sz w:val="26"/>
          <w:szCs w:val="26"/>
        </w:rPr>
        <w:t xml:space="preserve">кционерное общество </w:t>
      </w:r>
      <w:r w:rsidRPr="00E333C2">
        <w:rPr>
          <w:rFonts w:ascii="Times New Roman" w:hAnsi="Times New Roman"/>
          <w:sz w:val="26"/>
          <w:szCs w:val="26"/>
          <w:lang w:eastAsia="zh-CN"/>
        </w:rPr>
        <w:t>«Р</w:t>
      </w:r>
      <w:r w:rsidRPr="00E333C2">
        <w:rPr>
          <w:rFonts w:ascii="Times New Roman" w:hAnsi="Times New Roman"/>
          <w:color w:val="000000"/>
          <w:sz w:val="26"/>
          <w:szCs w:val="26"/>
        </w:rPr>
        <w:t>оссийский аукционный дом</w:t>
      </w:r>
      <w:r w:rsidRPr="00E333C2">
        <w:rPr>
          <w:rFonts w:ascii="Times New Roman" w:hAnsi="Times New Roman"/>
          <w:sz w:val="26"/>
          <w:szCs w:val="26"/>
          <w:lang w:eastAsia="zh-CN"/>
        </w:rPr>
        <w:t>» (далее – Организатор процедуры);</w:t>
      </w:r>
    </w:p>
    <w:p w14:paraId="4EF3D270" w14:textId="77777777" w:rsidR="00A05330" w:rsidRPr="00E333C2" w:rsidRDefault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E333C2">
        <w:rPr>
          <w:rFonts w:ascii="Times New Roman" w:hAnsi="Times New Roman"/>
          <w:sz w:val="26"/>
          <w:szCs w:val="26"/>
          <w:lang w:eastAsia="zh-CN"/>
        </w:rPr>
        <w:t xml:space="preserve">2) публичная оферта проводится с использованием электронной площадки Организатора процедуры: </w:t>
      </w:r>
      <w:hyperlink r:id="rId8" w:history="1">
        <w:r w:rsidRPr="00E333C2">
          <w:rPr>
            <w:rFonts w:ascii="Times New Roman" w:hAnsi="Times New Roman"/>
            <w:sz w:val="26"/>
            <w:szCs w:val="26"/>
            <w:lang w:eastAsia="zh-CN"/>
          </w:rPr>
          <w:t>http://lot-online.ru</w:t>
        </w:r>
      </w:hyperlink>
      <w:r w:rsidRPr="00E333C2">
        <w:rPr>
          <w:rFonts w:ascii="Times New Roman" w:hAnsi="Times New Roman"/>
          <w:sz w:val="26"/>
          <w:szCs w:val="26"/>
          <w:lang w:eastAsia="zh-CN"/>
        </w:rPr>
        <w:t xml:space="preserve"> (далее – торговая площадка);</w:t>
      </w:r>
    </w:p>
    <w:p w14:paraId="3C58FD5F" w14:textId="3031C848" w:rsidR="00A05330" w:rsidRPr="00EA5F45" w:rsidRDefault="00A05330" w:rsidP="00E3366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B5001">
        <w:rPr>
          <w:rFonts w:ascii="Times New Roman" w:hAnsi="Times New Roman"/>
          <w:sz w:val="26"/>
          <w:szCs w:val="26"/>
        </w:rPr>
        <w:t xml:space="preserve">3) </w:t>
      </w:r>
      <w:r>
        <w:rPr>
          <w:rFonts w:ascii="Times New Roman" w:hAnsi="Times New Roman"/>
          <w:bCs/>
          <w:sz w:val="26"/>
          <w:szCs w:val="26"/>
        </w:rPr>
        <w:t>с</w:t>
      </w:r>
      <w:r w:rsidRPr="00EA5F45">
        <w:rPr>
          <w:rFonts w:ascii="Times New Roman" w:hAnsi="Times New Roman"/>
          <w:bCs/>
          <w:sz w:val="26"/>
          <w:szCs w:val="26"/>
        </w:rPr>
        <w:t>рок действия публичной оферты составляет семь календарных дней</w:t>
      </w:r>
      <w:r>
        <w:rPr>
          <w:rFonts w:ascii="Times New Roman" w:hAnsi="Times New Roman"/>
          <w:bCs/>
          <w:sz w:val="26"/>
          <w:szCs w:val="26"/>
        </w:rPr>
        <w:t xml:space="preserve"> –</w:t>
      </w:r>
      <w:r w:rsidRPr="00EA5F45">
        <w:rPr>
          <w:rFonts w:ascii="Times New Roman" w:hAnsi="Times New Roman"/>
          <w:bCs/>
          <w:sz w:val="26"/>
          <w:szCs w:val="26"/>
        </w:rPr>
        <w:t xml:space="preserve"> </w:t>
      </w:r>
      <w:r w:rsidRPr="00306930">
        <w:rPr>
          <w:rFonts w:ascii="Times New Roman" w:hAnsi="Times New Roman"/>
          <w:sz w:val="26"/>
          <w:szCs w:val="26"/>
        </w:rPr>
        <w:t>с 9:00</w:t>
      </w:r>
      <w:r>
        <w:rPr>
          <w:rFonts w:ascii="Times New Roman" w:hAnsi="Times New Roman"/>
          <w:sz w:val="26"/>
          <w:szCs w:val="26"/>
        </w:rPr>
        <w:t xml:space="preserve"> </w:t>
      </w:r>
      <w:r w:rsidR="009545B0" w:rsidRPr="00B40171">
        <w:rPr>
          <w:rFonts w:ascii="Times New Roman" w:hAnsi="Times New Roman"/>
          <w:sz w:val="26"/>
          <w:szCs w:val="26"/>
        </w:rPr>
        <w:t>10</w:t>
      </w:r>
      <w:r w:rsidRPr="00B40171">
        <w:rPr>
          <w:rFonts w:ascii="Times New Roman" w:hAnsi="Times New Roman"/>
          <w:sz w:val="26"/>
          <w:szCs w:val="26"/>
        </w:rPr>
        <w:t xml:space="preserve"> апреля 2023 г. до 12:00 </w:t>
      </w:r>
      <w:r w:rsidR="009545B0" w:rsidRPr="00B40171">
        <w:rPr>
          <w:rFonts w:ascii="Times New Roman" w:hAnsi="Times New Roman"/>
          <w:sz w:val="26"/>
          <w:szCs w:val="26"/>
        </w:rPr>
        <w:t>16</w:t>
      </w:r>
      <w:r w:rsidRPr="00B40171">
        <w:rPr>
          <w:rFonts w:ascii="Times New Roman" w:hAnsi="Times New Roman"/>
          <w:sz w:val="26"/>
          <w:szCs w:val="26"/>
        </w:rPr>
        <w:t xml:space="preserve"> апреля 2023</w:t>
      </w:r>
      <w:r w:rsidRPr="00B40171">
        <w:rPr>
          <w:rFonts w:ascii="Times New Roman" w:hAnsi="Times New Roman"/>
          <w:bCs/>
          <w:sz w:val="26"/>
          <w:szCs w:val="26"/>
        </w:rPr>
        <w:t>г. (время</w:t>
      </w:r>
      <w:r w:rsidRPr="00EA5F45">
        <w:rPr>
          <w:rFonts w:ascii="Times New Roman" w:hAnsi="Times New Roman"/>
          <w:bCs/>
          <w:sz w:val="26"/>
          <w:szCs w:val="26"/>
        </w:rPr>
        <w:t xml:space="preserve"> московское)</w:t>
      </w:r>
      <w:r>
        <w:rPr>
          <w:rFonts w:ascii="Times New Roman" w:hAnsi="Times New Roman"/>
          <w:bCs/>
          <w:sz w:val="26"/>
          <w:szCs w:val="26"/>
        </w:rPr>
        <w:t>;</w:t>
      </w:r>
    </w:p>
    <w:p w14:paraId="3CFCFD8E" w14:textId="74C4F5BE" w:rsidR="00A05330" w:rsidRDefault="00A05330" w:rsidP="00E3366F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A5F45">
        <w:rPr>
          <w:rFonts w:ascii="Times New Roman" w:hAnsi="Times New Roman"/>
          <w:sz w:val="26"/>
          <w:szCs w:val="26"/>
        </w:rPr>
        <w:t xml:space="preserve">4) </w:t>
      </w:r>
      <w:r>
        <w:rPr>
          <w:rFonts w:ascii="Times New Roman" w:hAnsi="Times New Roman"/>
          <w:sz w:val="26"/>
          <w:szCs w:val="26"/>
        </w:rPr>
        <w:t>ц</w:t>
      </w:r>
      <w:r w:rsidRPr="00EA5F45">
        <w:rPr>
          <w:rFonts w:ascii="Times New Roman" w:hAnsi="Times New Roman"/>
          <w:sz w:val="26"/>
          <w:szCs w:val="26"/>
        </w:rPr>
        <w:t>ена Прав требования устанавливается в размере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6930">
        <w:rPr>
          <w:rFonts w:ascii="Times New Roman" w:hAnsi="Times New Roman"/>
          <w:sz w:val="26"/>
          <w:szCs w:val="26"/>
        </w:rPr>
        <w:t xml:space="preserve">54 938 000 </w:t>
      </w:r>
      <w:r>
        <w:rPr>
          <w:rFonts w:ascii="Times New Roman" w:hAnsi="Times New Roman"/>
          <w:sz w:val="26"/>
          <w:szCs w:val="26"/>
        </w:rPr>
        <w:t xml:space="preserve">руб. </w:t>
      </w:r>
      <w:r w:rsidRPr="00DF039B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Пятьдесят четыре миллиона девятьсот тридцать восемь тысяч </w:t>
      </w:r>
      <w:r w:rsidRPr="00DF039B">
        <w:rPr>
          <w:rFonts w:ascii="Times New Roman" w:hAnsi="Times New Roman"/>
          <w:sz w:val="26"/>
          <w:szCs w:val="26"/>
        </w:rPr>
        <w:t>руб</w:t>
      </w:r>
      <w:r>
        <w:rPr>
          <w:rFonts w:ascii="Times New Roman" w:hAnsi="Times New Roman"/>
          <w:sz w:val="26"/>
          <w:szCs w:val="26"/>
        </w:rPr>
        <w:t>лей);</w:t>
      </w:r>
    </w:p>
    <w:p w14:paraId="6FC4398E" w14:textId="77777777" w:rsidR="00A05330" w:rsidRPr="00E333C2" w:rsidRDefault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>5)</w:t>
      </w:r>
      <w:r w:rsidRPr="00E92813" w:rsidDel="001B50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Pr="00E333C2">
        <w:rPr>
          <w:rFonts w:ascii="Times New Roman" w:hAnsi="Times New Roman"/>
          <w:sz w:val="26"/>
          <w:szCs w:val="26"/>
        </w:rPr>
        <w:t xml:space="preserve">бязательным условием для участия в процедуре является внесение обеспечительного платежа в размере 10% от стоимости, указанной </w:t>
      </w:r>
      <w:r>
        <w:rPr>
          <w:rFonts w:ascii="Times New Roman" w:hAnsi="Times New Roman"/>
          <w:sz w:val="26"/>
          <w:szCs w:val="26"/>
        </w:rPr>
        <w:br/>
      </w:r>
      <w:r w:rsidRPr="00E333C2">
        <w:rPr>
          <w:rFonts w:ascii="Times New Roman" w:hAnsi="Times New Roman"/>
          <w:sz w:val="26"/>
          <w:szCs w:val="26"/>
        </w:rPr>
        <w:t xml:space="preserve">в публичной оферте, не позднее чем за 3 календарных дня до даты акцепта публичной оферты и заключение соглашения об обеспечительном платеже. </w:t>
      </w:r>
      <w:r w:rsidRPr="00E333C2">
        <w:rPr>
          <w:rFonts w:ascii="Times New Roman" w:hAnsi="Times New Roman"/>
          <w:sz w:val="26"/>
          <w:szCs w:val="26"/>
        </w:rPr>
        <w:lastRenderedPageBreak/>
        <w:t xml:space="preserve">Порядок уплаты обеспечительного платежа определяется соглашением </w:t>
      </w:r>
      <w:r>
        <w:rPr>
          <w:rFonts w:ascii="Times New Roman" w:hAnsi="Times New Roman"/>
          <w:sz w:val="26"/>
          <w:szCs w:val="26"/>
        </w:rPr>
        <w:br/>
      </w:r>
      <w:r w:rsidRPr="00E333C2">
        <w:rPr>
          <w:rFonts w:ascii="Times New Roman" w:hAnsi="Times New Roman"/>
          <w:sz w:val="26"/>
          <w:szCs w:val="26"/>
        </w:rPr>
        <w:t xml:space="preserve">об обеспечительном платеже по форме, установленной Организатором процедуры; </w:t>
      </w:r>
    </w:p>
    <w:p w14:paraId="55E0F55F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bCs/>
          <w:sz w:val="26"/>
          <w:szCs w:val="26"/>
        </w:rPr>
        <w:t>6) </w:t>
      </w:r>
      <w:r>
        <w:rPr>
          <w:rFonts w:ascii="Times New Roman" w:hAnsi="Times New Roman"/>
          <w:sz w:val="26"/>
          <w:szCs w:val="26"/>
        </w:rPr>
        <w:t>д</w:t>
      </w:r>
      <w:r w:rsidRPr="00E333C2">
        <w:rPr>
          <w:rFonts w:ascii="Times New Roman" w:hAnsi="Times New Roman"/>
          <w:sz w:val="26"/>
          <w:szCs w:val="26"/>
        </w:rPr>
        <w:t xml:space="preserve">оговор уступки Прав требования считается заключенным с лицом, представившим все документы, необходимые для заключения договора, чей акцепт </w:t>
      </w:r>
      <w:r>
        <w:rPr>
          <w:rFonts w:ascii="Times New Roman" w:hAnsi="Times New Roman"/>
          <w:sz w:val="26"/>
          <w:szCs w:val="26"/>
        </w:rPr>
        <w:t>п</w:t>
      </w:r>
      <w:r w:rsidRPr="00E333C2">
        <w:rPr>
          <w:rFonts w:ascii="Times New Roman" w:hAnsi="Times New Roman"/>
          <w:sz w:val="26"/>
          <w:szCs w:val="26"/>
        </w:rPr>
        <w:t>убличной оферты, соответствующий е</w:t>
      </w:r>
      <w:r>
        <w:rPr>
          <w:rFonts w:ascii="Times New Roman" w:hAnsi="Times New Roman"/>
          <w:sz w:val="26"/>
          <w:szCs w:val="26"/>
        </w:rPr>
        <w:t>е</w:t>
      </w:r>
      <w:r w:rsidRPr="00E333C2">
        <w:rPr>
          <w:rFonts w:ascii="Times New Roman" w:hAnsi="Times New Roman"/>
          <w:sz w:val="26"/>
          <w:szCs w:val="26"/>
        </w:rPr>
        <w:t xml:space="preserve"> требованиям, будет первым зарегистрирован Организатором процедуры</w:t>
      </w:r>
      <w:r>
        <w:rPr>
          <w:rFonts w:ascii="Times New Roman" w:hAnsi="Times New Roman"/>
          <w:sz w:val="26"/>
          <w:szCs w:val="26"/>
        </w:rPr>
        <w:t>;</w:t>
      </w:r>
    </w:p>
    <w:p w14:paraId="32320FDC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333C2">
        <w:rPr>
          <w:rFonts w:ascii="Times New Roman" w:hAnsi="Times New Roman"/>
          <w:bCs/>
          <w:sz w:val="26"/>
          <w:szCs w:val="26"/>
        </w:rPr>
        <w:t xml:space="preserve">7) </w:t>
      </w:r>
      <w:r>
        <w:rPr>
          <w:rFonts w:ascii="Times New Roman" w:hAnsi="Times New Roman"/>
          <w:bCs/>
          <w:sz w:val="26"/>
          <w:szCs w:val="26"/>
        </w:rPr>
        <w:t>п</w:t>
      </w:r>
      <w:r w:rsidRPr="00E333C2">
        <w:rPr>
          <w:rFonts w:ascii="Times New Roman" w:hAnsi="Times New Roman"/>
          <w:bCs/>
          <w:sz w:val="26"/>
          <w:szCs w:val="26"/>
        </w:rPr>
        <w:t xml:space="preserve">осле получения Агентством акцепта публичной оферты отказ заявителя от исполнения договора уступки </w:t>
      </w:r>
      <w:r w:rsidRPr="00E333C2">
        <w:rPr>
          <w:rFonts w:ascii="Times New Roman" w:hAnsi="Times New Roman"/>
          <w:sz w:val="26"/>
          <w:szCs w:val="26"/>
        </w:rPr>
        <w:t>Прав требования</w:t>
      </w:r>
      <w:r w:rsidRPr="00E333C2">
        <w:rPr>
          <w:rFonts w:ascii="Times New Roman" w:hAnsi="Times New Roman"/>
          <w:bCs/>
          <w:sz w:val="26"/>
          <w:szCs w:val="26"/>
        </w:rPr>
        <w:t xml:space="preserve"> возможен </w:t>
      </w:r>
      <w:r>
        <w:rPr>
          <w:rFonts w:ascii="Times New Roman" w:hAnsi="Times New Roman"/>
          <w:bCs/>
          <w:sz w:val="26"/>
          <w:szCs w:val="26"/>
        </w:rPr>
        <w:br/>
      </w:r>
      <w:r w:rsidRPr="00E333C2">
        <w:rPr>
          <w:rFonts w:ascii="Times New Roman" w:hAnsi="Times New Roman"/>
          <w:bCs/>
          <w:sz w:val="26"/>
          <w:szCs w:val="26"/>
        </w:rPr>
        <w:t>за плату в размере 10% от цены Прав требования на соответствующем этапе публичной оферты Агентства, которую Агентство вправе удержать из суммы обеспечительного платежа.</w:t>
      </w:r>
    </w:p>
    <w:p w14:paraId="4597364D" w14:textId="77777777" w:rsidR="00A05330" w:rsidRPr="00E333C2" w:rsidRDefault="00A05330" w:rsidP="00A0533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E333C2">
        <w:rPr>
          <w:rFonts w:ascii="Times New Roman" w:hAnsi="Times New Roman"/>
          <w:sz w:val="26"/>
          <w:szCs w:val="26"/>
        </w:rPr>
        <w:t>Текст публичной оферты с указанием перечня документов, которые должны быть приложены к акцепту публичной оферты, размещены Организатором процедуры на торговой площадке.</w:t>
      </w:r>
    </w:p>
    <w:p w14:paraId="1E34F2FE" w14:textId="4802187C" w:rsidR="00F73071" w:rsidRPr="00507A9A" w:rsidRDefault="00F73071" w:rsidP="00A0533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F73071" w:rsidRPr="00507A9A" w:rsidSect="00E3366F">
      <w:headerReference w:type="default" r:id="rId9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F302C" w14:textId="77777777" w:rsidR="00A61FD3" w:rsidRDefault="00A61FD3" w:rsidP="00730939">
      <w:pPr>
        <w:spacing w:after="0" w:line="240" w:lineRule="auto"/>
      </w:pPr>
      <w:r>
        <w:separator/>
      </w:r>
    </w:p>
  </w:endnote>
  <w:endnote w:type="continuationSeparator" w:id="0">
    <w:p w14:paraId="49C973BC" w14:textId="77777777" w:rsidR="00A61FD3" w:rsidRDefault="00A61FD3" w:rsidP="0073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9685" w14:textId="77777777" w:rsidR="00A61FD3" w:rsidRDefault="00A61FD3" w:rsidP="00730939">
      <w:pPr>
        <w:spacing w:after="0" w:line="240" w:lineRule="auto"/>
      </w:pPr>
      <w:r>
        <w:separator/>
      </w:r>
    </w:p>
  </w:footnote>
  <w:footnote w:type="continuationSeparator" w:id="0">
    <w:p w14:paraId="6E56D667" w14:textId="77777777" w:rsidR="00A61FD3" w:rsidRDefault="00A61FD3" w:rsidP="0073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9651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542D1F3" w14:textId="758E3A5F" w:rsidR="00730939" w:rsidRPr="001913AD" w:rsidRDefault="0040181E">
        <w:pPr>
          <w:pStyle w:val="a6"/>
          <w:jc w:val="center"/>
          <w:rPr>
            <w:rFonts w:ascii="Times New Roman" w:hAnsi="Times New Roman"/>
          </w:rPr>
        </w:pPr>
        <w:r w:rsidRPr="001913AD">
          <w:rPr>
            <w:rFonts w:ascii="Times New Roman" w:hAnsi="Times New Roman"/>
          </w:rPr>
          <w:fldChar w:fldCharType="begin"/>
        </w:r>
        <w:r w:rsidR="00CF1862" w:rsidRPr="001913AD">
          <w:rPr>
            <w:rFonts w:ascii="Times New Roman" w:hAnsi="Times New Roman"/>
          </w:rPr>
          <w:instrText>PAGE   \* MERGEFORMAT</w:instrText>
        </w:r>
        <w:r w:rsidRPr="001913AD">
          <w:rPr>
            <w:rFonts w:ascii="Times New Roman" w:hAnsi="Times New Roman"/>
          </w:rPr>
          <w:fldChar w:fldCharType="separate"/>
        </w:r>
        <w:r w:rsidR="00E3366F">
          <w:rPr>
            <w:rFonts w:ascii="Times New Roman" w:hAnsi="Times New Roman"/>
            <w:noProof/>
          </w:rPr>
          <w:t>5</w:t>
        </w:r>
        <w:r w:rsidRPr="001913AD">
          <w:rPr>
            <w:rFonts w:ascii="Times New Roman" w:hAnsi="Times New Roman"/>
          </w:rPr>
          <w:fldChar w:fldCharType="end"/>
        </w:r>
      </w:p>
    </w:sdtContent>
  </w:sdt>
  <w:p w14:paraId="3F7D1864" w14:textId="77777777" w:rsidR="00730939" w:rsidRDefault="007309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A44E8"/>
    <w:multiLevelType w:val="hybridMultilevel"/>
    <w:tmpl w:val="0F405B56"/>
    <w:lvl w:ilvl="0" w:tplc="60BC7514">
      <w:start w:val="1"/>
      <w:numFmt w:val="decimal"/>
      <w:lvlText w:val="%1)"/>
      <w:lvlJc w:val="left"/>
      <w:pPr>
        <w:ind w:left="1070" w:hanging="360"/>
      </w:pPr>
    </w:lvl>
    <w:lvl w:ilvl="1" w:tplc="084A6DA0">
      <w:start w:val="1"/>
      <w:numFmt w:val="lowerLetter"/>
      <w:lvlText w:val="%2."/>
      <w:lvlJc w:val="left"/>
      <w:pPr>
        <w:ind w:left="1790" w:hanging="360"/>
      </w:pPr>
    </w:lvl>
    <w:lvl w:ilvl="2" w:tplc="FD24E274">
      <w:start w:val="1"/>
      <w:numFmt w:val="lowerRoman"/>
      <w:lvlText w:val="%3."/>
      <w:lvlJc w:val="right"/>
      <w:pPr>
        <w:ind w:left="2510" w:hanging="180"/>
      </w:pPr>
    </w:lvl>
    <w:lvl w:ilvl="3" w:tplc="08CCB662">
      <w:start w:val="1"/>
      <w:numFmt w:val="decimal"/>
      <w:lvlText w:val="%4."/>
      <w:lvlJc w:val="left"/>
      <w:pPr>
        <w:ind w:left="3230" w:hanging="360"/>
      </w:pPr>
    </w:lvl>
    <w:lvl w:ilvl="4" w:tplc="83FA9F48">
      <w:start w:val="1"/>
      <w:numFmt w:val="lowerLetter"/>
      <w:lvlText w:val="%5."/>
      <w:lvlJc w:val="left"/>
      <w:pPr>
        <w:ind w:left="3950" w:hanging="360"/>
      </w:pPr>
    </w:lvl>
    <w:lvl w:ilvl="5" w:tplc="15000F78">
      <w:start w:val="1"/>
      <w:numFmt w:val="lowerRoman"/>
      <w:lvlText w:val="%6."/>
      <w:lvlJc w:val="right"/>
      <w:pPr>
        <w:ind w:left="4670" w:hanging="180"/>
      </w:pPr>
    </w:lvl>
    <w:lvl w:ilvl="6" w:tplc="D5162D5C">
      <w:start w:val="1"/>
      <w:numFmt w:val="decimal"/>
      <w:lvlText w:val="%7."/>
      <w:lvlJc w:val="left"/>
      <w:pPr>
        <w:ind w:left="5390" w:hanging="360"/>
      </w:pPr>
    </w:lvl>
    <w:lvl w:ilvl="7" w:tplc="6BDEAF60">
      <w:start w:val="1"/>
      <w:numFmt w:val="lowerLetter"/>
      <w:lvlText w:val="%8."/>
      <w:lvlJc w:val="left"/>
      <w:pPr>
        <w:ind w:left="6110" w:hanging="360"/>
      </w:pPr>
    </w:lvl>
    <w:lvl w:ilvl="8" w:tplc="787A61DA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E8B19E0"/>
    <w:multiLevelType w:val="hybridMultilevel"/>
    <w:tmpl w:val="DB9C8D68"/>
    <w:lvl w:ilvl="0" w:tplc="57E8F7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D7"/>
    <w:rsid w:val="00001833"/>
    <w:rsid w:val="00001ABF"/>
    <w:rsid w:val="00010F6A"/>
    <w:rsid w:val="00027553"/>
    <w:rsid w:val="00030F05"/>
    <w:rsid w:val="00042373"/>
    <w:rsid w:val="0007560F"/>
    <w:rsid w:val="00083F73"/>
    <w:rsid w:val="000C132B"/>
    <w:rsid w:val="000C2743"/>
    <w:rsid w:val="000C40B0"/>
    <w:rsid w:val="000D0B39"/>
    <w:rsid w:val="000E5F28"/>
    <w:rsid w:val="00106000"/>
    <w:rsid w:val="00137252"/>
    <w:rsid w:val="00150440"/>
    <w:rsid w:val="00157D73"/>
    <w:rsid w:val="00164C8B"/>
    <w:rsid w:val="00173607"/>
    <w:rsid w:val="001834A3"/>
    <w:rsid w:val="00190D24"/>
    <w:rsid w:val="001913AD"/>
    <w:rsid w:val="001959B4"/>
    <w:rsid w:val="001A53B9"/>
    <w:rsid w:val="001B0C0C"/>
    <w:rsid w:val="001B2226"/>
    <w:rsid w:val="001B2BA1"/>
    <w:rsid w:val="001B5001"/>
    <w:rsid w:val="001B71F0"/>
    <w:rsid w:val="001C40DC"/>
    <w:rsid w:val="001C5E6B"/>
    <w:rsid w:val="001C7306"/>
    <w:rsid w:val="001E033A"/>
    <w:rsid w:val="001E3555"/>
    <w:rsid w:val="002334FA"/>
    <w:rsid w:val="00235075"/>
    <w:rsid w:val="00246112"/>
    <w:rsid w:val="00247CE1"/>
    <w:rsid w:val="00255BAD"/>
    <w:rsid w:val="00262CD5"/>
    <w:rsid w:val="00272CC4"/>
    <w:rsid w:val="00275EAF"/>
    <w:rsid w:val="002A56A2"/>
    <w:rsid w:val="002E494D"/>
    <w:rsid w:val="002F3988"/>
    <w:rsid w:val="002F6885"/>
    <w:rsid w:val="0032201A"/>
    <w:rsid w:val="0033165F"/>
    <w:rsid w:val="00340828"/>
    <w:rsid w:val="00347E52"/>
    <w:rsid w:val="00370422"/>
    <w:rsid w:val="003733AB"/>
    <w:rsid w:val="0039406B"/>
    <w:rsid w:val="003B19D8"/>
    <w:rsid w:val="003B5C43"/>
    <w:rsid w:val="003B72D2"/>
    <w:rsid w:val="003C220C"/>
    <w:rsid w:val="003F4A04"/>
    <w:rsid w:val="003F6B60"/>
    <w:rsid w:val="003F6F5E"/>
    <w:rsid w:val="0040181E"/>
    <w:rsid w:val="00402F8D"/>
    <w:rsid w:val="00403A72"/>
    <w:rsid w:val="00422CD2"/>
    <w:rsid w:val="00432878"/>
    <w:rsid w:val="004418F5"/>
    <w:rsid w:val="00441D6D"/>
    <w:rsid w:val="00484364"/>
    <w:rsid w:val="004B1519"/>
    <w:rsid w:val="004C1AD7"/>
    <w:rsid w:val="004C2569"/>
    <w:rsid w:val="004D41BA"/>
    <w:rsid w:val="004D42EE"/>
    <w:rsid w:val="00507A9A"/>
    <w:rsid w:val="005251BB"/>
    <w:rsid w:val="00526D51"/>
    <w:rsid w:val="00540739"/>
    <w:rsid w:val="005546AE"/>
    <w:rsid w:val="0058293C"/>
    <w:rsid w:val="00585319"/>
    <w:rsid w:val="0059402A"/>
    <w:rsid w:val="00596CB7"/>
    <w:rsid w:val="00597306"/>
    <w:rsid w:val="005D2F9F"/>
    <w:rsid w:val="005F274B"/>
    <w:rsid w:val="005F51E4"/>
    <w:rsid w:val="00602F00"/>
    <w:rsid w:val="00616668"/>
    <w:rsid w:val="00640669"/>
    <w:rsid w:val="00676564"/>
    <w:rsid w:val="00676B6D"/>
    <w:rsid w:val="0069084D"/>
    <w:rsid w:val="0069305C"/>
    <w:rsid w:val="006A15AA"/>
    <w:rsid w:val="006D19B7"/>
    <w:rsid w:val="006D6656"/>
    <w:rsid w:val="006F0539"/>
    <w:rsid w:val="006F0FBF"/>
    <w:rsid w:val="00701ED5"/>
    <w:rsid w:val="007054C7"/>
    <w:rsid w:val="00705CA6"/>
    <w:rsid w:val="007231AA"/>
    <w:rsid w:val="00730939"/>
    <w:rsid w:val="007370AD"/>
    <w:rsid w:val="00750DD5"/>
    <w:rsid w:val="00753718"/>
    <w:rsid w:val="007545C2"/>
    <w:rsid w:val="0075657F"/>
    <w:rsid w:val="00756B5B"/>
    <w:rsid w:val="0079753A"/>
    <w:rsid w:val="007B7BEC"/>
    <w:rsid w:val="007D18D0"/>
    <w:rsid w:val="007E540A"/>
    <w:rsid w:val="007F1A3E"/>
    <w:rsid w:val="00800158"/>
    <w:rsid w:val="008266BA"/>
    <w:rsid w:val="00860D8B"/>
    <w:rsid w:val="0087282D"/>
    <w:rsid w:val="0089332B"/>
    <w:rsid w:val="008A5ADC"/>
    <w:rsid w:val="008A5DD4"/>
    <w:rsid w:val="008D03DC"/>
    <w:rsid w:val="008D6FC4"/>
    <w:rsid w:val="008F0268"/>
    <w:rsid w:val="009232C7"/>
    <w:rsid w:val="009235B1"/>
    <w:rsid w:val="0094473B"/>
    <w:rsid w:val="00946DD1"/>
    <w:rsid w:val="009545B0"/>
    <w:rsid w:val="00963CA1"/>
    <w:rsid w:val="009B5526"/>
    <w:rsid w:val="009D269A"/>
    <w:rsid w:val="009E4D65"/>
    <w:rsid w:val="00A05330"/>
    <w:rsid w:val="00A07B04"/>
    <w:rsid w:val="00A17969"/>
    <w:rsid w:val="00A17BA7"/>
    <w:rsid w:val="00A23F89"/>
    <w:rsid w:val="00A37DF0"/>
    <w:rsid w:val="00A61FD3"/>
    <w:rsid w:val="00A63084"/>
    <w:rsid w:val="00A7352C"/>
    <w:rsid w:val="00AA342F"/>
    <w:rsid w:val="00AB0C1D"/>
    <w:rsid w:val="00AB57FD"/>
    <w:rsid w:val="00AC174C"/>
    <w:rsid w:val="00AC3E41"/>
    <w:rsid w:val="00AD0344"/>
    <w:rsid w:val="00AD277E"/>
    <w:rsid w:val="00AE03FC"/>
    <w:rsid w:val="00AE4A18"/>
    <w:rsid w:val="00B12BDC"/>
    <w:rsid w:val="00B323DB"/>
    <w:rsid w:val="00B40171"/>
    <w:rsid w:val="00B41DF5"/>
    <w:rsid w:val="00B549F4"/>
    <w:rsid w:val="00B67383"/>
    <w:rsid w:val="00B84DC5"/>
    <w:rsid w:val="00BA11CB"/>
    <w:rsid w:val="00BA6980"/>
    <w:rsid w:val="00BB0D10"/>
    <w:rsid w:val="00BB14A3"/>
    <w:rsid w:val="00BF4F21"/>
    <w:rsid w:val="00C11484"/>
    <w:rsid w:val="00C30282"/>
    <w:rsid w:val="00C37C00"/>
    <w:rsid w:val="00C42962"/>
    <w:rsid w:val="00CA2E7B"/>
    <w:rsid w:val="00CC2F9E"/>
    <w:rsid w:val="00CF175C"/>
    <w:rsid w:val="00CF1862"/>
    <w:rsid w:val="00CF2DEF"/>
    <w:rsid w:val="00D61CB7"/>
    <w:rsid w:val="00DD1F40"/>
    <w:rsid w:val="00DF319D"/>
    <w:rsid w:val="00DF74E1"/>
    <w:rsid w:val="00E045D3"/>
    <w:rsid w:val="00E257CD"/>
    <w:rsid w:val="00E25E7C"/>
    <w:rsid w:val="00E312EC"/>
    <w:rsid w:val="00E3366F"/>
    <w:rsid w:val="00E42677"/>
    <w:rsid w:val="00E61A5A"/>
    <w:rsid w:val="00E648DB"/>
    <w:rsid w:val="00E942C2"/>
    <w:rsid w:val="00EC7398"/>
    <w:rsid w:val="00EE3EF9"/>
    <w:rsid w:val="00F12B00"/>
    <w:rsid w:val="00F16E60"/>
    <w:rsid w:val="00F307ED"/>
    <w:rsid w:val="00F7166A"/>
    <w:rsid w:val="00F720E3"/>
    <w:rsid w:val="00F73071"/>
    <w:rsid w:val="00F74BBE"/>
    <w:rsid w:val="00FA6D7E"/>
    <w:rsid w:val="00FE1FA4"/>
    <w:rsid w:val="00F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DA6C"/>
  <w15:docId w15:val="{A2E9D8C0-FA60-4E55-AFB9-B4821D4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8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2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6F0539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8D03DC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8D03DC"/>
    <w:pPr>
      <w:spacing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d">
    <w:name w:val="Текст примечания Знак"/>
    <w:basedOn w:val="a0"/>
    <w:link w:val="ac"/>
    <w:uiPriority w:val="99"/>
    <w:rsid w:val="008D03D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54C7"/>
    <w:rPr>
      <w:rFonts w:eastAsia="Times New Roman"/>
      <w:b/>
      <w:bCs/>
      <w:lang w:val="ru-RU" w:eastAsia="ru-RU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054C7"/>
    <w:rPr>
      <w:rFonts w:ascii="Calibri" w:eastAsia="Times New Roman" w:hAnsi="Calibri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26CA1-72E9-4702-AD8F-0EDDAE53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Ольга Владимировна</dc:creator>
  <cp:lastModifiedBy>Панова Евгения Александровна</cp:lastModifiedBy>
  <cp:revision>3</cp:revision>
  <cp:lastPrinted>2018-10-26T16:39:00Z</cp:lastPrinted>
  <dcterms:created xsi:type="dcterms:W3CDTF">2023-01-27T14:08:00Z</dcterms:created>
  <dcterms:modified xsi:type="dcterms:W3CDTF">2023-01-31T07:56:00Z</dcterms:modified>
</cp:coreProperties>
</file>