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1B6B568" w:rsidR="00FC7902" w:rsidRDefault="002F1E86" w:rsidP="00FC7902">
      <w:pPr>
        <w:spacing w:before="120" w:after="120"/>
        <w:jc w:val="both"/>
        <w:rPr>
          <w:color w:val="000000"/>
        </w:rPr>
      </w:pPr>
      <w:r w:rsidRPr="002F1E86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Коммерческим банком «Судостроительный банк» (общество с ограниченной ответственностью) (СБ Банк (ООО)) (адрес регистрации: 115035, г. Москва, набережная Раушская 4/5, корп. 1, ИНН 7723008300, ОГРН 1027739177091), конкурсным управляющим (ликвидатором) которого на основании решения Арбитражного суда г. Москвы от 23 апреля 2015 г. по делу №А40-31510/2015, является </w:t>
      </w:r>
      <w:r w:rsidR="00FD61F4">
        <w:rPr>
          <w:rFonts w:eastAsia="Calibri"/>
          <w:lang w:eastAsia="en-US"/>
        </w:rPr>
        <w:t>г</w:t>
      </w:r>
      <w:r w:rsidRPr="002F1E86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CF74DB" w:rsidRPr="00CF74DB">
        <w:t>сообщение №02030167524 в газете АО «Коммерсантъ» от 26.11.2022 г. №220(7421</w:t>
      </w:r>
      <w:r w:rsidR="00E05DBC" w:rsidRPr="0070517F"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0F35C5">
        <w:t>09</w:t>
      </w:r>
      <w:r w:rsidR="0070517F" w:rsidRPr="0070517F">
        <w:t>.0</w:t>
      </w:r>
      <w:r w:rsidR="00CF74DB">
        <w:t>3</w:t>
      </w:r>
      <w:r w:rsidR="0070517F" w:rsidRPr="0070517F">
        <w:t>.202</w:t>
      </w:r>
      <w:r w:rsidR="00CF74DB">
        <w:t>3</w:t>
      </w:r>
      <w:r w:rsidR="0070517F" w:rsidRPr="0070517F">
        <w:t xml:space="preserve"> </w:t>
      </w:r>
      <w:r w:rsidR="0070517F">
        <w:t>г.</w:t>
      </w:r>
      <w:r w:rsidR="00F525DB">
        <w:t xml:space="preserve"> </w:t>
      </w:r>
      <w:r w:rsidR="00FC7902">
        <w:t xml:space="preserve">по </w:t>
      </w:r>
      <w:r w:rsidR="00CF74DB">
        <w:t>05</w:t>
      </w:r>
      <w:r w:rsidR="0070517F">
        <w:t>.</w:t>
      </w:r>
      <w:r w:rsidR="00CF74DB">
        <w:t>04</w:t>
      </w:r>
      <w:r w:rsidR="0070517F">
        <w:t>.202</w:t>
      </w:r>
      <w:r w:rsidR="00CF74DB">
        <w:t>3</w:t>
      </w:r>
      <w:r w:rsidR="0070517F">
        <w:t xml:space="preserve"> г. </w:t>
      </w:r>
      <w:r w:rsidR="007E00D7">
        <w:t>заключе</w:t>
      </w:r>
      <w:r w:rsidR="0070517F">
        <w:t>н</w:t>
      </w:r>
      <w:r w:rsidR="007E00D7">
        <w:rPr>
          <w:color w:val="000000"/>
        </w:rPr>
        <w:t xml:space="preserve"> следующи</w:t>
      </w:r>
      <w:r w:rsidR="00026A66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70517F">
        <w:rPr>
          <w:color w:val="000000"/>
        </w:rPr>
        <w:t>р</w:t>
      </w:r>
      <w:r w:rsidR="002E5880" w:rsidRPr="002E5880">
        <w:t>:</w:t>
      </w:r>
    </w:p>
    <w:tbl>
      <w:tblPr>
        <w:tblStyle w:val="ad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2239"/>
        <w:gridCol w:w="2126"/>
        <w:gridCol w:w="2410"/>
        <w:gridCol w:w="2268"/>
      </w:tblGrid>
      <w:tr w:rsidR="00026A66" w:rsidRPr="00026A66" w14:paraId="4C0878BE" w14:textId="77777777" w:rsidTr="00026A66">
        <w:trPr>
          <w:jc w:val="center"/>
        </w:trPr>
        <w:tc>
          <w:tcPr>
            <w:tcW w:w="579" w:type="dxa"/>
          </w:tcPr>
          <w:p w14:paraId="126A3114" w14:textId="77777777" w:rsidR="00026A66" w:rsidRPr="00026A66" w:rsidRDefault="00026A66" w:rsidP="00026A6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26A66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2239" w:type="dxa"/>
          </w:tcPr>
          <w:p w14:paraId="0EE983CA" w14:textId="77777777" w:rsidR="00026A66" w:rsidRPr="00026A66" w:rsidRDefault="00026A66" w:rsidP="00026A6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26A66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F71A6B7" w14:textId="77777777" w:rsidR="00026A66" w:rsidRPr="00026A66" w:rsidRDefault="00026A66" w:rsidP="00026A6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26A66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6157526" w14:textId="77777777" w:rsidR="00026A66" w:rsidRPr="00026A66" w:rsidRDefault="00026A66" w:rsidP="00026A6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26A66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03C1542" w14:textId="77777777" w:rsidR="00026A66" w:rsidRPr="00026A66" w:rsidRDefault="00026A66" w:rsidP="00026A6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26A66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26A66" w:rsidRPr="00026A66" w14:paraId="56B51301" w14:textId="77777777" w:rsidTr="00026A66">
        <w:trPr>
          <w:trHeight w:val="546"/>
          <w:jc w:val="center"/>
        </w:trPr>
        <w:tc>
          <w:tcPr>
            <w:tcW w:w="579" w:type="dxa"/>
            <w:vAlign w:val="center"/>
          </w:tcPr>
          <w:p w14:paraId="7C0CDCEC" w14:textId="77777777" w:rsidR="00026A66" w:rsidRPr="00026A66" w:rsidRDefault="00026A66" w:rsidP="00026A6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26A66">
              <w:rPr>
                <w:sz w:val="22"/>
                <w:szCs w:val="22"/>
              </w:rPr>
              <w:t>1</w:t>
            </w:r>
          </w:p>
        </w:tc>
        <w:tc>
          <w:tcPr>
            <w:tcW w:w="2239" w:type="dxa"/>
            <w:vAlign w:val="center"/>
          </w:tcPr>
          <w:p w14:paraId="14844A04" w14:textId="77777777" w:rsidR="00026A66" w:rsidRPr="00026A66" w:rsidRDefault="00026A66" w:rsidP="00026A6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26A66">
              <w:rPr>
                <w:sz w:val="22"/>
                <w:szCs w:val="22"/>
              </w:rPr>
              <w:t>2023-3774/123</w:t>
            </w:r>
          </w:p>
        </w:tc>
        <w:tc>
          <w:tcPr>
            <w:tcW w:w="2126" w:type="dxa"/>
            <w:vAlign w:val="center"/>
          </w:tcPr>
          <w:p w14:paraId="32182DBB" w14:textId="77777777" w:rsidR="00026A66" w:rsidRPr="00026A66" w:rsidRDefault="00026A66" w:rsidP="00026A6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26A66">
              <w:rPr>
                <w:sz w:val="22"/>
                <w:szCs w:val="22"/>
              </w:rPr>
              <w:t>10.04.2023</w:t>
            </w:r>
          </w:p>
        </w:tc>
        <w:tc>
          <w:tcPr>
            <w:tcW w:w="2410" w:type="dxa"/>
            <w:vAlign w:val="center"/>
          </w:tcPr>
          <w:p w14:paraId="649F3433" w14:textId="77777777" w:rsidR="00026A66" w:rsidRPr="00026A66" w:rsidRDefault="00026A66" w:rsidP="00026A66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026A66">
              <w:rPr>
                <w:kern w:val="1"/>
                <w:sz w:val="22"/>
                <w:szCs w:val="22"/>
                <w:lang w:eastAsia="ar-SA"/>
              </w:rPr>
              <w:t>25 207 007,99</w:t>
            </w:r>
          </w:p>
        </w:tc>
        <w:tc>
          <w:tcPr>
            <w:tcW w:w="2268" w:type="dxa"/>
            <w:vAlign w:val="center"/>
          </w:tcPr>
          <w:p w14:paraId="4AA27D7D" w14:textId="77777777" w:rsidR="00026A66" w:rsidRPr="00026A66" w:rsidRDefault="00026A66" w:rsidP="00026A66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026A66">
              <w:rPr>
                <w:kern w:val="1"/>
                <w:sz w:val="22"/>
                <w:szCs w:val="22"/>
                <w:lang w:eastAsia="ar-SA"/>
              </w:rPr>
              <w:t>Сотник Нина Владимировна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26A66"/>
    <w:rsid w:val="00037F40"/>
    <w:rsid w:val="00060276"/>
    <w:rsid w:val="000F35C5"/>
    <w:rsid w:val="000F57EF"/>
    <w:rsid w:val="00111725"/>
    <w:rsid w:val="00166BC1"/>
    <w:rsid w:val="001F00A9"/>
    <w:rsid w:val="002A1446"/>
    <w:rsid w:val="002E278A"/>
    <w:rsid w:val="002E5880"/>
    <w:rsid w:val="002F1E86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0517F"/>
    <w:rsid w:val="007444C0"/>
    <w:rsid w:val="007E00D7"/>
    <w:rsid w:val="00865DDE"/>
    <w:rsid w:val="00880183"/>
    <w:rsid w:val="008D2246"/>
    <w:rsid w:val="008E3192"/>
    <w:rsid w:val="009A18D8"/>
    <w:rsid w:val="009A26E3"/>
    <w:rsid w:val="009A6677"/>
    <w:rsid w:val="009B1CF8"/>
    <w:rsid w:val="00A2467D"/>
    <w:rsid w:val="00AE2FF2"/>
    <w:rsid w:val="00CA1B2F"/>
    <w:rsid w:val="00CF74DB"/>
    <w:rsid w:val="00D13E51"/>
    <w:rsid w:val="00D73919"/>
    <w:rsid w:val="00DB606C"/>
    <w:rsid w:val="00E05DBC"/>
    <w:rsid w:val="00E07C6B"/>
    <w:rsid w:val="00E14F03"/>
    <w:rsid w:val="00E158EC"/>
    <w:rsid w:val="00E817C2"/>
    <w:rsid w:val="00E90D26"/>
    <w:rsid w:val="00EF7685"/>
    <w:rsid w:val="00F525DB"/>
    <w:rsid w:val="00FC7902"/>
    <w:rsid w:val="00FD1C8D"/>
    <w:rsid w:val="00F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705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2023-04-11T13:24:00Z</dcterms:modified>
</cp:coreProperties>
</file>