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3579" w14:textId="77777777" w:rsidR="001C3063" w:rsidRPr="00080997" w:rsidRDefault="001C3063" w:rsidP="001C3063">
      <w:pPr>
        <w:jc w:val="center"/>
        <w:rPr>
          <w:b/>
        </w:rPr>
      </w:pPr>
      <w:r w:rsidRPr="00080997">
        <w:rPr>
          <w:b/>
        </w:rPr>
        <w:t xml:space="preserve">Договор </w:t>
      </w:r>
    </w:p>
    <w:p w14:paraId="658F2D36" w14:textId="77777777" w:rsidR="001C3063" w:rsidRPr="00080997" w:rsidRDefault="001C3063" w:rsidP="001C3063">
      <w:pPr>
        <w:jc w:val="center"/>
        <w:rPr>
          <w:b/>
        </w:rPr>
      </w:pPr>
      <w:r>
        <w:rPr>
          <w:b/>
        </w:rPr>
        <w:t>уступки права требования</w:t>
      </w:r>
    </w:p>
    <w:p w14:paraId="40C64AAE" w14:textId="77777777" w:rsidR="001C3063" w:rsidRPr="00080997" w:rsidRDefault="001C3063" w:rsidP="001C3063">
      <w:pPr>
        <w:jc w:val="center"/>
        <w:rPr>
          <w:b/>
        </w:rPr>
      </w:pPr>
    </w:p>
    <w:p w14:paraId="122BDBCA" w14:textId="77777777" w:rsidR="001B4269" w:rsidRPr="00080997" w:rsidRDefault="001B4269" w:rsidP="00EF0D1C">
      <w:pPr>
        <w:jc w:val="center"/>
        <w:rPr>
          <w:b/>
        </w:rPr>
      </w:pPr>
    </w:p>
    <w:p w14:paraId="379BA169" w14:textId="77777777" w:rsidR="001B4269" w:rsidRDefault="001B4269" w:rsidP="00ED54DB">
      <w:pPr>
        <w:jc w:val="both"/>
      </w:pPr>
      <w:r>
        <w:t xml:space="preserve">г. Ярославль   </w:t>
      </w:r>
      <w:r w:rsidRPr="00080997">
        <w:t xml:space="preserve">                                                                               </w:t>
      </w:r>
      <w:r>
        <w:t xml:space="preserve">        «</w:t>
      </w:r>
      <w:r w:rsidRPr="00400B38">
        <w:t>__</w:t>
      </w:r>
      <w:r>
        <w:t>»_____________ 202</w:t>
      </w:r>
      <w:r w:rsidR="00FC4933">
        <w:t>__</w:t>
      </w:r>
      <w:r>
        <w:t xml:space="preserve"> г.</w:t>
      </w:r>
    </w:p>
    <w:p w14:paraId="688C087E" w14:textId="77777777" w:rsidR="001B4269" w:rsidRDefault="001B4269" w:rsidP="00EF0D1C"/>
    <w:p w14:paraId="5F2EB153" w14:textId="77777777" w:rsidR="00C44276" w:rsidRPr="00C44276" w:rsidRDefault="001B4269" w:rsidP="00C44276">
      <w:pPr>
        <w:pStyle w:val="a3"/>
        <w:ind w:firstLine="539"/>
      </w:pPr>
      <w:r w:rsidRPr="00805C72">
        <w:rPr>
          <w:b/>
        </w:rPr>
        <w:t>Константинов Алексей Вячеславович</w:t>
      </w:r>
      <w:r w:rsidRPr="002D753C">
        <w:rPr>
          <w:b/>
        </w:rPr>
        <w:t xml:space="preserve">, </w:t>
      </w:r>
      <w:r w:rsidRPr="00C44276">
        <w:t xml:space="preserve">в лице финансового управляющего Ежова Станислава Сергеевича, </w:t>
      </w:r>
      <w:r w:rsidRPr="00C44276">
        <w:rPr>
          <w:lang w:val="x-none" w:eastAsia="en-US"/>
        </w:rPr>
        <w:t xml:space="preserve">действующего на основании Определения Арбитражного суда Ярославской </w:t>
      </w:r>
      <w:bookmarkStart w:id="0" w:name="_GoBack"/>
      <w:bookmarkEnd w:id="0"/>
      <w:r w:rsidRPr="00C44276">
        <w:rPr>
          <w:lang w:val="x-none" w:eastAsia="en-US"/>
        </w:rPr>
        <w:t>области от 30.09.2020 г. по делу №А82-16823/2020</w:t>
      </w:r>
      <w:r w:rsidRPr="00C44276">
        <w:t xml:space="preserve">, именуемый в дальнейшем </w:t>
      </w:r>
      <w:r w:rsidRPr="00C44276">
        <w:rPr>
          <w:b/>
        </w:rPr>
        <w:t>«</w:t>
      </w:r>
      <w:r w:rsidR="001C3063" w:rsidRPr="00C44276">
        <w:rPr>
          <w:b/>
        </w:rPr>
        <w:t>Цедент</w:t>
      </w:r>
      <w:r w:rsidRPr="00C44276">
        <w:rPr>
          <w:b/>
        </w:rPr>
        <w:t>»</w:t>
      </w:r>
      <w:r w:rsidRPr="00C44276">
        <w:t xml:space="preserve"> с одной стороны, и </w:t>
      </w:r>
    </w:p>
    <w:p w14:paraId="1D55980B" w14:textId="77777777" w:rsidR="001B4269" w:rsidRPr="00C44276" w:rsidRDefault="00FC4933" w:rsidP="00C44276">
      <w:pPr>
        <w:pStyle w:val="a3"/>
        <w:ind w:firstLine="539"/>
      </w:pPr>
      <w:r>
        <w:rPr>
          <w:b/>
        </w:rPr>
        <w:t>____________________________________________________</w:t>
      </w:r>
      <w:r w:rsidR="001B4269" w:rsidRPr="00C44276">
        <w:rPr>
          <w:b/>
        </w:rPr>
        <w:t>,</w:t>
      </w:r>
      <w:r w:rsidR="00C44276" w:rsidRPr="00C44276">
        <w:t xml:space="preserve"> именуемый </w:t>
      </w:r>
      <w:r w:rsidR="001B4269" w:rsidRPr="00C44276">
        <w:t>в дальнейшем «</w:t>
      </w:r>
      <w:r w:rsidR="001C3063" w:rsidRPr="00C44276">
        <w:t>Цессионарий</w:t>
      </w:r>
      <w:r w:rsidR="001B4269" w:rsidRPr="00C44276">
        <w:t xml:space="preserve">» с другой стороны, на основании </w:t>
      </w:r>
      <w:r w:rsidR="00C44276" w:rsidRPr="00C44276">
        <w:t>ПРОТОКОЛ</w:t>
      </w:r>
      <w:r w:rsidR="00C44276">
        <w:t>А</w:t>
      </w:r>
      <w:r w:rsidR="00C44276" w:rsidRPr="00C44276">
        <w:t xml:space="preserve"> № </w:t>
      </w:r>
      <w:r>
        <w:rPr>
          <w:color w:val="000000"/>
        </w:rPr>
        <w:t>__________________________</w:t>
      </w:r>
      <w:r w:rsidR="00C44276" w:rsidRPr="00C44276">
        <w:t>О РЕЗУЛЬТАТАХ ОТКРЫТЫХ ТОРГОВ ПОСРЕДСТВОМ ПУБЛИЧНОГО ПРЕДЛОЖЕНИЯ В ФОРМЕ ОТКРЫТЫХ ТОРГОВ ПО ПРОДАЖЕ ИМУЩЕСТВА Константинов</w:t>
      </w:r>
      <w:r>
        <w:t>а</w:t>
      </w:r>
      <w:r w:rsidR="00C44276" w:rsidRPr="00C44276">
        <w:t xml:space="preserve"> Алексе</w:t>
      </w:r>
      <w:r>
        <w:t>я</w:t>
      </w:r>
      <w:r w:rsidR="00C44276" w:rsidRPr="00C44276">
        <w:t xml:space="preserve"> Вячеславович</w:t>
      </w:r>
      <w:r>
        <w:t>а</w:t>
      </w:r>
      <w:r w:rsidR="00C44276">
        <w:t xml:space="preserve"> </w:t>
      </w:r>
      <w:r w:rsidR="001B4269" w:rsidRPr="00C44276">
        <w:t>заключили настоящий договор о нижеследующем:</w:t>
      </w:r>
    </w:p>
    <w:p w14:paraId="77B69E22" w14:textId="77777777" w:rsidR="001B4269" w:rsidRPr="00C44276" w:rsidRDefault="001B4269" w:rsidP="00C44276">
      <w:pPr>
        <w:jc w:val="both"/>
      </w:pPr>
    </w:p>
    <w:p w14:paraId="33DD6AC6" w14:textId="77777777" w:rsidR="001B4269" w:rsidRPr="00ED54DB" w:rsidRDefault="001B4269" w:rsidP="00EA53E5">
      <w:pPr>
        <w:jc w:val="center"/>
        <w:rPr>
          <w:b/>
        </w:rPr>
      </w:pPr>
      <w:r w:rsidRPr="00ED54DB">
        <w:rPr>
          <w:b/>
        </w:rPr>
        <w:t>1. Предмет Договора</w:t>
      </w:r>
    </w:p>
    <w:p w14:paraId="50560179" w14:textId="77777777" w:rsidR="00FC4933" w:rsidRDefault="00C44276" w:rsidP="00920E44">
      <w:pPr>
        <w:spacing w:before="269" w:after="269"/>
        <w:ind w:left="120"/>
        <w:jc w:val="both"/>
      </w:pPr>
      <w:r>
        <w:t xml:space="preserve">1.1. </w:t>
      </w:r>
      <w:r w:rsidRPr="008A0E0B">
        <w:t>Цедент уступает, а Цессионарий принимает права (требования</w:t>
      </w:r>
      <w:r>
        <w:t>)</w:t>
      </w:r>
      <w:r w:rsidR="00FC4933">
        <w:t xml:space="preserve"> </w:t>
      </w:r>
      <w:r w:rsidR="00FC4933" w:rsidRPr="00FC4933">
        <w:t>участника долевого строительства в отношении объекта долевого строительства, проставляющего собой квартиру с проектным номером</w:t>
      </w:r>
      <w:r w:rsidR="00920E44">
        <w:tab/>
      </w:r>
      <w:r w:rsidR="00FC4933">
        <w:t>______________________________________________</w:t>
      </w:r>
    </w:p>
    <w:p w14:paraId="0E836D1B" w14:textId="77777777" w:rsidR="00FC4933" w:rsidRDefault="00FC4933" w:rsidP="00C44276">
      <w:pPr>
        <w:spacing w:before="269" w:after="269"/>
        <w:ind w:left="120"/>
        <w:jc w:val="both"/>
      </w:pPr>
      <w:r>
        <w:t>Обязательства по оплате цены договора перед Застройщиком (ООО ПСК "СтройСпецСервис-1") по договору участия в долевом строительстве №____ от ________ в отношении объекта долевого строительства - квартиры (строительный номер) _________________ исполнены Константиновым А.В. в полном объёме.</w:t>
      </w:r>
    </w:p>
    <w:p w14:paraId="62FD58BB" w14:textId="77777777" w:rsidR="00C44276" w:rsidRDefault="00920E44" w:rsidP="00C44276">
      <w:pPr>
        <w:spacing w:before="269" w:after="269"/>
        <w:ind w:left="120"/>
        <w:jc w:val="both"/>
      </w:pPr>
      <w:r>
        <w:t>1</w:t>
      </w:r>
      <w:r w:rsidR="001B4269" w:rsidRPr="00ED54DB">
        <w:t>.</w:t>
      </w:r>
      <w:r w:rsidR="0051148D">
        <w:t>2</w:t>
      </w:r>
      <w:r w:rsidR="001B4269" w:rsidRPr="00ED54DB">
        <w:t xml:space="preserve">. Указанное в п. 1.1 настоящего договора </w:t>
      </w:r>
      <w:r w:rsidR="00C44276">
        <w:t>право (требования)</w:t>
      </w:r>
      <w:r w:rsidR="00654B39">
        <w:t xml:space="preserve"> имеет обременения – залог права требования участника долевого строительства по договору участия в долевом строительстве в пользу залогодержателя </w:t>
      </w:r>
      <w:r w:rsidR="00FC4933">
        <w:t>АО АКБ «Легион»</w:t>
      </w:r>
      <w:r w:rsidR="00C44276">
        <w:t>.</w:t>
      </w:r>
    </w:p>
    <w:p w14:paraId="2C41F96B" w14:textId="77777777" w:rsidR="00EC3F81" w:rsidRDefault="001B4269" w:rsidP="00EC3F81">
      <w:pPr>
        <w:ind w:left="360"/>
        <w:jc w:val="center"/>
        <w:rPr>
          <w:b/>
        </w:rPr>
      </w:pPr>
      <w:r w:rsidRPr="00ED54DB">
        <w:rPr>
          <w:b/>
        </w:rPr>
        <w:t xml:space="preserve">2. </w:t>
      </w:r>
      <w:r w:rsidR="00EC3F81">
        <w:rPr>
          <w:b/>
        </w:rPr>
        <w:t>Цена уступаемого права требования и порядок оплаты</w:t>
      </w:r>
    </w:p>
    <w:p w14:paraId="7A0A3E88" w14:textId="77777777" w:rsidR="001B4269" w:rsidRPr="00ED54DB" w:rsidRDefault="001B4269" w:rsidP="00EA53E5">
      <w:pPr>
        <w:jc w:val="center"/>
        <w:rPr>
          <w:b/>
        </w:rPr>
      </w:pPr>
    </w:p>
    <w:p w14:paraId="760DDE3D" w14:textId="77777777" w:rsidR="001B4269" w:rsidRPr="00EC3F81" w:rsidRDefault="001B4269" w:rsidP="00F341B5">
      <w:pPr>
        <w:pStyle w:val="a3"/>
        <w:rPr>
          <w:b/>
          <w:i/>
        </w:rPr>
      </w:pPr>
      <w:r w:rsidRPr="00ED54DB">
        <w:t xml:space="preserve">2.1. Общая </w:t>
      </w:r>
      <w:r w:rsidR="00EC3F81">
        <w:t>стоимость уступаемого права (требования), указанного</w:t>
      </w:r>
      <w:r w:rsidRPr="00ED54DB">
        <w:t xml:space="preserve"> в пункте 1.1. настоящего Договора, составляет </w:t>
      </w:r>
      <w:r w:rsidR="000B5384">
        <w:rPr>
          <w:b/>
          <w:i/>
          <w:color w:val="000000"/>
        </w:rPr>
        <w:t>______________</w:t>
      </w:r>
      <w:r w:rsidR="00D8281E">
        <w:rPr>
          <w:color w:val="000000"/>
        </w:rPr>
        <w:t xml:space="preserve"> </w:t>
      </w:r>
      <w:r w:rsidRPr="00EC3F81">
        <w:rPr>
          <w:b/>
          <w:i/>
        </w:rPr>
        <w:t>(</w:t>
      </w:r>
      <w:r w:rsidR="000B5384">
        <w:rPr>
          <w:b/>
          <w:i/>
        </w:rPr>
        <w:t>______________________________________</w:t>
      </w:r>
      <w:r w:rsidRPr="00EC3F81">
        <w:rPr>
          <w:b/>
          <w:i/>
        </w:rPr>
        <w:t>)</w:t>
      </w:r>
      <w:r w:rsidR="00EC3F81" w:rsidRPr="00EC3F81">
        <w:rPr>
          <w:b/>
          <w:i/>
        </w:rPr>
        <w:t xml:space="preserve"> рублей </w:t>
      </w:r>
      <w:r w:rsidR="000B5384">
        <w:rPr>
          <w:b/>
          <w:i/>
        </w:rPr>
        <w:t>_____</w:t>
      </w:r>
      <w:r w:rsidR="00EC3F81" w:rsidRPr="00EC3F81">
        <w:rPr>
          <w:b/>
          <w:i/>
        </w:rPr>
        <w:t>копеек</w:t>
      </w:r>
      <w:r w:rsidRPr="00EC3F81">
        <w:rPr>
          <w:b/>
          <w:i/>
        </w:rPr>
        <w:t>.</w:t>
      </w:r>
    </w:p>
    <w:p w14:paraId="0D13CDAA" w14:textId="77777777" w:rsidR="001B4269" w:rsidRDefault="001B4269" w:rsidP="00F341B5">
      <w:pPr>
        <w:ind w:firstLine="567"/>
        <w:jc w:val="both"/>
      </w:pPr>
      <w:r w:rsidRPr="00ED54DB">
        <w:t xml:space="preserve">2.2. Оплата стоимости </w:t>
      </w:r>
      <w:r w:rsidR="00EC3F81">
        <w:t>уступаемого права (требования),</w:t>
      </w:r>
      <w:r w:rsidRPr="00ED54DB">
        <w:t xml:space="preserve"> указанного в пункте 1</w:t>
      </w:r>
      <w:r w:rsidR="00F2589A">
        <w:t>.1.</w:t>
      </w:r>
      <w:r w:rsidRPr="00ED54DB">
        <w:t xml:space="preserve"> настоящего Договора, производится </w:t>
      </w:r>
      <w:r w:rsidR="00EC3F81">
        <w:t>Цессионарием</w:t>
      </w:r>
      <w:r w:rsidRPr="00ED54DB">
        <w:t xml:space="preserve"> в течение 30 (тридцати) дней с момента подписания настоящего </w:t>
      </w:r>
      <w:r w:rsidR="00F2589A">
        <w:t>Д</w:t>
      </w:r>
      <w:r w:rsidRPr="00ED54DB">
        <w:t xml:space="preserve">оговора путем перечисления денежных средств в размере </w:t>
      </w:r>
      <w:r w:rsidR="000B5384">
        <w:rPr>
          <w:b/>
          <w:i/>
        </w:rPr>
        <w:t>________________________________</w:t>
      </w:r>
      <w:r w:rsidR="009C177D" w:rsidRPr="009C177D">
        <w:rPr>
          <w:b/>
          <w:i/>
        </w:rPr>
        <w:t xml:space="preserve"> </w:t>
      </w:r>
      <w:r w:rsidRPr="00F2589A">
        <w:rPr>
          <w:b/>
          <w:i/>
        </w:rPr>
        <w:t>(</w:t>
      </w:r>
      <w:r w:rsidR="000B5384">
        <w:rPr>
          <w:b/>
          <w:i/>
        </w:rPr>
        <w:t>___________________________________________</w:t>
      </w:r>
      <w:r w:rsidRPr="00F2589A">
        <w:rPr>
          <w:b/>
          <w:i/>
        </w:rPr>
        <w:t>) рублей</w:t>
      </w:r>
      <w:r w:rsidR="00F2589A">
        <w:rPr>
          <w:b/>
          <w:i/>
        </w:rPr>
        <w:t xml:space="preserve"> </w:t>
      </w:r>
      <w:r w:rsidR="000B5384">
        <w:rPr>
          <w:b/>
          <w:i/>
        </w:rPr>
        <w:t>_____</w:t>
      </w:r>
      <w:r w:rsidR="00F2589A">
        <w:rPr>
          <w:b/>
          <w:i/>
        </w:rPr>
        <w:t xml:space="preserve"> копеек</w:t>
      </w:r>
      <w:r w:rsidRPr="00ED54DB">
        <w:t>,</w:t>
      </w:r>
      <w:r>
        <w:t xml:space="preserve"> на расчетный счет </w:t>
      </w:r>
      <w:r w:rsidR="00F2589A">
        <w:t>Цедента</w:t>
      </w:r>
      <w:r>
        <w:t xml:space="preserve"> по следующим реквизитам:</w:t>
      </w:r>
    </w:p>
    <w:p w14:paraId="4BC59DD7" w14:textId="77777777" w:rsid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 xml:space="preserve">получатель Константинов Алексей Вячеславович (ИНН 213002543786) </w:t>
      </w:r>
    </w:p>
    <w:p w14:paraId="77452BF3" w14:textId="77777777" w:rsid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 xml:space="preserve">р/с №40817810161000032003 в Ярославский РФ АО «Россельхозбанк», </w:t>
      </w:r>
    </w:p>
    <w:p w14:paraId="33B40A3B" w14:textId="77777777" w:rsid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 xml:space="preserve">к/с №30101810900000000717, </w:t>
      </w:r>
    </w:p>
    <w:p w14:paraId="1CF94424" w14:textId="77777777" w:rsid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 xml:space="preserve">БИК 047888717, </w:t>
      </w:r>
    </w:p>
    <w:p w14:paraId="21B7D03A" w14:textId="77777777" w:rsid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 xml:space="preserve">ИНН 7725114488, </w:t>
      </w:r>
    </w:p>
    <w:p w14:paraId="23BC0EEC" w14:textId="77777777" w:rsidR="001B4269" w:rsidRPr="000B5384" w:rsidRDefault="000B5384" w:rsidP="00A479ED">
      <w:pPr>
        <w:autoSpaceDE w:val="0"/>
        <w:autoSpaceDN w:val="0"/>
        <w:adjustRightInd w:val="0"/>
        <w:ind w:left="57" w:firstLine="303"/>
        <w:jc w:val="both"/>
        <w:rPr>
          <w:b/>
          <w:sz w:val="22"/>
          <w:szCs w:val="22"/>
        </w:rPr>
      </w:pPr>
      <w:r w:rsidRPr="000B5384">
        <w:rPr>
          <w:b/>
          <w:sz w:val="22"/>
          <w:szCs w:val="22"/>
        </w:rPr>
        <w:t>КПП 760643001.</w:t>
      </w:r>
    </w:p>
    <w:p w14:paraId="00954303" w14:textId="77777777" w:rsidR="001B4269" w:rsidRPr="00ED54DB" w:rsidRDefault="001B4269" w:rsidP="00F341B5">
      <w:pPr>
        <w:ind w:firstLine="567"/>
        <w:jc w:val="both"/>
      </w:pPr>
      <w:r w:rsidRPr="00ED54DB">
        <w:t xml:space="preserve">Внесенный </w:t>
      </w:r>
      <w:r w:rsidR="00F2589A">
        <w:t>Цессионарием</w:t>
      </w:r>
      <w:r w:rsidRPr="00ED54DB">
        <w:t xml:space="preserve"> задаток</w:t>
      </w:r>
      <w:r>
        <w:t xml:space="preserve"> организатору торгов</w:t>
      </w:r>
      <w:r w:rsidRPr="00ED54DB">
        <w:t xml:space="preserve"> в размере </w:t>
      </w:r>
      <w:r w:rsidR="00567877">
        <w:rPr>
          <w:b/>
          <w:i/>
        </w:rPr>
        <w:t>_____________</w:t>
      </w:r>
      <w:r w:rsidR="00F2589A" w:rsidRPr="00F2589A">
        <w:rPr>
          <w:b/>
          <w:i/>
        </w:rPr>
        <w:t xml:space="preserve"> </w:t>
      </w:r>
      <w:r w:rsidRPr="00F2589A">
        <w:rPr>
          <w:b/>
          <w:i/>
        </w:rPr>
        <w:t>(</w:t>
      </w:r>
      <w:r w:rsidR="00567877">
        <w:rPr>
          <w:b/>
          <w:i/>
        </w:rPr>
        <w:t>________________________________________</w:t>
      </w:r>
      <w:r w:rsidRPr="00F2589A">
        <w:rPr>
          <w:b/>
          <w:i/>
        </w:rPr>
        <w:t>)</w:t>
      </w:r>
      <w:r w:rsidR="00F2589A" w:rsidRPr="00F2589A">
        <w:rPr>
          <w:b/>
          <w:i/>
        </w:rPr>
        <w:t xml:space="preserve"> рублей </w:t>
      </w:r>
      <w:r w:rsidR="00567877">
        <w:rPr>
          <w:b/>
          <w:i/>
        </w:rPr>
        <w:t>___________</w:t>
      </w:r>
      <w:r w:rsidR="00F2589A" w:rsidRPr="00F2589A">
        <w:rPr>
          <w:b/>
          <w:i/>
        </w:rPr>
        <w:t xml:space="preserve"> копе</w:t>
      </w:r>
      <w:r w:rsidR="009C177D">
        <w:rPr>
          <w:b/>
          <w:i/>
        </w:rPr>
        <w:t xml:space="preserve">йки </w:t>
      </w:r>
      <w:r w:rsidRPr="00ED54DB">
        <w:t xml:space="preserve">подлежит зачету к общей </w:t>
      </w:r>
      <w:r w:rsidR="00F2589A">
        <w:t>стоимости уступаемого права (требования)</w:t>
      </w:r>
      <w:r w:rsidRPr="00ED54DB">
        <w:t>, указанного в пункте 1</w:t>
      </w:r>
      <w:r w:rsidR="00F2589A">
        <w:t>.1.</w:t>
      </w:r>
      <w:r w:rsidRPr="00ED54DB">
        <w:t xml:space="preserve"> настоящего Договора. В случае отказа или уклонения </w:t>
      </w:r>
      <w:r w:rsidR="00F2589A">
        <w:t>Цессионария</w:t>
      </w:r>
      <w:r w:rsidRPr="00ED54DB">
        <w:t xml:space="preserve"> от подписания данного договора в течение пяти дней с даты получения</w:t>
      </w:r>
      <w:r>
        <w:t xml:space="preserve"> </w:t>
      </w:r>
      <w:r w:rsidR="00F2589A">
        <w:t>Цессионарием</w:t>
      </w:r>
      <w:r w:rsidRPr="00ED54DB">
        <w:t xml:space="preserve"> данного договора внесенный </w:t>
      </w:r>
      <w:r>
        <w:t xml:space="preserve">им задаток </w:t>
      </w:r>
      <w:r w:rsidRPr="00ED54DB">
        <w:t>не возвращается.</w:t>
      </w:r>
    </w:p>
    <w:p w14:paraId="7938844E" w14:textId="77777777" w:rsidR="001B4269" w:rsidRPr="00ED54DB" w:rsidRDefault="001B4269" w:rsidP="00F341B5">
      <w:pPr>
        <w:pStyle w:val="a3"/>
      </w:pPr>
      <w:r w:rsidRPr="00ED54DB">
        <w:lastRenderedPageBreak/>
        <w:t>2.3. Все расходы, связанные с оформлением настоящего Договора</w:t>
      </w:r>
      <w:r>
        <w:t>, н</w:t>
      </w:r>
      <w:r>
        <w:rPr>
          <w:color w:val="000000"/>
        </w:rPr>
        <w:t xml:space="preserve">алоги и сборы, связанные с </w:t>
      </w:r>
      <w:r w:rsidR="00F2589A">
        <w:rPr>
          <w:color w:val="000000"/>
        </w:rPr>
        <w:t>цессией</w:t>
      </w:r>
      <w:r>
        <w:rPr>
          <w:color w:val="000000"/>
        </w:rPr>
        <w:t xml:space="preserve">, </w:t>
      </w:r>
      <w:r w:rsidRPr="00ED54DB">
        <w:t xml:space="preserve">несет </w:t>
      </w:r>
      <w:r w:rsidR="00F2589A">
        <w:t>Цессионарий</w:t>
      </w:r>
      <w:r w:rsidRPr="00ED54DB">
        <w:t>. Данные расходы не включаются в сумму, указанную в п. 2.1 настоящего Договора.</w:t>
      </w:r>
    </w:p>
    <w:p w14:paraId="0838A9B7" w14:textId="77777777" w:rsidR="001B4269" w:rsidRPr="00ED54DB" w:rsidRDefault="001B4269" w:rsidP="00EA53E5">
      <w:pPr>
        <w:jc w:val="center"/>
        <w:rPr>
          <w:b/>
        </w:rPr>
      </w:pPr>
    </w:p>
    <w:p w14:paraId="00D3766D" w14:textId="77777777" w:rsidR="0051148D" w:rsidRDefault="001B4269" w:rsidP="0051148D">
      <w:pPr>
        <w:pStyle w:val="a3"/>
        <w:jc w:val="center"/>
        <w:rPr>
          <w:b/>
        </w:rPr>
      </w:pPr>
      <w:r w:rsidRPr="00ED54DB">
        <w:rPr>
          <w:b/>
        </w:rPr>
        <w:t xml:space="preserve">3. </w:t>
      </w:r>
      <w:r w:rsidR="00D0600D">
        <w:rPr>
          <w:b/>
        </w:rPr>
        <w:t>П</w:t>
      </w:r>
      <w:r w:rsidRPr="00ED54DB">
        <w:rPr>
          <w:b/>
        </w:rPr>
        <w:t xml:space="preserve">ереход </w:t>
      </w:r>
      <w:r w:rsidR="00D0600D">
        <w:rPr>
          <w:b/>
        </w:rPr>
        <w:t xml:space="preserve">уступаемого </w:t>
      </w:r>
      <w:r w:rsidRPr="00ED54DB">
        <w:rPr>
          <w:b/>
        </w:rPr>
        <w:t xml:space="preserve">права </w:t>
      </w:r>
      <w:r w:rsidR="00D0600D">
        <w:rPr>
          <w:b/>
        </w:rPr>
        <w:t>(требования)</w:t>
      </w:r>
      <w:r w:rsidRPr="00ED54DB">
        <w:rPr>
          <w:b/>
        </w:rPr>
        <w:t>.</w:t>
      </w:r>
    </w:p>
    <w:p w14:paraId="4B72D5C4" w14:textId="77777777" w:rsidR="0051148D" w:rsidRDefault="0051148D" w:rsidP="0051148D">
      <w:pPr>
        <w:pStyle w:val="a3"/>
        <w:jc w:val="center"/>
        <w:rPr>
          <w:b/>
        </w:rPr>
      </w:pPr>
    </w:p>
    <w:p w14:paraId="0F7F9374" w14:textId="77777777" w:rsidR="0051148D" w:rsidRDefault="0051148D" w:rsidP="0051148D">
      <w:pPr>
        <w:jc w:val="both"/>
      </w:pPr>
      <w:r>
        <w:tab/>
      </w:r>
      <w:r w:rsidRPr="0051148D">
        <w:rPr>
          <w:b/>
        </w:rPr>
        <w:t>3.1.</w:t>
      </w:r>
      <w:r w:rsidRPr="0051148D">
        <w:t xml:space="preserve">  Право (требования) Цедента переходит к Цессионарию в том же объеме и не тех же условиях, которые существуют у Цедента по Договору участия в долевом строительстве № </w:t>
      </w:r>
      <w:r w:rsidR="00567877">
        <w:t>_______</w:t>
      </w:r>
      <w:r w:rsidRPr="0051148D">
        <w:t xml:space="preserve"> от </w:t>
      </w:r>
      <w:r w:rsidR="00567877">
        <w:t>_____________</w:t>
      </w:r>
      <w:r w:rsidRPr="0051148D">
        <w:t xml:space="preserve"> на момент подписания настоящего договора.</w:t>
      </w:r>
    </w:p>
    <w:p w14:paraId="2C488084" w14:textId="77777777" w:rsidR="001B4269" w:rsidRPr="00ED54DB" w:rsidRDefault="0051148D" w:rsidP="0051148D">
      <w:pPr>
        <w:jc w:val="both"/>
      </w:pPr>
      <w:r>
        <w:tab/>
      </w:r>
      <w:r w:rsidRPr="0051148D">
        <w:rPr>
          <w:b/>
        </w:rPr>
        <w:t>3.2.</w:t>
      </w:r>
      <w:r>
        <w:t xml:space="preserve"> Настоящий договор подлежит государственной регистрации и считается заключенным с момента таковой. </w:t>
      </w:r>
    </w:p>
    <w:p w14:paraId="74770458" w14:textId="77777777" w:rsidR="0051148D" w:rsidRDefault="0051148D" w:rsidP="006C0F7B">
      <w:pPr>
        <w:pStyle w:val="a3"/>
        <w:jc w:val="center"/>
        <w:rPr>
          <w:b/>
        </w:rPr>
      </w:pPr>
    </w:p>
    <w:p w14:paraId="14EE8D3F" w14:textId="77777777" w:rsidR="001B4269" w:rsidRPr="00ED54DB" w:rsidRDefault="001B4269" w:rsidP="006C0F7B">
      <w:pPr>
        <w:pStyle w:val="a3"/>
        <w:jc w:val="center"/>
        <w:rPr>
          <w:b/>
        </w:rPr>
      </w:pPr>
      <w:r w:rsidRPr="00ED54DB">
        <w:rPr>
          <w:b/>
        </w:rPr>
        <w:t>4. Ответственность Сторон.</w:t>
      </w:r>
    </w:p>
    <w:p w14:paraId="1EAD654F" w14:textId="77777777" w:rsidR="001B4269" w:rsidRPr="00ED54DB" w:rsidRDefault="001B4269" w:rsidP="006C0F7B">
      <w:pPr>
        <w:pStyle w:val="a3"/>
        <w:rPr>
          <w:b/>
        </w:rPr>
      </w:pPr>
    </w:p>
    <w:p w14:paraId="7D143CBF" w14:textId="77777777" w:rsidR="001B4269" w:rsidRPr="00931EDA" w:rsidRDefault="001B4269" w:rsidP="00931EDA">
      <w:pPr>
        <w:pStyle w:val="a3"/>
      </w:pPr>
      <w:r w:rsidRPr="00931EDA">
        <w:rPr>
          <w:b/>
        </w:rPr>
        <w:t>4.1.</w:t>
      </w:r>
      <w:r w:rsidRPr="00931EDA">
        <w:t xml:space="preserve"> Все разногласия, которые могут возникнуть в связи с исполнением Договора, подлежат урегулированию, по возможности, путем переговоров или переписки.</w:t>
      </w:r>
      <w:r w:rsidR="001831FF" w:rsidRPr="001831FF">
        <w:t xml:space="preserve"> </w:t>
      </w:r>
      <w:r w:rsidR="001831FF">
        <w:t>В</w:t>
      </w:r>
      <w:r w:rsidR="001831FF" w:rsidRPr="001831FF">
        <w:t xml:space="preserve"> случае нарушения </w:t>
      </w:r>
      <w:r w:rsidR="001831FF">
        <w:t>Цессионари</w:t>
      </w:r>
      <w:r w:rsidR="001831FF" w:rsidRPr="001831FF">
        <w:t>ем условий договора купли-продажи по сроку оплаты имущества</w:t>
      </w:r>
      <w:r w:rsidR="001831FF">
        <w:t>,</w:t>
      </w:r>
      <w:r w:rsidR="001831FF" w:rsidRPr="001831FF">
        <w:t xml:space="preserve"> </w:t>
      </w:r>
      <w:r w:rsidR="001831FF">
        <w:t>Цедент</w:t>
      </w:r>
      <w:r w:rsidR="001831FF" w:rsidRPr="001831FF">
        <w:t xml:space="preserve"> вправе в одностороннем порядке отказаться от исполнения договора купли-продажи, что влечет прекращение его действия.</w:t>
      </w:r>
    </w:p>
    <w:p w14:paraId="0C6B5C4F" w14:textId="77777777" w:rsidR="001B4269" w:rsidRPr="00931EDA" w:rsidRDefault="001B4269" w:rsidP="00931EDA">
      <w:pPr>
        <w:pStyle w:val="a3"/>
      </w:pPr>
      <w:r w:rsidRPr="00931EDA">
        <w:rPr>
          <w:b/>
        </w:rPr>
        <w:t xml:space="preserve">4.2. </w:t>
      </w:r>
      <w:r w:rsidRPr="00931EDA">
        <w:t xml:space="preserve">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</w:t>
      </w:r>
      <w:r>
        <w:t>суде</w:t>
      </w:r>
      <w:r w:rsidRPr="00931EDA">
        <w:t>.</w:t>
      </w:r>
    </w:p>
    <w:p w14:paraId="0DC0EBFD" w14:textId="77777777" w:rsidR="001B4269" w:rsidRPr="00ED54DB" w:rsidRDefault="001B4269" w:rsidP="006C0F7B">
      <w:pPr>
        <w:pStyle w:val="a3"/>
      </w:pPr>
    </w:p>
    <w:p w14:paraId="3D29FF9C" w14:textId="77777777" w:rsidR="001B4269" w:rsidRPr="00ED54DB" w:rsidRDefault="001B4269" w:rsidP="006C0F7B">
      <w:pPr>
        <w:pStyle w:val="a3"/>
        <w:jc w:val="center"/>
        <w:rPr>
          <w:b/>
        </w:rPr>
      </w:pPr>
      <w:r w:rsidRPr="00ED54DB">
        <w:rPr>
          <w:b/>
        </w:rPr>
        <w:t>5. Заключительные положения.</w:t>
      </w:r>
    </w:p>
    <w:p w14:paraId="0F3FCE14" w14:textId="77777777" w:rsidR="001B4269" w:rsidRPr="00ED54DB" w:rsidRDefault="001B4269" w:rsidP="006C0F7B">
      <w:pPr>
        <w:pStyle w:val="a3"/>
        <w:rPr>
          <w:b/>
        </w:rPr>
      </w:pPr>
    </w:p>
    <w:p w14:paraId="1DD196E8" w14:textId="77777777" w:rsidR="001B4269" w:rsidRPr="0051148D" w:rsidRDefault="001B4269" w:rsidP="000D2B5D">
      <w:pPr>
        <w:pStyle w:val="1"/>
        <w:shd w:val="clear" w:color="auto" w:fill="auto"/>
        <w:tabs>
          <w:tab w:val="left" w:pos="1074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51148D">
        <w:rPr>
          <w:b/>
          <w:sz w:val="24"/>
          <w:szCs w:val="24"/>
        </w:rPr>
        <w:t>5.1.</w:t>
      </w:r>
      <w:r w:rsidRPr="0051148D">
        <w:rPr>
          <w:sz w:val="24"/>
          <w:szCs w:val="24"/>
        </w:rPr>
        <w:t xml:space="preserve"> Настоящий Договор составлен в </w:t>
      </w:r>
      <w:r w:rsidR="0051148D">
        <w:rPr>
          <w:sz w:val="24"/>
          <w:szCs w:val="24"/>
        </w:rPr>
        <w:t>четырех</w:t>
      </w:r>
      <w:r w:rsidRPr="0051148D">
        <w:rPr>
          <w:sz w:val="24"/>
          <w:szCs w:val="24"/>
        </w:rPr>
        <w:t xml:space="preserve"> подлинных экземплярах, имеющих равную юридическую силу - по одному для каждой из Сторон</w:t>
      </w:r>
      <w:r w:rsidR="0051148D">
        <w:rPr>
          <w:sz w:val="24"/>
          <w:szCs w:val="24"/>
        </w:rPr>
        <w:t xml:space="preserve">, </w:t>
      </w:r>
      <w:r w:rsidR="0051148D" w:rsidRPr="00A0666F">
        <w:rPr>
          <w:sz w:val="24"/>
          <w:szCs w:val="24"/>
        </w:rPr>
        <w:t>один - для Застройщика</w:t>
      </w:r>
      <w:r w:rsidR="0051148D">
        <w:rPr>
          <w:sz w:val="24"/>
          <w:szCs w:val="24"/>
        </w:rPr>
        <w:t xml:space="preserve"> и</w:t>
      </w:r>
      <w:r w:rsidRPr="0051148D">
        <w:rPr>
          <w:sz w:val="24"/>
          <w:szCs w:val="24"/>
        </w:rPr>
        <w:t xml:space="preserve"> один для органа, осуществляющего государственную регистрацию перехода права </w:t>
      </w:r>
      <w:r w:rsidR="0051148D">
        <w:rPr>
          <w:sz w:val="24"/>
          <w:szCs w:val="24"/>
        </w:rPr>
        <w:t>(требования)</w:t>
      </w:r>
      <w:r w:rsidRPr="0051148D">
        <w:rPr>
          <w:sz w:val="24"/>
          <w:szCs w:val="24"/>
        </w:rPr>
        <w:t>, являющ</w:t>
      </w:r>
      <w:r w:rsidR="0051148D">
        <w:rPr>
          <w:sz w:val="24"/>
          <w:szCs w:val="24"/>
        </w:rPr>
        <w:t>его</w:t>
      </w:r>
      <w:r w:rsidRPr="0051148D">
        <w:rPr>
          <w:sz w:val="24"/>
          <w:szCs w:val="24"/>
        </w:rPr>
        <w:t>ся предметом настоящего Договора.</w:t>
      </w:r>
    </w:p>
    <w:p w14:paraId="0C96FA42" w14:textId="77777777" w:rsidR="001B4269" w:rsidRPr="0051148D" w:rsidRDefault="001B4269" w:rsidP="000D2B5D">
      <w:pPr>
        <w:pStyle w:val="a3"/>
      </w:pPr>
      <w:r w:rsidRPr="0051148D">
        <w:rPr>
          <w:b/>
        </w:rPr>
        <w:t>5.2.</w:t>
      </w:r>
      <w:r w:rsidRPr="0051148D">
        <w:t xml:space="preserve"> В случаях, не предусмотренных настоящим Договором, стороны руководствуются действующим законодательством РФ.</w:t>
      </w:r>
    </w:p>
    <w:p w14:paraId="170B5D64" w14:textId="77777777" w:rsidR="001B4269" w:rsidRPr="00ED54DB" w:rsidRDefault="001B4269" w:rsidP="00EA53E5">
      <w:pPr>
        <w:jc w:val="center"/>
        <w:rPr>
          <w:b/>
        </w:rPr>
      </w:pPr>
    </w:p>
    <w:p w14:paraId="2A0A8DA3" w14:textId="77777777" w:rsidR="001B4269" w:rsidRPr="00ED54DB" w:rsidRDefault="001B4269" w:rsidP="00EA53E5">
      <w:pPr>
        <w:jc w:val="center"/>
        <w:rPr>
          <w:b/>
        </w:rPr>
      </w:pPr>
      <w:r>
        <w:rPr>
          <w:b/>
        </w:rPr>
        <w:t>6</w:t>
      </w:r>
      <w:r w:rsidRPr="00ED54DB">
        <w:rPr>
          <w:b/>
        </w:rPr>
        <w:t>. Адреса и подписи Сторон</w:t>
      </w:r>
    </w:p>
    <w:p w14:paraId="71E8648D" w14:textId="77777777" w:rsidR="001B4269" w:rsidRPr="00ED54DB" w:rsidRDefault="001B4269" w:rsidP="00EA53E5">
      <w:pPr>
        <w:jc w:val="center"/>
        <w:rPr>
          <w:b/>
        </w:rPr>
      </w:pPr>
    </w:p>
    <w:tbl>
      <w:tblPr>
        <w:tblW w:w="9792" w:type="dxa"/>
        <w:tblLook w:val="0000" w:firstRow="0" w:lastRow="0" w:firstColumn="0" w:lastColumn="0" w:noHBand="0" w:noVBand="0"/>
      </w:tblPr>
      <w:tblGrid>
        <w:gridCol w:w="4536"/>
        <w:gridCol w:w="5256"/>
      </w:tblGrid>
      <w:tr w:rsidR="001B4269" w:rsidRPr="00C6038D" w14:paraId="711F0577" w14:textId="77777777" w:rsidTr="00F668D4">
        <w:tc>
          <w:tcPr>
            <w:tcW w:w="4536" w:type="dxa"/>
          </w:tcPr>
          <w:p w14:paraId="7B667A38" w14:textId="77777777" w:rsidR="001B4269" w:rsidRPr="0056577E" w:rsidRDefault="001B4269" w:rsidP="00C37ABB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56577E">
              <w:rPr>
                <w:b/>
                <w:bCs/>
              </w:rPr>
              <w:t>«</w:t>
            </w:r>
            <w:r w:rsidR="0051148D">
              <w:rPr>
                <w:b/>
                <w:bCs/>
              </w:rPr>
              <w:t>Цедент</w:t>
            </w:r>
            <w:r w:rsidRPr="0056577E">
              <w:rPr>
                <w:b/>
                <w:bCs/>
              </w:rPr>
              <w:t>»</w:t>
            </w:r>
          </w:p>
          <w:p w14:paraId="256BA012" w14:textId="77777777" w:rsidR="001B4269" w:rsidRPr="0056577E" w:rsidRDefault="001B4269" w:rsidP="00C37ABB">
            <w:pPr>
              <w:pStyle w:val="a3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256" w:type="dxa"/>
          </w:tcPr>
          <w:p w14:paraId="2CE89168" w14:textId="77777777" w:rsidR="001B4269" w:rsidRPr="0056577E" w:rsidRDefault="001B4269" w:rsidP="00C37ABB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56577E">
              <w:rPr>
                <w:b/>
                <w:bCs/>
              </w:rPr>
              <w:t>«</w:t>
            </w:r>
            <w:r w:rsidR="0051148D">
              <w:rPr>
                <w:b/>
                <w:bCs/>
              </w:rPr>
              <w:t>Цессионарий</w:t>
            </w:r>
            <w:r w:rsidRPr="0056577E">
              <w:rPr>
                <w:b/>
                <w:bCs/>
              </w:rPr>
              <w:t>»</w:t>
            </w:r>
          </w:p>
        </w:tc>
      </w:tr>
      <w:tr w:rsidR="001B4269" w:rsidRPr="00015FAE" w14:paraId="304D211E" w14:textId="77777777" w:rsidTr="00F668D4">
        <w:trPr>
          <w:trHeight w:val="1371"/>
        </w:trPr>
        <w:tc>
          <w:tcPr>
            <w:tcW w:w="4536" w:type="dxa"/>
          </w:tcPr>
          <w:p w14:paraId="4E219965" w14:textId="77777777" w:rsidR="001B4269" w:rsidRPr="004C5B68" w:rsidRDefault="001B4269" w:rsidP="004C5B68">
            <w:pPr>
              <w:rPr>
                <w:b/>
              </w:rPr>
            </w:pPr>
            <w:r w:rsidRPr="004C5B68">
              <w:rPr>
                <w:b/>
              </w:rPr>
              <w:t>Константинов Алексей Вячеславович</w:t>
            </w:r>
          </w:p>
          <w:p w14:paraId="7A069892" w14:textId="77777777" w:rsidR="004C5B68" w:rsidRDefault="004C5B68" w:rsidP="004C5B68">
            <w:r w:rsidRPr="004C5B68">
              <w:t xml:space="preserve">10.08.1981 г.р., </w:t>
            </w:r>
          </w:p>
          <w:p w14:paraId="6A1813EB" w14:textId="77777777" w:rsidR="004C5B68" w:rsidRDefault="004C5B68" w:rsidP="004C5B68">
            <w:r w:rsidRPr="004C5B68">
              <w:t>ИНН 213002543786</w:t>
            </w:r>
          </w:p>
          <w:p w14:paraId="38C11A61" w14:textId="77777777" w:rsidR="004C5B68" w:rsidRDefault="004C5B68" w:rsidP="004C5B68">
            <w:r w:rsidRPr="004C5B68">
              <w:t xml:space="preserve"> СНИЛС 148-786-048 17</w:t>
            </w:r>
          </w:p>
          <w:p w14:paraId="631DC651" w14:textId="77777777" w:rsidR="001B4269" w:rsidRPr="004C5B68" w:rsidRDefault="004C5B68" w:rsidP="004C5B68">
            <w:r w:rsidRPr="004C5B68">
              <w:t xml:space="preserve">адрес регистрации: </w:t>
            </w:r>
            <w:r w:rsidR="001B4269" w:rsidRPr="004C5B68">
              <w:t xml:space="preserve">150001, г. Ярославль, ул. Туговская, д. 25 </w:t>
            </w:r>
          </w:p>
        </w:tc>
        <w:tc>
          <w:tcPr>
            <w:tcW w:w="5256" w:type="dxa"/>
          </w:tcPr>
          <w:p w14:paraId="084DEB6B" w14:textId="77777777" w:rsidR="00502FC9" w:rsidRPr="0051148D" w:rsidRDefault="00502FC9" w:rsidP="00C37ABB">
            <w:pPr>
              <w:jc w:val="both"/>
              <w:rPr>
                <w:iCs/>
              </w:rPr>
            </w:pPr>
          </w:p>
        </w:tc>
      </w:tr>
      <w:tr w:rsidR="001B4269" w:rsidRPr="00015FAE" w14:paraId="4805C935" w14:textId="77777777" w:rsidTr="00F668D4">
        <w:tc>
          <w:tcPr>
            <w:tcW w:w="4536" w:type="dxa"/>
          </w:tcPr>
          <w:p w14:paraId="19FC4D0C" w14:textId="77777777" w:rsidR="001B4269" w:rsidRPr="0051148D" w:rsidRDefault="001B4269" w:rsidP="00C37ABB">
            <w:pPr>
              <w:pStyle w:val="a3"/>
              <w:ind w:firstLine="0"/>
            </w:pPr>
          </w:p>
          <w:p w14:paraId="7F249455" w14:textId="77777777" w:rsidR="001B4269" w:rsidRPr="0051148D" w:rsidRDefault="001B4269" w:rsidP="00C37ABB">
            <w:pPr>
              <w:pStyle w:val="a3"/>
              <w:ind w:firstLine="0"/>
            </w:pPr>
          </w:p>
          <w:p w14:paraId="395B6BF4" w14:textId="77777777" w:rsidR="001B4269" w:rsidRPr="0051148D" w:rsidRDefault="001B4269" w:rsidP="00C37ABB">
            <w:pPr>
              <w:pStyle w:val="a3"/>
              <w:ind w:firstLine="0"/>
            </w:pPr>
            <w:r w:rsidRPr="0051148D">
              <w:t>Финансовый управляющий Константинова Алексея Вячеславовича</w:t>
            </w:r>
          </w:p>
          <w:p w14:paraId="034938D9" w14:textId="77777777" w:rsidR="001B4269" w:rsidRPr="0051148D" w:rsidRDefault="001B4269" w:rsidP="00C37ABB">
            <w:pPr>
              <w:pStyle w:val="a3"/>
              <w:ind w:firstLine="0"/>
              <w:jc w:val="right"/>
            </w:pPr>
          </w:p>
          <w:p w14:paraId="2B16A211" w14:textId="77777777" w:rsidR="001B4269" w:rsidRPr="0051148D" w:rsidRDefault="001B4269" w:rsidP="00C37ABB">
            <w:pPr>
              <w:pStyle w:val="a3"/>
              <w:ind w:firstLine="0"/>
              <w:jc w:val="right"/>
            </w:pPr>
          </w:p>
          <w:p w14:paraId="1E5439BA" w14:textId="77777777" w:rsidR="001B4269" w:rsidRPr="0051148D" w:rsidRDefault="001B4269" w:rsidP="002A5D10">
            <w:pPr>
              <w:pStyle w:val="a3"/>
              <w:ind w:firstLine="0"/>
            </w:pPr>
            <w:r w:rsidRPr="0051148D">
              <w:t>______________/ Ежов</w:t>
            </w:r>
            <w:r w:rsidR="00502FC9">
              <w:t xml:space="preserve"> С.С.</w:t>
            </w:r>
            <w:r w:rsidRPr="0051148D">
              <w:t xml:space="preserve"> /</w:t>
            </w:r>
          </w:p>
        </w:tc>
        <w:tc>
          <w:tcPr>
            <w:tcW w:w="5256" w:type="dxa"/>
          </w:tcPr>
          <w:p w14:paraId="20374CFE" w14:textId="77777777" w:rsidR="001B4269" w:rsidRPr="0056577E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04917D80" w14:textId="77777777" w:rsidR="001B4269" w:rsidRPr="0056577E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5C884714" w14:textId="77777777" w:rsidR="001B4269" w:rsidRPr="0056577E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731BB137" w14:textId="77777777" w:rsidR="001B4269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086A7ADA" w14:textId="77777777" w:rsidR="00502FC9" w:rsidRPr="0056577E" w:rsidRDefault="00502FC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77F7B803" w14:textId="77777777" w:rsidR="001B4269" w:rsidRPr="0056577E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</w:p>
          <w:p w14:paraId="755B3B7B" w14:textId="77777777" w:rsidR="001B4269" w:rsidRPr="0056577E" w:rsidRDefault="001B4269" w:rsidP="00C37ABB">
            <w:pPr>
              <w:pStyle w:val="a3"/>
              <w:ind w:firstLine="0"/>
              <w:jc w:val="right"/>
              <w:rPr>
                <w:bCs/>
              </w:rPr>
            </w:pPr>
            <w:r w:rsidRPr="0056577E">
              <w:rPr>
                <w:bCs/>
              </w:rPr>
              <w:t>______________ /</w:t>
            </w:r>
            <w:r w:rsidR="00502FC9">
              <w:rPr>
                <w:bCs/>
              </w:rPr>
              <w:t xml:space="preserve"> </w:t>
            </w:r>
            <w:r w:rsidR="00567877">
              <w:rPr>
                <w:bCs/>
              </w:rPr>
              <w:t>_____________</w:t>
            </w:r>
            <w:r w:rsidR="00502FC9">
              <w:rPr>
                <w:bCs/>
              </w:rPr>
              <w:t xml:space="preserve"> </w:t>
            </w:r>
            <w:r w:rsidRPr="0056577E">
              <w:rPr>
                <w:bCs/>
              </w:rPr>
              <w:t>/</w:t>
            </w:r>
          </w:p>
        </w:tc>
      </w:tr>
    </w:tbl>
    <w:p w14:paraId="2104C2E8" w14:textId="77777777" w:rsidR="001B4269" w:rsidRPr="008D1E6C" w:rsidRDefault="001B4269" w:rsidP="00DD191D">
      <w:pPr>
        <w:jc w:val="both"/>
        <w:rPr>
          <w:b/>
        </w:rPr>
      </w:pPr>
    </w:p>
    <w:sectPr w:rsidR="001B4269" w:rsidRPr="008D1E6C" w:rsidSect="00275AB8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7AE3"/>
    <w:multiLevelType w:val="hybridMultilevel"/>
    <w:tmpl w:val="FFFFFFFF"/>
    <w:lvl w:ilvl="0" w:tplc="185CFA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3AD95F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EB67C08"/>
    <w:multiLevelType w:val="multilevel"/>
    <w:tmpl w:val="FFFFFFFF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48B63A6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B34DB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558777">
    <w:abstractNumId w:val="4"/>
  </w:num>
  <w:num w:numId="2" w16cid:durableId="420176435">
    <w:abstractNumId w:val="0"/>
  </w:num>
  <w:num w:numId="3" w16cid:durableId="430854883">
    <w:abstractNumId w:val="2"/>
  </w:num>
  <w:num w:numId="4" w16cid:durableId="396127261">
    <w:abstractNumId w:val="1"/>
  </w:num>
  <w:num w:numId="5" w16cid:durableId="178337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9F"/>
    <w:rsid w:val="00000EFF"/>
    <w:rsid w:val="00015FAE"/>
    <w:rsid w:val="00027F9A"/>
    <w:rsid w:val="00046107"/>
    <w:rsid w:val="00046D5D"/>
    <w:rsid w:val="000800C6"/>
    <w:rsid w:val="00080997"/>
    <w:rsid w:val="000A2F4D"/>
    <w:rsid w:val="000B5384"/>
    <w:rsid w:val="000D0FFD"/>
    <w:rsid w:val="000D1B8A"/>
    <w:rsid w:val="000D2B5D"/>
    <w:rsid w:val="000F6D2E"/>
    <w:rsid w:val="00100FB8"/>
    <w:rsid w:val="00107B3B"/>
    <w:rsid w:val="00117766"/>
    <w:rsid w:val="00143378"/>
    <w:rsid w:val="0015101C"/>
    <w:rsid w:val="00181E12"/>
    <w:rsid w:val="001831FF"/>
    <w:rsid w:val="001862DF"/>
    <w:rsid w:val="00187941"/>
    <w:rsid w:val="001B4269"/>
    <w:rsid w:val="001C0A6A"/>
    <w:rsid w:val="001C3063"/>
    <w:rsid w:val="001C4889"/>
    <w:rsid w:val="001E6F78"/>
    <w:rsid w:val="001F7E61"/>
    <w:rsid w:val="002264C7"/>
    <w:rsid w:val="002460AF"/>
    <w:rsid w:val="00250096"/>
    <w:rsid w:val="00255BC0"/>
    <w:rsid w:val="00260AC9"/>
    <w:rsid w:val="00267439"/>
    <w:rsid w:val="002710D3"/>
    <w:rsid w:val="0027177A"/>
    <w:rsid w:val="00272703"/>
    <w:rsid w:val="00275AB8"/>
    <w:rsid w:val="002768B3"/>
    <w:rsid w:val="00284D8A"/>
    <w:rsid w:val="002A5D10"/>
    <w:rsid w:val="002A69FA"/>
    <w:rsid w:val="002A6D58"/>
    <w:rsid w:val="002B536B"/>
    <w:rsid w:val="002B796F"/>
    <w:rsid w:val="002D753C"/>
    <w:rsid w:val="002E09FF"/>
    <w:rsid w:val="002F5F5B"/>
    <w:rsid w:val="00317FD8"/>
    <w:rsid w:val="00325352"/>
    <w:rsid w:val="00326DE5"/>
    <w:rsid w:val="003378A2"/>
    <w:rsid w:val="00347DF4"/>
    <w:rsid w:val="00351698"/>
    <w:rsid w:val="003574F1"/>
    <w:rsid w:val="00362E2C"/>
    <w:rsid w:val="00372795"/>
    <w:rsid w:val="00376963"/>
    <w:rsid w:val="00376E3D"/>
    <w:rsid w:val="003A5578"/>
    <w:rsid w:val="003A71F1"/>
    <w:rsid w:val="003B5826"/>
    <w:rsid w:val="003C3E31"/>
    <w:rsid w:val="003D402D"/>
    <w:rsid w:val="003E13B1"/>
    <w:rsid w:val="003E5078"/>
    <w:rsid w:val="003E69C2"/>
    <w:rsid w:val="003F7FDE"/>
    <w:rsid w:val="00400B38"/>
    <w:rsid w:val="004133E9"/>
    <w:rsid w:val="00431A12"/>
    <w:rsid w:val="0044448B"/>
    <w:rsid w:val="00445B78"/>
    <w:rsid w:val="00446CD0"/>
    <w:rsid w:val="004551BC"/>
    <w:rsid w:val="00456893"/>
    <w:rsid w:val="004747E4"/>
    <w:rsid w:val="00477B8C"/>
    <w:rsid w:val="004A2650"/>
    <w:rsid w:val="004A6A21"/>
    <w:rsid w:val="004B1A35"/>
    <w:rsid w:val="004C4D4F"/>
    <w:rsid w:val="004C5B68"/>
    <w:rsid w:val="004D1106"/>
    <w:rsid w:val="004D3AA4"/>
    <w:rsid w:val="004D635C"/>
    <w:rsid w:val="004D69F6"/>
    <w:rsid w:val="004E4C9B"/>
    <w:rsid w:val="004F3556"/>
    <w:rsid w:val="00502193"/>
    <w:rsid w:val="00502FC9"/>
    <w:rsid w:val="005078F4"/>
    <w:rsid w:val="00510BA9"/>
    <w:rsid w:val="0051148D"/>
    <w:rsid w:val="00522ADF"/>
    <w:rsid w:val="00523995"/>
    <w:rsid w:val="005271F9"/>
    <w:rsid w:val="00536E97"/>
    <w:rsid w:val="00544F98"/>
    <w:rsid w:val="0054644B"/>
    <w:rsid w:val="00551B5A"/>
    <w:rsid w:val="005575D4"/>
    <w:rsid w:val="00557C08"/>
    <w:rsid w:val="005614CD"/>
    <w:rsid w:val="0056577E"/>
    <w:rsid w:val="00567877"/>
    <w:rsid w:val="005B51BD"/>
    <w:rsid w:val="005D3047"/>
    <w:rsid w:val="005D33F5"/>
    <w:rsid w:val="005E5F99"/>
    <w:rsid w:val="005F332A"/>
    <w:rsid w:val="005F489C"/>
    <w:rsid w:val="005F7CC5"/>
    <w:rsid w:val="00632973"/>
    <w:rsid w:val="00635393"/>
    <w:rsid w:val="006440C5"/>
    <w:rsid w:val="00654B39"/>
    <w:rsid w:val="0066678E"/>
    <w:rsid w:val="0067465A"/>
    <w:rsid w:val="006C0F7B"/>
    <w:rsid w:val="006D4DB1"/>
    <w:rsid w:val="006D62BE"/>
    <w:rsid w:val="006D7473"/>
    <w:rsid w:val="006D7C0C"/>
    <w:rsid w:val="006E0254"/>
    <w:rsid w:val="006E7D9F"/>
    <w:rsid w:val="0071081A"/>
    <w:rsid w:val="007152F8"/>
    <w:rsid w:val="007171D6"/>
    <w:rsid w:val="00761407"/>
    <w:rsid w:val="00793CDC"/>
    <w:rsid w:val="00796A90"/>
    <w:rsid w:val="007A4335"/>
    <w:rsid w:val="007C7B37"/>
    <w:rsid w:val="007D253E"/>
    <w:rsid w:val="007D5798"/>
    <w:rsid w:val="007E0AFC"/>
    <w:rsid w:val="007E32DC"/>
    <w:rsid w:val="007F7ACF"/>
    <w:rsid w:val="008039E6"/>
    <w:rsid w:val="00805C72"/>
    <w:rsid w:val="00811821"/>
    <w:rsid w:val="00823545"/>
    <w:rsid w:val="008240AD"/>
    <w:rsid w:val="00831F82"/>
    <w:rsid w:val="008366FE"/>
    <w:rsid w:val="00846E77"/>
    <w:rsid w:val="00847EAC"/>
    <w:rsid w:val="008A0E0B"/>
    <w:rsid w:val="008A2E1B"/>
    <w:rsid w:val="008B5290"/>
    <w:rsid w:val="008B60DF"/>
    <w:rsid w:val="008C168E"/>
    <w:rsid w:val="008C526E"/>
    <w:rsid w:val="008D1E6C"/>
    <w:rsid w:val="008D6223"/>
    <w:rsid w:val="008E0DB1"/>
    <w:rsid w:val="008E32A6"/>
    <w:rsid w:val="008E6F65"/>
    <w:rsid w:val="009055B9"/>
    <w:rsid w:val="00907602"/>
    <w:rsid w:val="009165AA"/>
    <w:rsid w:val="00920E44"/>
    <w:rsid w:val="00931EDA"/>
    <w:rsid w:val="009345CC"/>
    <w:rsid w:val="00991C29"/>
    <w:rsid w:val="00997EE1"/>
    <w:rsid w:val="009A1DD7"/>
    <w:rsid w:val="009B33B0"/>
    <w:rsid w:val="009B4394"/>
    <w:rsid w:val="009C177D"/>
    <w:rsid w:val="009C2720"/>
    <w:rsid w:val="009D6930"/>
    <w:rsid w:val="00A00C29"/>
    <w:rsid w:val="00A010BB"/>
    <w:rsid w:val="00A0505F"/>
    <w:rsid w:val="00A0666F"/>
    <w:rsid w:val="00A11B66"/>
    <w:rsid w:val="00A14189"/>
    <w:rsid w:val="00A14B0D"/>
    <w:rsid w:val="00A27D55"/>
    <w:rsid w:val="00A36965"/>
    <w:rsid w:val="00A369A2"/>
    <w:rsid w:val="00A479ED"/>
    <w:rsid w:val="00A53B58"/>
    <w:rsid w:val="00A56113"/>
    <w:rsid w:val="00A71AC4"/>
    <w:rsid w:val="00A72E32"/>
    <w:rsid w:val="00A7533A"/>
    <w:rsid w:val="00AD254C"/>
    <w:rsid w:val="00AD2CAA"/>
    <w:rsid w:val="00AD4022"/>
    <w:rsid w:val="00AD6732"/>
    <w:rsid w:val="00AD7FA6"/>
    <w:rsid w:val="00B02B32"/>
    <w:rsid w:val="00B21198"/>
    <w:rsid w:val="00B303BD"/>
    <w:rsid w:val="00B3364E"/>
    <w:rsid w:val="00B42265"/>
    <w:rsid w:val="00B43F60"/>
    <w:rsid w:val="00B52235"/>
    <w:rsid w:val="00B67E28"/>
    <w:rsid w:val="00B82B75"/>
    <w:rsid w:val="00B84F41"/>
    <w:rsid w:val="00BB2079"/>
    <w:rsid w:val="00C1049A"/>
    <w:rsid w:val="00C117C7"/>
    <w:rsid w:val="00C145A3"/>
    <w:rsid w:val="00C20155"/>
    <w:rsid w:val="00C37ABB"/>
    <w:rsid w:val="00C41734"/>
    <w:rsid w:val="00C4258A"/>
    <w:rsid w:val="00C4324A"/>
    <w:rsid w:val="00C44276"/>
    <w:rsid w:val="00C56902"/>
    <w:rsid w:val="00C6038D"/>
    <w:rsid w:val="00C64D82"/>
    <w:rsid w:val="00C732C8"/>
    <w:rsid w:val="00C75B09"/>
    <w:rsid w:val="00C80CF1"/>
    <w:rsid w:val="00C8124E"/>
    <w:rsid w:val="00CA5880"/>
    <w:rsid w:val="00CB3F99"/>
    <w:rsid w:val="00CB4717"/>
    <w:rsid w:val="00CF13CC"/>
    <w:rsid w:val="00CF6477"/>
    <w:rsid w:val="00D0600D"/>
    <w:rsid w:val="00D14756"/>
    <w:rsid w:val="00D43A53"/>
    <w:rsid w:val="00D515F8"/>
    <w:rsid w:val="00D550DD"/>
    <w:rsid w:val="00D664F5"/>
    <w:rsid w:val="00D71A78"/>
    <w:rsid w:val="00D75904"/>
    <w:rsid w:val="00D8281E"/>
    <w:rsid w:val="00DA1A7C"/>
    <w:rsid w:val="00DB38C5"/>
    <w:rsid w:val="00DB736D"/>
    <w:rsid w:val="00DD191D"/>
    <w:rsid w:val="00DD5987"/>
    <w:rsid w:val="00DE2452"/>
    <w:rsid w:val="00DF0135"/>
    <w:rsid w:val="00DF7C13"/>
    <w:rsid w:val="00E00FB6"/>
    <w:rsid w:val="00E04CF6"/>
    <w:rsid w:val="00E064EF"/>
    <w:rsid w:val="00E15A26"/>
    <w:rsid w:val="00E3323F"/>
    <w:rsid w:val="00E63CBC"/>
    <w:rsid w:val="00E66E7B"/>
    <w:rsid w:val="00E90517"/>
    <w:rsid w:val="00E91DC3"/>
    <w:rsid w:val="00EA53E5"/>
    <w:rsid w:val="00EC3F81"/>
    <w:rsid w:val="00EC7953"/>
    <w:rsid w:val="00ED1EF5"/>
    <w:rsid w:val="00ED54DB"/>
    <w:rsid w:val="00ED6301"/>
    <w:rsid w:val="00EF0D1C"/>
    <w:rsid w:val="00F07A3B"/>
    <w:rsid w:val="00F11746"/>
    <w:rsid w:val="00F204D9"/>
    <w:rsid w:val="00F2589A"/>
    <w:rsid w:val="00F25B24"/>
    <w:rsid w:val="00F26535"/>
    <w:rsid w:val="00F311EC"/>
    <w:rsid w:val="00F341B5"/>
    <w:rsid w:val="00F40632"/>
    <w:rsid w:val="00F40F2A"/>
    <w:rsid w:val="00F53AA5"/>
    <w:rsid w:val="00F668D4"/>
    <w:rsid w:val="00F7115B"/>
    <w:rsid w:val="00F734DD"/>
    <w:rsid w:val="00F905AE"/>
    <w:rsid w:val="00F9372F"/>
    <w:rsid w:val="00F93DCF"/>
    <w:rsid w:val="00FC4933"/>
    <w:rsid w:val="00FC6244"/>
    <w:rsid w:val="00FD3F06"/>
    <w:rsid w:val="00FD5A4D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CDAF6"/>
  <w14:defaultImageDpi w14:val="0"/>
  <w15:docId w15:val="{40D58A5F-5778-4E03-BEA1-02B9853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64F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664F5"/>
    <w:rPr>
      <w:rFonts w:cs="Times New Roman"/>
      <w:sz w:val="24"/>
    </w:rPr>
  </w:style>
  <w:style w:type="character" w:customStyle="1" w:styleId="paragraph">
    <w:name w:val="paragraph"/>
    <w:uiPriority w:val="99"/>
    <w:rsid w:val="00ED54DB"/>
  </w:style>
  <w:style w:type="paragraph" w:styleId="a5">
    <w:name w:val="List Paragraph"/>
    <w:basedOn w:val="a"/>
    <w:uiPriority w:val="99"/>
    <w:qFormat/>
    <w:rsid w:val="00B4226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000EFF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locked/>
    <w:rsid w:val="00000EFF"/>
    <w:rPr>
      <w:b/>
      <w:sz w:val="24"/>
    </w:rPr>
  </w:style>
  <w:style w:type="paragraph" w:customStyle="1" w:styleId="1">
    <w:name w:val="Основной текст1"/>
    <w:basedOn w:val="a"/>
    <w:link w:val="a8"/>
    <w:uiPriority w:val="99"/>
    <w:rsid w:val="000D2B5D"/>
    <w:pPr>
      <w:shd w:val="clear" w:color="auto" w:fill="FFFFFF"/>
      <w:spacing w:before="360" w:after="360" w:line="240" w:lineRule="atLeast"/>
    </w:pPr>
    <w:rPr>
      <w:sz w:val="22"/>
      <w:szCs w:val="22"/>
    </w:rPr>
  </w:style>
  <w:style w:type="character" w:customStyle="1" w:styleId="a8">
    <w:name w:val="Основной текст_"/>
    <w:link w:val="1"/>
    <w:uiPriority w:val="99"/>
    <w:locked/>
    <w:rsid w:val="000D2B5D"/>
    <w:rPr>
      <w:sz w:val="22"/>
      <w:shd w:val="clear" w:color="auto" w:fill="FFFFFF"/>
    </w:rPr>
  </w:style>
  <w:style w:type="character" w:styleId="a9">
    <w:name w:val="Hyperlink"/>
    <w:basedOn w:val="a0"/>
    <w:uiPriority w:val="99"/>
    <w:rsid w:val="00C442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subject/>
  <dc:creator>виталик</dc:creator>
  <cp:keywords/>
  <dc:description/>
  <cp:lastModifiedBy>Главный Механик</cp:lastModifiedBy>
  <cp:revision>2</cp:revision>
  <cp:lastPrinted>2009-11-27T10:51:00Z</cp:lastPrinted>
  <dcterms:created xsi:type="dcterms:W3CDTF">2023-04-10T16:43:00Z</dcterms:created>
  <dcterms:modified xsi:type="dcterms:W3CDTF">2023-04-10T16:43:00Z</dcterms:modified>
</cp:coreProperties>
</file>