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C82093A" w:rsidR="009247FF" w:rsidRPr="00791681" w:rsidRDefault="001C1AD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A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Коммерческим банком «Транспортный» (общество с ограниченной ответственностью) (ООО КБ «Транспортный»), 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 (далее – КУ),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3FC051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1, 2, 8, 10, 11, 15, 17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2A64056" w:rsidR="009247FF" w:rsidRPr="00791681" w:rsidRDefault="009247FF" w:rsidP="001C1A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16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413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0976208" w14:textId="77777777" w:rsidR="001C1ADF" w:rsidRPr="001C1ADF" w:rsidRDefault="001C1ADF" w:rsidP="001C1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1ADF">
        <w:rPr>
          <w:color w:val="000000"/>
        </w:rPr>
        <w:t>Предметом Торгов/Торгов ППП является следующее имущество:</w:t>
      </w:r>
    </w:p>
    <w:p w14:paraId="5ED60118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1 - Mercedes-Benz C 250 CGI, черный, 2009, пробег - нет данных,1.8 куб. см, АТ,  (204 л. с.), бензин, задний, имеется коррозия кузова, царапины, вмятины VIN WDD2040471A355873, ограничения и обременения: отсутствует ПТС, ключи, г. Подольск - 565 250,00 руб.;</w:t>
      </w:r>
    </w:p>
    <w:p w14:paraId="1B2A6FD5" w14:textId="0B677467" w:rsidR="001C1ADF" w:rsidRPr="00663886" w:rsidRDefault="001C1ADF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1ADF">
        <w:rPr>
          <w:color w:val="000000"/>
        </w:rPr>
        <w:t>Права требо</w:t>
      </w:r>
      <w:r w:rsidRPr="00663886">
        <w:rPr>
          <w:color w:val="000000"/>
        </w:rPr>
        <w:t>вания к юридическим и физическим лицам ((в скобках указана в т.ч. сумма долга) – начальная цена продажи лота):</w:t>
      </w:r>
    </w:p>
    <w:p w14:paraId="5B76749A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2 - ООО "ПРОФФИНАНС", ИНН 7705870655, договора цессии 18-05-Ц2 от 18.05.2015, 18/05/Ц от 18.05.2015,15-05-Ц2 от 18.05.2015, определение АС г. Москвы A40-99087-2015 от 12.07.2016 о признании недействительным договора уступки прав требования, определение АС г. Москвы A40-99087-2015 от 08.02.2017 о признании недействительным договора уступки прав требования, определение АС г. Москвы A40-99087-2015 от 26.10.2018 о признании недействительным договора уступки прав требования, срок предъявления ИЛ истек (154 644 385,90 руб.) - 154 644 385,90 руб.;</w:t>
      </w:r>
    </w:p>
    <w:p w14:paraId="6A64118F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3 - ООО "ОлимпОйл", ИНН 7713626315 (поручитель Тюленев Андрей Николаевич), КД 66/14/КЛЗ от 19.03.2014, 81/14/КЛЗ от 28.03.2014, решение АС г. Москвы  от 24.02.2016 по делу А40-228151/2015, постановление №09АП-18514/2016-ГК от 29.07.2016  по делу №А40-228151/2015, решение Преображенского районного суда г. Москвы от 17.02.2017 по делу 02-0840/2017, должник находится в стадии ликвидации (65 431 986,68 руб.) - 19 799 994,27 руб.;</w:t>
      </w:r>
    </w:p>
    <w:p w14:paraId="1C027E15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4 - ЗАО "Аллтекс", ИНН 7709903693 (поручитель Баев Алексей Сергеевич), КД 98/15 от 17.03.2015, 32/14/КЛВ от 25.03.2015, решение АС г. Москвы от 31.03.2016 по делу А40-221521/15, решение Мещанского районного суда г. Москвы от 16.02.2017 по делу 2-196/2017, решение Преображенского районного суда г. Москвы от 23.06.2017 по делу 02-1461/2017, находится в стадии банкротства (56 455 120,90 руб.) - 29 925 000,00 руб.;</w:t>
      </w:r>
    </w:p>
    <w:p w14:paraId="26ABAB05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5 - ООО "Строй-комплектация", ИНН 7714695625, КД 221/13/КЛЗ от 08.11.2013, решение АС г. Москвы от 16.03.2016 по делу А40-228247/2015, истек срок предъявления исполнительного листа (65 457 430,81 руб.) - 16 200 000,00 руб.;</w:t>
      </w:r>
    </w:p>
    <w:p w14:paraId="22CCABEB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6 - ООО "Дикон", ИНН 7724575126 (поручитель Ерамасов Евгений Владимирович), КД 218/13/КЛЗ 06.11.2013, решение АС г. Москвы от 24.02.2016 по делу  А40-248685/15, по должнику истек срок предъявления исполнительного листа (47 326 975,07 руб.) - 14 760 000,00 руб.;</w:t>
      </w:r>
    </w:p>
    <w:p w14:paraId="20EC2CB1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7 - ООО "СТРОЙСФЕРА", ИНН 7716784091, КД 147/15/КЛВ от 24.04.2015, решение АС г. Москвы от 10.02.2016 по делу А40-247988/15, истек срок предъявления исполнительного листа (11 090 868,26 руб.) - 3 600 978,57 руб.;</w:t>
      </w:r>
    </w:p>
    <w:p w14:paraId="1F7B3F5F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8 - ООО СК "Портал", ИНН 6714028274,  Беляев Александр Анатольевич солидарно с Рожковым Андреем Дмитриевичем, Рожкова Светлана Николаевна, КД 01/14/КЛЗ/СМ от 07.02.2014, решение АС г. Москвы от 02.09.2016 по делу А62-9361/2015, заочное решение Промышленного районного суда г. Смоленска  от 12.04.2018 по делу 2-1498/2018, истек срок предъявления исполнительных листов (2 047 122,14 руб.) - 2 047 122,14 руб.;</w:t>
      </w:r>
    </w:p>
    <w:p w14:paraId="563AD469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lastRenderedPageBreak/>
        <w:t>Лот 9 - ООО "ТПК ЭВЕРО", ИНН 7724846263, солидарно с Курценко Игорем Анатольевичем, КД 36/14/КЛЗ от 17.02.2014, 134/15/КЛВ от 10.04.2015,  решение АС г. Москвы от 30.03.2017 по делу А40-8594/2017, решение АС  г. Москвы от 18.02.2016 по делу А40-222015-15, решение Преображенского районного суда г. Москвы от  18.03.2016  по делу 02-2216/2016 (1 508 062,66 руб.) - 360 000,00 руб.;</w:t>
      </w:r>
    </w:p>
    <w:p w14:paraId="29F3A320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10 - ООО 'БАСТИОН-СЕРВИС',  ИНН 7716720771, Мовшевич Вадим Владимирович солидарно с Аладьевым Антоном Викторовичем, Солтанович Игорь Александрович солидарно с Асирян Славиком Завеновичем, КД 246/14/КЛВ от 02.10.2014, решение АС г. Москвы от 05.04.2017 по делу 40-33891/17, решение Савеловского районного суда г. Москвы от 25.12.2017  по делу 2-6779/2017, решение Головинского районного суда г. Москвы от 16.08.2017 по делу 2-2367/17 (43 686 079,76 руб.) - 43 686 079,76 руб.;</w:t>
      </w:r>
    </w:p>
    <w:p w14:paraId="02C5DA72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11 - Рыбалко Игорь Николаевич (поручитель исключенного из ЕГРЮЛ ООО "ЕЭС-Ставрополь", ИНН 2635111109), КД 135/14/КЛЗ от 17.06.2014, решение Мещанского районного суда г. Москвы от 26.06.2017 по делу  02-7310/2017 (13 904 126,63 руб.) - 13 904 126,63 руб.;</w:t>
      </w:r>
    </w:p>
    <w:p w14:paraId="7B59F664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12 - Эркаева Алена Игоревна (поручитель исключенного из ЕГРЮЛ ООО "РЕСУРССТРОЙ",  ИНН 7725703412), КД 90/14/КЛЗ от 11.04.2014, 208/14/КЛЗ от 20.08.2014, 267/14/ КЛЗ от 21.10.2014, решение Преображенского районного суда г. Москвы от 30.06.2017 по делу  02-3098/17, решение Мещанского районного суда г. Москвы от 26.06.2017 по делу 02-7311/2017 (39 135 316,16 руб.) - 33 119 695,44 руб.;</w:t>
      </w:r>
    </w:p>
    <w:p w14:paraId="454E5643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13 - Чернышов Алексей Александрович (поручитель  исключенного из ЕГРЮЛ ООО "АЛЬМАГЕСТСТРОЙ", ИНН 7724881170), КД 65/14/КЛЗ от 18.03.2014, решение Преображенского районного суда г. Москвы от 15.11.2016 по делу 02-1343/2016, истек срок предъявления исполнительных листов (68 431 178,11 руб.) - 45 000 000,00 руб.;</w:t>
      </w:r>
    </w:p>
    <w:p w14:paraId="69502386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14 - Типцов Андрей Александрович (поручитель исключенного из ЕГРЮЛ ООО "100%", ИНН 6434912882  (правопреемник исключенного из ЕГРЮЛ ООО "Клиотек", ИНН 7703716224), КД 126/14/КЛВ 23.05.2014, решение Мещанского районного суда г. Москвы от 02.02.2017 по делу 02-0195/2017, истек срок предъявления исполнительных листов (71 640 912,70 руб.) - 45 000 000,00 руб.;</w:t>
      </w:r>
    </w:p>
    <w:p w14:paraId="426FCE0E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15 - Каримов Тимербулат Олегович, КД 13000020/КЛЗ от 09.04.2013, 140000-041-К от 20.05.2014, решение Мещанского районного суда г. Москвы от 30.03.2017 по делу 2-2305/2017,  решение Хамовнического районного суда г. Москвы от 05.06.2017 по делу 02-0627/2017 (39 459 640,57 руб.) - 39 459 640,57 руб.;</w:t>
      </w:r>
    </w:p>
    <w:p w14:paraId="5640CB06" w14:textId="77777777" w:rsidR="00663886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16 - Подобед Олег Александрович, КД 12000055/КЛВ от 05.09.2012, решение Преображенского  районного суда г. Москвы от 23.12.2015 по делу 02-9717/2015, истек срок предъявления исполнительных листов (18 744 815,54 руб.) - 27 536 400,00 руб.;</w:t>
      </w:r>
    </w:p>
    <w:p w14:paraId="1AE93BE2" w14:textId="361A15E8" w:rsidR="001C1ADF" w:rsidRPr="00663886" w:rsidRDefault="00663886" w:rsidP="006638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886">
        <w:rPr>
          <w:color w:val="000000"/>
        </w:rPr>
        <w:t>Лот 17 - Права требования к 51 физическому лицу (решения суда на сумму 38 696 644,98 руб.), по части  должников истек срок предъявления исполнительных листов, г . Москва (38 766 141,09 руб.) - 38 766 141,09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8B35C7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16F32" w:rsidRPr="00416F32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7DB5F5C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C1ADF">
        <w:rPr>
          <w:b/>
        </w:rPr>
        <w:t>21</w:t>
      </w:r>
      <w:r w:rsidR="001833A6">
        <w:rPr>
          <w:b/>
        </w:rPr>
        <w:t xml:space="preserve"> февраля</w:t>
      </w:r>
      <w:r w:rsidR="00416F32">
        <w:rPr>
          <w:b/>
        </w:rPr>
        <w:t xml:space="preserve"> 202</w:t>
      </w:r>
      <w:r w:rsidR="001833A6">
        <w:rPr>
          <w:b/>
        </w:rPr>
        <w:t>3</w:t>
      </w:r>
      <w:r w:rsidR="00416F32">
        <w:rPr>
          <w:b/>
        </w:rPr>
        <w:t xml:space="preserve"> г.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E970F7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1C1ADF">
        <w:rPr>
          <w:b/>
        </w:rPr>
        <w:t>21</w:t>
      </w:r>
      <w:r w:rsidR="0041344C">
        <w:rPr>
          <w:b/>
        </w:rPr>
        <w:t xml:space="preserve"> февраля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1C1ADF">
        <w:rPr>
          <w:b/>
        </w:rPr>
        <w:t>10</w:t>
      </w:r>
      <w:r w:rsidR="00416F32">
        <w:rPr>
          <w:b/>
        </w:rPr>
        <w:t xml:space="preserve"> </w:t>
      </w:r>
      <w:r w:rsidR="0041344C">
        <w:rPr>
          <w:b/>
        </w:rPr>
        <w:t>апреля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02EB43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C1ADF">
        <w:rPr>
          <w:b/>
        </w:rPr>
        <w:t>09</w:t>
      </w:r>
      <w:r w:rsidR="00416F32">
        <w:rPr>
          <w:b/>
        </w:rPr>
        <w:t xml:space="preserve"> </w:t>
      </w:r>
      <w:r w:rsidR="001C1ADF">
        <w:rPr>
          <w:b/>
        </w:rPr>
        <w:t>января</w:t>
      </w:r>
      <w:r w:rsidR="00416F32">
        <w:rPr>
          <w:b/>
        </w:rPr>
        <w:t xml:space="preserve"> 202</w:t>
      </w:r>
      <w:r w:rsidR="001C1ADF">
        <w:rPr>
          <w:b/>
        </w:rPr>
        <w:t>3</w:t>
      </w:r>
      <w:r w:rsidR="00416F32">
        <w:rPr>
          <w:b/>
        </w:rPr>
        <w:t xml:space="preserve"> г.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C1ADF">
        <w:rPr>
          <w:b/>
        </w:rPr>
        <w:t>28</w:t>
      </w:r>
      <w:r w:rsidR="00416F32">
        <w:rPr>
          <w:b/>
        </w:rPr>
        <w:t xml:space="preserve"> </w:t>
      </w:r>
      <w:r w:rsidR="0041344C">
        <w:rPr>
          <w:b/>
        </w:rPr>
        <w:t>февраля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F444A38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1C1ADF">
        <w:rPr>
          <w:b/>
          <w:color w:val="000000"/>
        </w:rPr>
        <w:t>ы</w:t>
      </w:r>
      <w:r w:rsidR="002002A1" w:rsidRPr="00791681">
        <w:rPr>
          <w:b/>
          <w:color w:val="000000"/>
        </w:rPr>
        <w:t xml:space="preserve"> </w:t>
      </w:r>
      <w:r w:rsidR="001C1ADF" w:rsidRPr="001C1ADF">
        <w:rPr>
          <w:b/>
          <w:color w:val="000000"/>
        </w:rPr>
        <w:t>1, 2, 8, 10, 11, 15, 17</w:t>
      </w:r>
      <w:r w:rsidRPr="00791681">
        <w:rPr>
          <w:color w:val="000000"/>
        </w:rPr>
        <w:t>, не реализованны</w:t>
      </w:r>
      <w:r w:rsidR="001C1ADF">
        <w:rPr>
          <w:color w:val="000000"/>
        </w:rPr>
        <w:t>е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1C1ADF">
        <w:rPr>
          <w:b/>
          <w:color w:val="000000"/>
        </w:rPr>
        <w:t>3-7</w:t>
      </w:r>
      <w:r w:rsidR="0041344C">
        <w:rPr>
          <w:b/>
          <w:color w:val="000000"/>
        </w:rPr>
        <w:t xml:space="preserve">, </w:t>
      </w:r>
      <w:r w:rsidR="001C1ADF">
        <w:rPr>
          <w:b/>
          <w:color w:val="000000"/>
        </w:rPr>
        <w:t>9, 12-14, 16</w:t>
      </w:r>
      <w:r w:rsidRPr="00791681">
        <w:rPr>
          <w:color w:val="000000"/>
        </w:rPr>
        <w:t xml:space="preserve"> выставляются на Торги ППП.</w:t>
      </w:r>
    </w:p>
    <w:p w14:paraId="485FB50D" w14:textId="77777777" w:rsidR="0041344C" w:rsidRDefault="0041344C" w:rsidP="004134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301DCE9D" w14:textId="0B33C8A7" w:rsidR="001C1ADF" w:rsidRDefault="001C1ADF" w:rsidP="0041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14 апреля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июня</w:t>
      </w:r>
      <w:r w:rsidRP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1AB191FC" w14:textId="3BC87372" w:rsidR="0041344C" w:rsidRDefault="0041344C" w:rsidP="0041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 w:rsid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3E3609"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1C1ADF" w:rsidRP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C1ADF" w:rsidRP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г.;</w:t>
      </w:r>
    </w:p>
    <w:p w14:paraId="2A534C1B" w14:textId="5652A8B8" w:rsidR="001C1ADF" w:rsidRDefault="001C1ADF" w:rsidP="0041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</w:t>
      </w:r>
      <w:r w:rsidRP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14 апреля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июня</w:t>
      </w:r>
      <w:r w:rsidRP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14DF7D61" w14:textId="24ECC457" w:rsidR="003E3609" w:rsidRPr="003E3609" w:rsidRDefault="003E3609" w:rsidP="0041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3-9, 11-17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2023 г. по </w:t>
      </w:r>
      <w:r w:rsidR="001C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июля 2023 г.</w:t>
      </w:r>
    </w:p>
    <w:p w14:paraId="2258E8DA" w14:textId="0CB0162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1C1ADF">
        <w:rPr>
          <w:b/>
          <w:bCs/>
          <w:color w:val="000000"/>
        </w:rPr>
        <w:t>14</w:t>
      </w:r>
      <w:r w:rsidR="00416F32">
        <w:rPr>
          <w:b/>
          <w:bCs/>
          <w:color w:val="000000"/>
        </w:rPr>
        <w:t xml:space="preserve"> </w:t>
      </w:r>
      <w:r w:rsidR="0041344C">
        <w:rPr>
          <w:b/>
          <w:bCs/>
          <w:color w:val="000000"/>
        </w:rPr>
        <w:t>апреля</w:t>
      </w:r>
      <w:r w:rsidR="00416F32" w:rsidRPr="00791681">
        <w:rPr>
          <w:b/>
        </w:rPr>
        <w:t xml:space="preserve"> </w:t>
      </w:r>
      <w:r w:rsidR="00416F32">
        <w:rPr>
          <w:b/>
        </w:rPr>
        <w:t>202</w:t>
      </w:r>
      <w:r w:rsidR="0041344C">
        <w:rPr>
          <w:b/>
        </w:rPr>
        <w:t>3</w:t>
      </w:r>
      <w:r w:rsidR="00416F32" w:rsidRPr="00791681">
        <w:rPr>
          <w:b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3261BA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B6248A" w:rsidRDefault="00B015AA" w:rsidP="00B624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 xml:space="preserve">Начальные цены продажи лотов на Торгах ППП устанавливаются равными начальным ценам продажи </w:t>
      </w:r>
      <w:r w:rsidRPr="00B6248A">
        <w:rPr>
          <w:color w:val="000000"/>
        </w:rPr>
        <w:t>лотов на повторных Торгах</w:t>
      </w:r>
      <w:r w:rsidR="009247FF" w:rsidRPr="00B6248A">
        <w:rPr>
          <w:color w:val="000000"/>
        </w:rPr>
        <w:t>:</w:t>
      </w:r>
    </w:p>
    <w:p w14:paraId="47437953" w14:textId="5959E54D" w:rsidR="00110257" w:rsidRPr="00D21049" w:rsidRDefault="003261BA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B6248A">
        <w:rPr>
          <w:b/>
          <w:color w:val="000000"/>
        </w:rPr>
        <w:t xml:space="preserve">Для </w:t>
      </w:r>
      <w:r w:rsidRPr="00D21049">
        <w:rPr>
          <w:b/>
          <w:color w:val="000000"/>
        </w:rPr>
        <w:t>лота 1:</w:t>
      </w:r>
    </w:p>
    <w:p w14:paraId="43A2E03C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14 апреля 2023 г. по 20 апреля 2023 г. - в размере начальной цены продажи лота;</w:t>
      </w:r>
    </w:p>
    <w:p w14:paraId="5A812B45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21 апреля 2023 г. по 27 апреля 2023 г. - в размере 90,20% от начальной цены продажи лота;</w:t>
      </w:r>
    </w:p>
    <w:p w14:paraId="2865EF3A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28 апреля 2023 г. по 04 мая 2023 г. - в размере 80,40% от начальной цены продажи лота;</w:t>
      </w:r>
    </w:p>
    <w:p w14:paraId="699752E5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05 мая 2023 г. по 11 мая 2023 г. - в размере 70,60% от начальной цены продажи лота;</w:t>
      </w:r>
    </w:p>
    <w:p w14:paraId="6D53F853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12 мая 2023 г. по 18 мая 2023 г. - в размере 60,80% от начальной цены продажи лота;</w:t>
      </w:r>
    </w:p>
    <w:p w14:paraId="496A7FE3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19 мая 2023 г. по 25 мая 2023 г. - в размере 51,00% от начальной цены продажи лота;</w:t>
      </w:r>
    </w:p>
    <w:p w14:paraId="15B90B7F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26 мая 2023 г. по 01 июня 2023 г. - в размере 41,20% от начальной цены продажи лота;</w:t>
      </w:r>
    </w:p>
    <w:p w14:paraId="76FACD6B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02 июня 2023 г. по 08 июня 2023 г. - в размере 31,40% от начальной цены продажи лота;</w:t>
      </w:r>
    </w:p>
    <w:p w14:paraId="0EA76A40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09 июня 2023 г. по 15 июня 2023 г. - в размере 21,60% от начальной цены продажи лота;</w:t>
      </w:r>
    </w:p>
    <w:p w14:paraId="47A3CDC6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16 июня 2023 г. по 22 июня 2023 г. - в размере 11,80% от начальной цены продажи лота;</w:t>
      </w:r>
    </w:p>
    <w:p w14:paraId="08AFC520" w14:textId="457BEFA9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23 июня 2023 г. по 29 июня 2023 г. - в размере 2,00% от начальной цены продажи лота.</w:t>
      </w:r>
    </w:p>
    <w:p w14:paraId="59977B6E" w14:textId="461364C9" w:rsidR="003261BA" w:rsidRPr="00D21049" w:rsidRDefault="003261BA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D21049">
        <w:rPr>
          <w:b/>
          <w:color w:val="000000"/>
        </w:rPr>
        <w:t>Для лота 2:</w:t>
      </w:r>
    </w:p>
    <w:p w14:paraId="77AD096B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14 апреля 2023 г. по 20 апреля 2023 г. - в размере начальной цены продажи лота;</w:t>
      </w:r>
    </w:p>
    <w:p w14:paraId="444F33EC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21 апреля 2023 г. по 27 апреля 2023 г. - в размере 92,00% от начальной цены продажи лота;</w:t>
      </w:r>
    </w:p>
    <w:p w14:paraId="2D87CDDC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28 апреля 2023 г. по 04 мая 2023 г. - в размере 84,00% от начальной цены продажи лота;</w:t>
      </w:r>
    </w:p>
    <w:p w14:paraId="4DF144B1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05 мая 2023 г. по 11 мая 2023 г. - в размере 76,00% от начальной цены продажи лота;</w:t>
      </w:r>
    </w:p>
    <w:p w14:paraId="3BE516FD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12 мая 2023 г. по 18 мая 2023 г. - в размере 68,00% от начальной цены продажи лота;</w:t>
      </w:r>
    </w:p>
    <w:p w14:paraId="5EAFB5D6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19 мая 2023 г. по 25 мая 2023 г. - в размере 60,00% от начальной цены продажи лота;</w:t>
      </w:r>
    </w:p>
    <w:p w14:paraId="15DFA8FD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26 мая 2023 г. по 01 июня 2023 г. - в размере 53,00% от начальной цены продажи лота;</w:t>
      </w:r>
    </w:p>
    <w:p w14:paraId="4062A802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lastRenderedPageBreak/>
        <w:t>с 02 июня 2023 г. по 08 июня 2023 г. - в размере 46,00% от начальной цены продажи лота;</w:t>
      </w:r>
    </w:p>
    <w:p w14:paraId="23D4341D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09 июня 2023 г. по 15 июня 2023 г. - в размере 39,00% от начальной цены продажи лота;</w:t>
      </w:r>
    </w:p>
    <w:p w14:paraId="3EA607A7" w14:textId="5C68EB62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16 июня 2023 г. по 22 июня 2023 г. - в размере 33,50% от начальной цены продажи лота.</w:t>
      </w:r>
    </w:p>
    <w:p w14:paraId="3012BB10" w14:textId="31B10BCB" w:rsidR="003261BA" w:rsidRPr="00D21049" w:rsidRDefault="003261BA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D21049">
        <w:rPr>
          <w:b/>
          <w:color w:val="000000"/>
        </w:rPr>
        <w:t>Для лот</w:t>
      </w:r>
      <w:r w:rsidR="001C1ADF" w:rsidRPr="00D21049">
        <w:rPr>
          <w:b/>
          <w:color w:val="000000"/>
        </w:rPr>
        <w:t>ов</w:t>
      </w:r>
      <w:r w:rsidRPr="00D21049">
        <w:rPr>
          <w:b/>
          <w:color w:val="000000"/>
        </w:rPr>
        <w:t xml:space="preserve"> 3</w:t>
      </w:r>
      <w:r w:rsidR="001C1ADF" w:rsidRPr="00D21049">
        <w:rPr>
          <w:b/>
          <w:color w:val="000000"/>
        </w:rPr>
        <w:t>, 6, 7, 12, 16</w:t>
      </w:r>
      <w:r w:rsidRPr="00D21049">
        <w:rPr>
          <w:b/>
          <w:color w:val="000000"/>
        </w:rPr>
        <w:t>:</w:t>
      </w:r>
    </w:p>
    <w:p w14:paraId="17E9768B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14 апреля 2023 г. по 20 апреля 2023 г. - в размере начальной цены продажи лотов;</w:t>
      </w:r>
    </w:p>
    <w:p w14:paraId="72757DA5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21 апреля 2023 г. по 27 апреля 2023 г. - в размере 92,00% от начальной цены продажи лотов;</w:t>
      </w:r>
    </w:p>
    <w:p w14:paraId="20622A44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28 апреля 2023 г. по 04 мая 2023 г. - в размере 84,00% от начальной цены продажи лотов;</w:t>
      </w:r>
    </w:p>
    <w:p w14:paraId="70FC27F9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05 мая 2023 г. по 11 мая 2023 г. - в размере 76,00% от начальной цены продажи лотов;</w:t>
      </w:r>
    </w:p>
    <w:p w14:paraId="14968148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12 мая 2023 г. по 18 мая 2023 г. - в размере 68,00% от начальной цены продажи лотов;</w:t>
      </w:r>
    </w:p>
    <w:p w14:paraId="6CEA6A84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19 мая 2023 г. по 25 мая 2023 г. - в размере 60,00% от начальной цены продажи лотов;</w:t>
      </w:r>
    </w:p>
    <w:p w14:paraId="78052F1A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26 мая 2023 г. по 01 июня 2023 г. - в размере 52,00% от начальной цены продажи лотов;</w:t>
      </w:r>
    </w:p>
    <w:p w14:paraId="79ED0109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02 июня 2023 г. по 08 июня 2023 г. - в размере 44,00% от начальной цены продажи лотов;</w:t>
      </w:r>
    </w:p>
    <w:p w14:paraId="144DBB92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09 июня 2023 г. по 15 июня 2023 г. - в размере 36,00% от начальной цены продажи лотов;</w:t>
      </w:r>
    </w:p>
    <w:p w14:paraId="052188EA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16 июня 2023 г. по 22 июня 2023 г. - в размере 28,00% от начальной цены продажи лотов;</w:t>
      </w:r>
    </w:p>
    <w:p w14:paraId="728E2750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23 июня 2023 г. по 29 июня 2023 г. - в размере 20,00% от начальной цены продажи лотов;</w:t>
      </w:r>
    </w:p>
    <w:p w14:paraId="52870BA4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30 июня 2023 г. по 06 июля 2023 г. - в размере 13,00% от начальной цены продажи лотов;</w:t>
      </w:r>
    </w:p>
    <w:p w14:paraId="21D67BDB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07 июля 2023 г. по 13 июля 2023 г. - в размере 6,00% от начальной цены продажи лотов;</w:t>
      </w:r>
    </w:p>
    <w:p w14:paraId="74220812" w14:textId="264F2D38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14 июля 2023 г. по 20 июля 2023 г. - в размере 2,00% от начальной цены продажи лотов.</w:t>
      </w:r>
    </w:p>
    <w:p w14:paraId="025F2A1A" w14:textId="1B4F740D" w:rsidR="003E3609" w:rsidRPr="00D21049" w:rsidRDefault="003E360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D21049">
        <w:rPr>
          <w:b/>
          <w:color w:val="000000"/>
        </w:rPr>
        <w:t>Для лота 4:</w:t>
      </w:r>
    </w:p>
    <w:p w14:paraId="3EB24FB8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14 апреля 2023 г. по 20 апреля 2023 г. - в размере начальной цены продажи лота;</w:t>
      </w:r>
    </w:p>
    <w:p w14:paraId="59A91916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21 апреля 2023 г. по 27 апреля 2023 г. - в размере 92,00% от начальной цены продажи лота;</w:t>
      </w:r>
    </w:p>
    <w:p w14:paraId="473459A0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28 апреля 2023 г. по 04 мая 2023 г. - в размере 84,00% от начальной цены продажи лота;</w:t>
      </w:r>
    </w:p>
    <w:p w14:paraId="3E5F39E6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05 мая 2023 г. по 11 мая 2023 г. - в размере 76,00% от начальной цены продажи лота;</w:t>
      </w:r>
    </w:p>
    <w:p w14:paraId="663D002C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12 мая 2023 г. по 18 мая 2023 г. - в размере 68,00% от начальной цены продажи лота;</w:t>
      </w:r>
    </w:p>
    <w:p w14:paraId="4D3C8D19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19 мая 2023 г. по 25 мая 2023 г. - в размере 60,00% от начальной цены продажи лота;</w:t>
      </w:r>
    </w:p>
    <w:p w14:paraId="26FDCE40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26 мая 2023 г. по 01 июня 2023 г. - в размере 52,00% от начальной цены продажи лота;</w:t>
      </w:r>
    </w:p>
    <w:p w14:paraId="71DE42BE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02 июня 2023 г. по 08 июня 2023 г. - в размере 44,00% от начальной цены продажи лота;</w:t>
      </w:r>
    </w:p>
    <w:p w14:paraId="76B35686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09 июня 2023 г. по 15 июня 2023 г. - в размере 36,00% от начальной цены продажи лота;</w:t>
      </w:r>
    </w:p>
    <w:p w14:paraId="590B5B46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16 июня 2023 г. по 22 июня 2023 г. - в размере 28,00% от начальной цены продажи лота;</w:t>
      </w:r>
    </w:p>
    <w:p w14:paraId="23B96B5E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23 июня 2023 г. по 29 июня 2023 г. - в размере 20,00% от начальной цены продажи лота;</w:t>
      </w:r>
    </w:p>
    <w:p w14:paraId="1B58ADF2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30 июня 2023 г. по 06 июля 2023 г. - в размере 12,00% от начальной цены продажи лота;</w:t>
      </w:r>
    </w:p>
    <w:p w14:paraId="3415EA9E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07 июля 2023 г. по 13 июля 2023 г. - в размере 4,00% от начальной цены продажи лота;</w:t>
      </w:r>
    </w:p>
    <w:p w14:paraId="549EC091" w14:textId="47D670BC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14 июля 2023 г. по 20 июля 2023 г. - в размере 1,00% от начальной цены продажи лота;</w:t>
      </w:r>
    </w:p>
    <w:p w14:paraId="17DEDA53" w14:textId="46867E88" w:rsidR="003E3609" w:rsidRPr="00D21049" w:rsidRDefault="003E360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D21049">
        <w:rPr>
          <w:b/>
          <w:color w:val="000000"/>
        </w:rPr>
        <w:t>Для лота 5</w:t>
      </w:r>
      <w:r w:rsidR="00D21049" w:rsidRPr="00D21049">
        <w:rPr>
          <w:b/>
          <w:color w:val="000000"/>
        </w:rPr>
        <w:t>, 9</w:t>
      </w:r>
      <w:r w:rsidRPr="00D21049">
        <w:rPr>
          <w:b/>
          <w:color w:val="000000"/>
        </w:rPr>
        <w:t>:</w:t>
      </w:r>
    </w:p>
    <w:p w14:paraId="2F99641E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14 апреля 2023 г. по 20 апреля 2023 г. - в размере начальной цены продажи лотов;</w:t>
      </w:r>
    </w:p>
    <w:p w14:paraId="2AA2B1C2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21 апреля 2023 г. по 27 апреля 2023 г. - в размере 92,00% от начальной цены продажи лотов;</w:t>
      </w:r>
    </w:p>
    <w:p w14:paraId="3E8A37AB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28 апреля 2023 г. по 04 мая 2023 г. - в размере 84,00% от начальной цены продажи лотов;</w:t>
      </w:r>
    </w:p>
    <w:p w14:paraId="57866CF1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05 мая 2023 г. по 11 мая 2023 г. - в размере 76,00% от начальной цены продажи лотов;</w:t>
      </w:r>
    </w:p>
    <w:p w14:paraId="5B0E40E0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12 мая 2023 г. по 18 мая 2023 г. - в размере 68,00% от начальной цены продажи лотов;</w:t>
      </w:r>
    </w:p>
    <w:p w14:paraId="4CDBBDB9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19 мая 2023 г. по 25 мая 2023 г. - в размере 60,00% от начальной цены продажи лотов;</w:t>
      </w:r>
    </w:p>
    <w:p w14:paraId="250A2EB6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26 мая 2023 г. по 01 июня 2023 г. - в размере 52,00% от начальной цены продажи лотов;</w:t>
      </w:r>
    </w:p>
    <w:p w14:paraId="12AEC10E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02 июня 2023 г. по 08 июня 2023 г. - в размере 44,00% от начальной цены продажи лотов;</w:t>
      </w:r>
    </w:p>
    <w:p w14:paraId="5530EDC2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09 июня 2023 г. по 15 июня 2023 г. - в размере 36,00% от начальной цены продажи лотов;</w:t>
      </w:r>
    </w:p>
    <w:p w14:paraId="511E03BE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16 июня 2023 г. по 22 июня 2023 г. - в размере 28,00% от начальной цены продажи лотов;</w:t>
      </w:r>
    </w:p>
    <w:p w14:paraId="078268D1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23 июня 2023 г. по 29 июня 2023 г. - в размере 20,00% от начальной цены продажи лотов;</w:t>
      </w:r>
    </w:p>
    <w:p w14:paraId="30FBD6C5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30 июня 2023 г. по 06 июля 2023 г. - в размере 13,00% от начальной цены продажи лотов;</w:t>
      </w:r>
    </w:p>
    <w:p w14:paraId="486B09ED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07 июля 2023 г. по 13 июля 2023 г. - в размере 6,00% от начальной цены продажи лотов;</w:t>
      </w:r>
    </w:p>
    <w:p w14:paraId="30B1024C" w14:textId="28117109" w:rsid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14 июля 2023 г. по 20 июля 2023 г. - в размере 2,50% от начальной цены продажи лотов</w:t>
      </w:r>
      <w:r w:rsidR="009C4A85">
        <w:rPr>
          <w:color w:val="000000"/>
        </w:rPr>
        <w:t>;</w:t>
      </w:r>
    </w:p>
    <w:p w14:paraId="402A37DE" w14:textId="47FA0B86" w:rsid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C4A85">
        <w:rPr>
          <w:b/>
          <w:bCs/>
          <w:color w:val="000000"/>
        </w:rPr>
        <w:t>Для лотов 8, 13, 14:</w:t>
      </w:r>
    </w:p>
    <w:p w14:paraId="79788925" w14:textId="77777777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t>с 14 апреля 2023 г. по 20 апреля 2023 г. - в размере начальной цены продажи лота;</w:t>
      </w:r>
    </w:p>
    <w:p w14:paraId="20323C7E" w14:textId="77777777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t>с 21 апреля 2023 г. по 27 апреля 2023 г. - в размере 92,00% от начальной цены продажи лота;</w:t>
      </w:r>
    </w:p>
    <w:p w14:paraId="42475E8D" w14:textId="77777777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t>с 28 апреля 2023 г. по 04 мая 2023 г. - в размере 84,00% от начальной цены продажи лота;</w:t>
      </w:r>
    </w:p>
    <w:p w14:paraId="47032A94" w14:textId="77777777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lastRenderedPageBreak/>
        <w:t>с 05 мая 2023 г. по 11 мая 2023 г. - в размере 76,00% от начальной цены продажи лота;</w:t>
      </w:r>
    </w:p>
    <w:p w14:paraId="5F85440F" w14:textId="77777777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t>с 12 мая 2023 г. по 18 мая 2023 г. - в размере 68,00% от начальной цены продажи лота;</w:t>
      </w:r>
    </w:p>
    <w:p w14:paraId="1690DA8E" w14:textId="77777777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t>с 19 мая 2023 г. по 25 мая 2023 г. - в размере 60,00% от начальной цены продажи лота;</w:t>
      </w:r>
    </w:p>
    <w:p w14:paraId="4E1D2AAA" w14:textId="77777777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t>с 26 мая 2023 г. по 01 июня 2023 г. - в размере 52,00% от начальной цены продажи лота;</w:t>
      </w:r>
    </w:p>
    <w:p w14:paraId="4FFA949F" w14:textId="77777777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t>с 02 июня 2023 г. по 08 июня 2023 г. - в размере 44,00% от начальной цены продажи лота;</w:t>
      </w:r>
    </w:p>
    <w:p w14:paraId="5B2481EF" w14:textId="77777777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t>с 09 июня 2023 г. по 15 июня 2023 г. - в размере 36,00% от начальной цены продажи лота;</w:t>
      </w:r>
    </w:p>
    <w:p w14:paraId="2299966D" w14:textId="77777777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t>с 16 июня 2023 г. по 22 июня 2023 г. - в размере 28,00% от начальной цены продажи лота;</w:t>
      </w:r>
    </w:p>
    <w:p w14:paraId="792C9CF3" w14:textId="77777777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t>с 23 июня 2023 г. по 29 июня 2023 г. - в размере 20,00% от начальной цены продажи лота;</w:t>
      </w:r>
    </w:p>
    <w:p w14:paraId="3F8E0FD0" w14:textId="77777777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t>с 30 июня 2023 г. по 06 июля 2023 г. - в размере 13,00% от начальной цены продажи лота;</w:t>
      </w:r>
    </w:p>
    <w:p w14:paraId="48016A04" w14:textId="77777777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t>с 07 июля 2023 г. по 13 июля 2023 г. - в размере 6,00% от начальной цены продажи лота;</w:t>
      </w:r>
    </w:p>
    <w:p w14:paraId="5E98E92C" w14:textId="794CF1EB" w:rsidR="009C4A85" w:rsidRPr="009C4A85" w:rsidRDefault="009C4A85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C4A85">
        <w:rPr>
          <w:color w:val="000000"/>
        </w:rPr>
        <w:t>с 14 июля 2023 г. по 20 июля 2023 г. - в размере 1,00% от начальной цены продажи лота.</w:t>
      </w:r>
    </w:p>
    <w:p w14:paraId="34AAE015" w14:textId="3F6D1DA9" w:rsidR="001C1ADF" w:rsidRPr="00D21049" w:rsidRDefault="001C1ADF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D21049">
        <w:rPr>
          <w:b/>
          <w:color w:val="000000"/>
        </w:rPr>
        <w:t>Для лота 10:</w:t>
      </w:r>
    </w:p>
    <w:p w14:paraId="51AB20E3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14 апреля 2023 г. по 20 апреля 2023 г. - в размере начальной цены продажи лота;</w:t>
      </w:r>
    </w:p>
    <w:p w14:paraId="2D199469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21 апреля 2023 г. по 27 апреля 2023 г. - в размере 97,00% от начальной цены продажи лота;</w:t>
      </w:r>
    </w:p>
    <w:p w14:paraId="495F41DB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28 апреля 2023 г. по 04 мая 2023 г. - в размере 94,00% от начальной цены продажи лота;</w:t>
      </w:r>
    </w:p>
    <w:p w14:paraId="666E53DC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05 мая 2023 г. по 11 мая 2023 г. - в размере 91,00% от начальной цены продажи лота;</w:t>
      </w:r>
    </w:p>
    <w:p w14:paraId="31940EF1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12 мая 2023 г. по 18 мая 2023 г. - в размере 88,00% от начальной цены продажи лота;</w:t>
      </w:r>
    </w:p>
    <w:p w14:paraId="180DFC3C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19 мая 2023 г. по 25 мая 2023 г. - в размере 85,00% от начальной цены продажи лота;</w:t>
      </w:r>
    </w:p>
    <w:p w14:paraId="6B92449D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26 мая 2023 г. по 01 июня 2023 г. - в размере 82,00% от начальной цены продажи лота;</w:t>
      </w:r>
    </w:p>
    <w:p w14:paraId="655F2B6D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02 июня 2023 г. по 08 июня 2023 г. - в размере 79,00% от начальной цены продажи лота;</w:t>
      </w:r>
    </w:p>
    <w:p w14:paraId="401AE465" w14:textId="7B77B3A3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09 июня 2023 г. по 15 июня 2023 г. - в размере 76,00% от начальной цены продажи лота.</w:t>
      </w:r>
    </w:p>
    <w:p w14:paraId="092C087E" w14:textId="2AF20E9B" w:rsidR="003E3609" w:rsidRPr="00D21049" w:rsidRDefault="003E360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D21049">
        <w:rPr>
          <w:b/>
          <w:color w:val="000000"/>
        </w:rPr>
        <w:t xml:space="preserve">Для лотов </w:t>
      </w:r>
      <w:r w:rsidR="001C1ADF" w:rsidRPr="00D21049">
        <w:rPr>
          <w:b/>
          <w:color w:val="000000"/>
        </w:rPr>
        <w:t>11, 15, 17</w:t>
      </w:r>
      <w:r w:rsidRPr="00D21049">
        <w:rPr>
          <w:b/>
          <w:color w:val="000000"/>
        </w:rPr>
        <w:t>:</w:t>
      </w:r>
    </w:p>
    <w:p w14:paraId="261A2861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14 апреля 2023 г. по 20 апреля 2023 г. - в размере начальной цены продажи лотов;</w:t>
      </w:r>
    </w:p>
    <w:p w14:paraId="548BD9D8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21 апреля 2023 г. по 27 апреля 2023 г. - в размере 92,00% от начальной цены продажи лотов;</w:t>
      </w:r>
    </w:p>
    <w:p w14:paraId="14310DAF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28 апреля 2023 г. по 04 мая 2023 г. - в размере 84,00% от начальной цены продажи лотов;</w:t>
      </w:r>
    </w:p>
    <w:p w14:paraId="38E6C0BA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05 мая 2023 г. по 11 мая 2023 г. - в размере 76,00% от начальной цены продажи лотов;</w:t>
      </w:r>
    </w:p>
    <w:p w14:paraId="077C645C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12 мая 2023 г. по 18 мая 2023 г. - в размере 68,00% от начальной цены продажи лотов;</w:t>
      </w:r>
    </w:p>
    <w:p w14:paraId="4A22C728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19 мая 2023 г. по 25 мая 2023 г. - в размере 60,00% от начальной цены продажи лотов;</w:t>
      </w:r>
    </w:p>
    <w:p w14:paraId="333F2A0A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26 мая 2023 г. по 01 июня 2023 г. - в размере 52,00% от начальной цены продажи лотов;</w:t>
      </w:r>
    </w:p>
    <w:p w14:paraId="193C99AD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02 июня 2023 г. по 08 июня 2023 г. - в размере 44,00% от начальной цены продажи лотов;</w:t>
      </w:r>
    </w:p>
    <w:p w14:paraId="44E045BC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09 июня 2023 г. по 15 июня 2023 г. - в размере 36,00% от начальной цены продажи лотов;</w:t>
      </w:r>
    </w:p>
    <w:p w14:paraId="6AE00680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16 июня 2023 г. по 22 июня 2023 г. - в размере 28,00% от начальной цены продажи лотов;</w:t>
      </w:r>
    </w:p>
    <w:p w14:paraId="2F664819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23 июня 2023 г. по 29 июня 2023 г. - в размере 20,00% от начальной цены продажи лотов;</w:t>
      </w:r>
    </w:p>
    <w:p w14:paraId="01E8BAA2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30 июня 2023 г. по 06 июля 2023 г. - в размере 13,00% от начальной цены продажи лотов;</w:t>
      </w:r>
    </w:p>
    <w:p w14:paraId="584C7A45" w14:textId="77777777" w:rsidR="00D21049" w:rsidRPr="00D21049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07 июля 2023 г. по 13 июля 2023 г. - в размере 6,00% от начальной цены продажи лотов;</w:t>
      </w:r>
    </w:p>
    <w:p w14:paraId="23270BF4" w14:textId="18CEE7C9" w:rsidR="001C1ADF" w:rsidRDefault="00D21049" w:rsidP="009C4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21049">
        <w:rPr>
          <w:color w:val="000000"/>
        </w:rPr>
        <w:t>с 14 июля 2023 г. по 20 июля 2023 г. - в размере 0,60% о</w:t>
      </w:r>
      <w:r>
        <w:rPr>
          <w:color w:val="000000"/>
        </w:rPr>
        <w:t>т начальной цены продажи лотов.</w:t>
      </w:r>
    </w:p>
    <w:p w14:paraId="72B9DB0C" w14:textId="03DB8432" w:rsidR="005E4CB0" w:rsidRPr="00791681" w:rsidRDefault="005E4CB0" w:rsidP="003261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791681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1C1AD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041861A2" w14:textId="71FC41A1" w:rsidR="003E3609" w:rsidRPr="003E3609" w:rsidRDefault="003E3609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60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2BE0E87A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621BD60" w:rsidR="005E4CB0" w:rsidRDefault="001C1AD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AD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получить у КУ с 09:00 до 18:00 </w:t>
      </w:r>
      <w:r w:rsidRPr="001C1ADF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</w:t>
      </w:r>
      <w:r>
        <w:rPr>
          <w:rFonts w:ascii="Times New Roman" w:hAnsi="Times New Roman" w:cs="Times New Roman"/>
          <w:color w:val="000000"/>
          <w:sz w:val="24"/>
          <w:szCs w:val="24"/>
        </w:rPr>
        <w:t>(800)</w:t>
      </w:r>
      <w:r w:rsidRPr="001C1ADF">
        <w:rPr>
          <w:rFonts w:ascii="Times New Roman" w:hAnsi="Times New Roman" w:cs="Times New Roman"/>
          <w:color w:val="000000"/>
          <w:sz w:val="24"/>
          <w:szCs w:val="24"/>
        </w:rPr>
        <w:t>505-80-32; у ОТ: Тел. 8 (499) 395-00-20 (с 9.00 до 18.00 по МСК в рабочие дни), informmsk@auction-house.ru.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64E3D"/>
    <w:rsid w:val="000F097C"/>
    <w:rsid w:val="00102FAF"/>
    <w:rsid w:val="00110257"/>
    <w:rsid w:val="0015099D"/>
    <w:rsid w:val="001833A6"/>
    <w:rsid w:val="001C1ADF"/>
    <w:rsid w:val="001C3971"/>
    <w:rsid w:val="001F039D"/>
    <w:rsid w:val="002002A1"/>
    <w:rsid w:val="00243BE2"/>
    <w:rsid w:val="0026109D"/>
    <w:rsid w:val="002643BE"/>
    <w:rsid w:val="002D6744"/>
    <w:rsid w:val="003261BA"/>
    <w:rsid w:val="003E3609"/>
    <w:rsid w:val="0041344C"/>
    <w:rsid w:val="00416F32"/>
    <w:rsid w:val="00455F07"/>
    <w:rsid w:val="00467D6B"/>
    <w:rsid w:val="004A3B01"/>
    <w:rsid w:val="005C1A18"/>
    <w:rsid w:val="005E4CB0"/>
    <w:rsid w:val="005F1F68"/>
    <w:rsid w:val="00662196"/>
    <w:rsid w:val="00663886"/>
    <w:rsid w:val="006A20DF"/>
    <w:rsid w:val="006B3772"/>
    <w:rsid w:val="007229EA"/>
    <w:rsid w:val="007369B8"/>
    <w:rsid w:val="00754F10"/>
    <w:rsid w:val="00791681"/>
    <w:rsid w:val="00865FD7"/>
    <w:rsid w:val="009247FF"/>
    <w:rsid w:val="009560BF"/>
    <w:rsid w:val="009C4A85"/>
    <w:rsid w:val="00AB6017"/>
    <w:rsid w:val="00B015AA"/>
    <w:rsid w:val="00B07D8B"/>
    <w:rsid w:val="00B12AE5"/>
    <w:rsid w:val="00B1678E"/>
    <w:rsid w:val="00B46A69"/>
    <w:rsid w:val="00B6248A"/>
    <w:rsid w:val="00B92635"/>
    <w:rsid w:val="00BA4AA5"/>
    <w:rsid w:val="00BC3590"/>
    <w:rsid w:val="00C11EFF"/>
    <w:rsid w:val="00CB7E08"/>
    <w:rsid w:val="00D21049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A1948CEC-10E9-4696-AA1B-1FE56032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cp:lastPrinted>2022-12-16T12:41:00Z</cp:lastPrinted>
  <dcterms:created xsi:type="dcterms:W3CDTF">2019-07-23T07:40:00Z</dcterms:created>
  <dcterms:modified xsi:type="dcterms:W3CDTF">2022-12-28T08:52:00Z</dcterms:modified>
</cp:coreProperties>
</file>