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3B63A991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CF154D">
        <w:rPr>
          <w:rFonts w:ascii="Times New Roman" w:hAnsi="Times New Roman" w:cs="Times New Roman"/>
          <w:lang w:val="ru-RU" w:eastAsia="zh-CN"/>
        </w:rPr>
        <w:t>Санкт-Петербург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bookmarkStart w:id="0" w:name="_GoBack"/>
      <w:bookmarkEnd w:id="0"/>
      <w:r w:rsidR="009140D0">
        <w:rPr>
          <w:rFonts w:ascii="Times New Roman" w:hAnsi="Times New Roman" w:cs="Times New Roman"/>
          <w:lang w:val="ru-RU" w:eastAsia="zh-CN"/>
        </w:rPr>
        <w:t>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009F1EDC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="00A16D3C" w:rsidRPr="00A16D3C">
        <w:rPr>
          <w:rFonts w:ascii="Times New Roman" w:hAnsi="Times New Roman" w:cs="Times New Roman"/>
          <w:b/>
          <w:bCs/>
          <w:lang w:val="ru-RU"/>
        </w:rPr>
        <w:t>«Нагорье» (ОГРН 1067604080499, ИНН 7604093000, адрес: 150000, г. Ярославль, ул. Республиканская д.31, оф. 1)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A16D3C" w:rsidRPr="00A16D3C">
        <w:rPr>
          <w:rFonts w:ascii="Times New Roman" w:hAnsi="Times New Roman" w:cs="Times New Roman"/>
          <w:b/>
          <w:lang w:val="ru-RU"/>
        </w:rPr>
        <w:t>Чебышева Сергея Александровича</w:t>
      </w:r>
      <w:r w:rsidR="00A16D3C" w:rsidRPr="00A16D3C">
        <w:rPr>
          <w:rFonts w:ascii="Times New Roman" w:hAnsi="Times New Roman" w:cs="Times New Roman"/>
          <w:lang w:val="ru-RU"/>
        </w:rPr>
        <w:t xml:space="preserve"> (ИНН 100302135173, СНИЛС 076-407-852 85) - член Союза арбитражных управляющих «Саморегулируемая организация «Дело» (ОГРН 1035002205919, ИНН 5010029544, адрес: 125284, г. Москва, Хорошевское шоссе, д. 32А, оф. 300, почтовый адрес: 125284, г</w:t>
      </w:r>
      <w:proofErr w:type="gramEnd"/>
      <w:r w:rsidR="00A16D3C" w:rsidRPr="00A16D3C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A16D3C" w:rsidRPr="00A16D3C">
        <w:rPr>
          <w:rFonts w:ascii="Times New Roman" w:hAnsi="Times New Roman" w:cs="Times New Roman"/>
          <w:lang w:val="ru-RU"/>
        </w:rPr>
        <w:t xml:space="preserve">Москва, а/я 22), действующий на основании определения  Арбитражного суда Ярославской области от 02.09.2021 по делу № А82-24388/2018 </w:t>
      </w:r>
      <w:r w:rsidRPr="00B66550">
        <w:rPr>
          <w:rFonts w:ascii="Times New Roman" w:hAnsi="Times New Roman" w:cs="Times New Roman"/>
          <w:lang w:val="ru-RU"/>
        </w:rPr>
        <w:t xml:space="preserve">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  <w:proofErr w:type="gramEnd"/>
    </w:p>
    <w:p w14:paraId="3E0B2AB7" w14:textId="7CD5B009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</w:t>
      </w:r>
      <w:r w:rsidR="00A16D3C">
        <w:rPr>
          <w:rFonts w:ascii="Times New Roman" w:hAnsi="Times New Roman" w:cs="Times New Roman"/>
          <w:noProof/>
          <w:lang w:val="ru-RU"/>
        </w:rPr>
        <w:t>Нагорье</w:t>
      </w:r>
      <w:r w:rsidR="00C51758" w:rsidRPr="00B66550">
        <w:rPr>
          <w:rFonts w:ascii="Times New Roman" w:hAnsi="Times New Roman" w:cs="Times New Roman"/>
          <w:noProof/>
          <w:lang w:val="ru-RU"/>
        </w:rPr>
        <w:t>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36C33D02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</w:t>
      </w:r>
      <w:proofErr w:type="gramStart"/>
      <w:r w:rsidRPr="00B66550">
        <w:rPr>
          <w:rFonts w:ascii="Times New Roman" w:hAnsi="Times New Roman" w:cs="Times New Roman"/>
          <w:lang w:val="ru-RU"/>
        </w:rPr>
        <w:t>ии ООО</w:t>
      </w:r>
      <w:proofErr w:type="gramEnd"/>
      <w:r w:rsidRPr="00B66550">
        <w:rPr>
          <w:rFonts w:ascii="Times New Roman" w:hAnsi="Times New Roman" w:cs="Times New Roman"/>
          <w:lang w:val="ru-RU"/>
        </w:rPr>
        <w:t xml:space="preserve"> «</w:t>
      </w:r>
      <w:r w:rsidR="00A16D3C">
        <w:rPr>
          <w:rFonts w:ascii="Times New Roman" w:hAnsi="Times New Roman" w:cs="Times New Roman"/>
          <w:noProof/>
          <w:lang w:val="ru-RU"/>
        </w:rPr>
        <w:t>Нагорье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66550">
        <w:rPr>
          <w:rFonts w:ascii="Times New Roman" w:hAnsi="Times New Roman" w:cs="Times New Roman"/>
          <w:lang w:val="ru-RU"/>
        </w:rPr>
        <w:t>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</w:t>
      </w:r>
      <w:proofErr w:type="gramEnd"/>
      <w:r w:rsidRPr="00B66550">
        <w:rPr>
          <w:rFonts w:ascii="Times New Roman" w:hAnsi="Times New Roman" w:cs="Times New Roman"/>
          <w:bCs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proofErr w:type="gramStart"/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</w:t>
      </w:r>
      <w:proofErr w:type="gramEnd"/>
      <w:r>
        <w:rPr>
          <w:rFonts w:ascii="Times New Roman" w:hAnsi="Times New Roman" w:cs="Times New Roman"/>
          <w:lang w:val="ru-RU"/>
        </w:rPr>
        <w:t xml:space="preserve">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Покупатель обязуется в течение 30 (Тридцати) календарных дней с момента подписания настоящего Договора </w:t>
      </w:r>
      <w:proofErr w:type="gramStart"/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proofErr w:type="gramEnd"/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proofErr w:type="gramStart"/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  <w:proofErr w:type="gramEnd"/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1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1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proofErr w:type="gramStart"/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proofErr w:type="gramEnd"/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</w:t>
      </w:r>
      <w:proofErr w:type="gramStart"/>
      <w:r w:rsidR="00F20C43">
        <w:rPr>
          <w:rFonts w:ascii="Times New Roman" w:hAnsi="Times New Roman" w:cs="Times New Roman"/>
          <w:lang w:val="ru-RU"/>
        </w:rPr>
        <w:t xml:space="preserve">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proofErr w:type="gramEnd"/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64540D4D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78F2488" w14:textId="77777777" w:rsidR="00994022" w:rsidRPr="00B66550" w:rsidRDefault="00994022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lastRenderedPageBreak/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Продавец:</w:t>
            </w:r>
          </w:p>
          <w:p w14:paraId="323F5CE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8F9235" w14:textId="0B6CA560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ООО «</w:t>
            </w:r>
            <w:r w:rsidR="00A16D3C" w:rsidRPr="00A16D3C">
              <w:rPr>
                <w:rFonts w:ascii="Times New Roman" w:hAnsi="Times New Roman" w:cs="Times New Roman"/>
                <w:noProof/>
                <w:lang w:val="ru-RU"/>
              </w:rPr>
              <w:t>Нагорье</w:t>
            </w:r>
            <w:r w:rsidRPr="00A16D3C">
              <w:rPr>
                <w:rFonts w:ascii="Times New Roman" w:hAnsi="Times New Roman" w:cs="Times New Roman"/>
                <w:bCs/>
                <w:iCs/>
                <w:lang w:val="ru-RU"/>
              </w:rPr>
              <w:t>»</w:t>
            </w:r>
          </w:p>
          <w:p w14:paraId="5CE8D89D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A16D3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4EAE79A2" w14:textId="38B9F7BC" w:rsidR="00C51758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 xml:space="preserve"> адрес: 150000, г. Ярославль, ул. </w:t>
            </w:r>
            <w:proofErr w:type="gramStart"/>
            <w:r w:rsidRPr="00A16D3C">
              <w:rPr>
                <w:rFonts w:ascii="Times New Roman" w:hAnsi="Times New Roman" w:cs="Times New Roman"/>
                <w:lang w:val="ru-RU"/>
              </w:rPr>
              <w:t>Республиканская</w:t>
            </w:r>
            <w:proofErr w:type="gramEnd"/>
            <w:r w:rsidRPr="00A16D3C">
              <w:rPr>
                <w:rFonts w:ascii="Times New Roman" w:hAnsi="Times New Roman" w:cs="Times New Roman"/>
                <w:lang w:val="ru-RU"/>
              </w:rPr>
              <w:t xml:space="preserve"> д.31, оф. 1</w:t>
            </w:r>
            <w:r w:rsidR="00C51758" w:rsidRPr="00A16D3C"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5161B7FE" w14:textId="4F99998A" w:rsidR="00A16D3C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 xml:space="preserve">ОГРН 1067604080499, ИНН 7604093000, КПП </w:t>
            </w:r>
            <w:r w:rsidR="0079185E">
              <w:rPr>
                <w:rFonts w:ascii="Times New Roman" w:hAnsi="Times New Roman" w:cs="Times New Roman"/>
                <w:lang w:val="ru-RU"/>
              </w:rPr>
              <w:t>760401001</w:t>
            </w:r>
          </w:p>
          <w:p w14:paraId="262A9AB1" w14:textId="09D0F07E" w:rsidR="000663FE" w:rsidRPr="00A16D3C" w:rsidRDefault="00A16D3C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6D3C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A16D3C">
              <w:rPr>
                <w:rFonts w:ascii="Times New Roman" w:hAnsi="Times New Roman" w:cs="Times New Roman"/>
                <w:lang w:val="ru-RU"/>
              </w:rPr>
              <w:t>/с 40702810155000101652, ПАО Сбербанк, Северо-Западный банк, БИК: 044030653, к/с: 30101810500000000653</w:t>
            </w:r>
          </w:p>
          <w:p w14:paraId="4D43D96C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A16D3C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5E8314C7" w:rsidR="00C51758" w:rsidRPr="00A16D3C" w:rsidRDefault="00C51758" w:rsidP="00A16D3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 /</w:t>
            </w:r>
            <w:r w:rsidR="00A16D3C" w:rsidRPr="00A16D3C">
              <w:rPr>
                <w:rFonts w:ascii="Times New Roman" w:hAnsi="Times New Roman" w:cs="Times New Roman"/>
                <w:lang w:val="ru-RU"/>
              </w:rPr>
              <w:t>Чебышев С.А.</w:t>
            </w:r>
            <w:r w:rsidRPr="00A16D3C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Pr="00A16D3C" w:rsidRDefault="00C51758" w:rsidP="00F20C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Покупатель:</w:t>
            </w:r>
          </w:p>
          <w:p w14:paraId="0E0FAABE" w14:textId="77777777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8EA955" w14:textId="11409D8C" w:rsidR="00C51758" w:rsidRPr="00A16D3C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Pr="00A16D3C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Pr="00A16D3C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Pr="00A16D3C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A16D3C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A16D3C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6D3C">
              <w:rPr>
                <w:rFonts w:ascii="Times New Roman" w:hAnsi="Times New Roman" w:cs="Times New Roman"/>
                <w:lang w:val="ru-RU"/>
              </w:rPr>
              <w:t>_____</w:t>
            </w:r>
            <w:r w:rsidR="00F20C43" w:rsidRPr="00A16D3C">
              <w:rPr>
                <w:rFonts w:ascii="Times New Roman" w:hAnsi="Times New Roman" w:cs="Times New Roman"/>
                <w:lang w:val="ru-RU"/>
              </w:rPr>
              <w:t>_______</w:t>
            </w:r>
            <w:r w:rsidRPr="00A16D3C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A16D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 w:rsidRPr="00A16D3C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 w:rsidRPr="00A16D3C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3676B7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8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46D4" w14:textId="77777777" w:rsidR="003676B7" w:rsidRDefault="003676B7" w:rsidP="00B66550">
      <w:r>
        <w:separator/>
      </w:r>
    </w:p>
  </w:endnote>
  <w:endnote w:type="continuationSeparator" w:id="0">
    <w:p w14:paraId="002B2CC2" w14:textId="77777777" w:rsidR="003676B7" w:rsidRDefault="003676B7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Cambria"/>
    <w:charset w:val="CC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4D" w:rsidRPr="00CF154D">
          <w:rPr>
            <w:noProof/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7B7CB" w14:textId="77777777" w:rsidR="003676B7" w:rsidRDefault="003676B7" w:rsidP="00B66550">
      <w:r>
        <w:separator/>
      </w:r>
    </w:p>
  </w:footnote>
  <w:footnote w:type="continuationSeparator" w:id="0">
    <w:p w14:paraId="6EA979F1" w14:textId="77777777" w:rsidR="003676B7" w:rsidRDefault="003676B7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676B7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71B0F"/>
    <w:rsid w:val="0079185E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16D3C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CF154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AC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Каупинен Юлия Викторовна</cp:lastModifiedBy>
  <cp:revision>12</cp:revision>
  <dcterms:created xsi:type="dcterms:W3CDTF">2021-09-21T12:08:00Z</dcterms:created>
  <dcterms:modified xsi:type="dcterms:W3CDTF">2023-02-06T08:49:00Z</dcterms:modified>
</cp:coreProperties>
</file>