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36"/>
      </w:tblGrid>
      <w:tr w:rsidR="007345A6" w:rsidRPr="00DC3FE7" w:rsidTr="004E227C">
        <w:tc>
          <w:tcPr>
            <w:tcW w:w="5236" w:type="dxa"/>
          </w:tcPr>
          <w:p w:rsidR="007345A6" w:rsidRPr="00DC3FE7" w:rsidRDefault="007345A6" w:rsidP="004E22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СОГЛАСОВАНО:</w:t>
            </w:r>
          </w:p>
          <w:p w:rsidR="007345A6" w:rsidRPr="00DC3FE7" w:rsidRDefault="007345A6" w:rsidP="004E22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Конкурсный управляющий</w:t>
            </w:r>
          </w:p>
          <w:p w:rsidR="007345A6" w:rsidRPr="00DC3FE7" w:rsidRDefault="007345A6" w:rsidP="004E22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ООО «</w:t>
            </w:r>
            <w:r w:rsidR="00720A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Псков-</w:t>
            </w:r>
            <w:proofErr w:type="spellStart"/>
            <w:r w:rsidR="00720A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Молл</w:t>
            </w:r>
            <w:proofErr w:type="spellEnd"/>
            <w:r w:rsidRPr="00DC3F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»</w:t>
            </w:r>
          </w:p>
          <w:p w:rsidR="00720A29" w:rsidRDefault="00720A29" w:rsidP="004E22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45A6" w:rsidRPr="00DC3FE7" w:rsidRDefault="00720A29" w:rsidP="004E22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____________________И.О. Вдовин</w:t>
            </w:r>
          </w:p>
          <w:p w:rsidR="007345A6" w:rsidRPr="00DC3FE7" w:rsidRDefault="007345A6" w:rsidP="004E22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45A6" w:rsidRPr="00DC3FE7" w:rsidRDefault="007345A6" w:rsidP="00720A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7345A6" w:rsidRPr="00DC3FE7" w:rsidRDefault="007345A6" w:rsidP="004E227C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 xml:space="preserve">УТВЕРЖДАЮ: </w:t>
            </w:r>
          </w:p>
          <w:p w:rsidR="007345A6" w:rsidRPr="00DC3FE7" w:rsidRDefault="007345A6" w:rsidP="004E227C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 xml:space="preserve">Конкурсный кредитор, требования которого обеспечены залогом имущества </w:t>
            </w:r>
          </w:p>
          <w:p w:rsidR="007345A6" w:rsidRPr="00DC3FE7" w:rsidRDefault="007345A6" w:rsidP="004E227C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DC3FE7">
              <w:rPr>
                <w:b/>
                <w:sz w:val="24"/>
                <w:szCs w:val="24"/>
              </w:rPr>
              <w:t>Акционерное общество</w:t>
            </w:r>
            <w:r w:rsidRPr="00DC3FE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DC3FE7">
              <w:rPr>
                <w:b/>
                <w:sz w:val="24"/>
                <w:szCs w:val="24"/>
              </w:rPr>
              <w:t>«</w:t>
            </w:r>
            <w:proofErr w:type="spellStart"/>
            <w:r w:rsidRPr="00DC3FE7">
              <w:rPr>
                <w:b/>
                <w:sz w:val="24"/>
                <w:szCs w:val="24"/>
              </w:rPr>
              <w:t>Риетуму</w:t>
            </w:r>
            <w:proofErr w:type="spellEnd"/>
            <w:r w:rsidRPr="00DC3FE7">
              <w:rPr>
                <w:b/>
                <w:sz w:val="24"/>
                <w:szCs w:val="24"/>
              </w:rPr>
              <w:t xml:space="preserve"> Банка»</w:t>
            </w:r>
          </w:p>
          <w:p w:rsidR="007345A6" w:rsidRPr="00DC3FE7" w:rsidRDefault="00720A29" w:rsidP="004E227C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  <w:r w:rsidR="007345A6" w:rsidRPr="00DC3FE7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FE7">
              <w:rPr>
                <w:b/>
                <w:sz w:val="24"/>
                <w:szCs w:val="24"/>
              </w:rPr>
              <w:t xml:space="preserve">Елена </w:t>
            </w:r>
            <w:r w:rsidR="007345A6" w:rsidRPr="00DC3FE7">
              <w:rPr>
                <w:b/>
                <w:sz w:val="24"/>
                <w:szCs w:val="24"/>
              </w:rPr>
              <w:t xml:space="preserve">Бурая </w:t>
            </w:r>
          </w:p>
          <w:p w:rsidR="007345A6" w:rsidRPr="00DC3FE7" w:rsidRDefault="007345A6" w:rsidP="004E227C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</w:p>
        </w:tc>
      </w:tr>
      <w:tr w:rsidR="007345A6" w:rsidRPr="00DC3FE7" w:rsidTr="004E227C">
        <w:tc>
          <w:tcPr>
            <w:tcW w:w="5236" w:type="dxa"/>
          </w:tcPr>
          <w:p w:rsidR="007345A6" w:rsidRPr="00DC3FE7" w:rsidRDefault="007345A6" w:rsidP="004E22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7345A6" w:rsidRPr="00DC3FE7" w:rsidRDefault="007345A6" w:rsidP="004E227C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</w:p>
        </w:tc>
      </w:tr>
      <w:tr w:rsidR="007345A6" w:rsidRPr="00DC3FE7" w:rsidTr="004E227C">
        <w:tc>
          <w:tcPr>
            <w:tcW w:w="5236" w:type="dxa"/>
          </w:tcPr>
          <w:p w:rsidR="007345A6" w:rsidRPr="00DC3FE7" w:rsidRDefault="007345A6" w:rsidP="004E227C">
            <w:pPr>
              <w:shd w:val="clear" w:color="auto" w:fill="FFFFFF" w:themeFill="background1"/>
              <w:ind w:right="-28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7345A6" w:rsidRPr="00DC3FE7" w:rsidRDefault="007345A6" w:rsidP="004E227C">
            <w:pPr>
              <w:shd w:val="clear" w:color="auto" w:fill="FFFFFF" w:themeFill="background1"/>
              <w:ind w:right="-283"/>
              <w:jc w:val="right"/>
              <w:rPr>
                <w:sz w:val="24"/>
                <w:szCs w:val="24"/>
              </w:rPr>
            </w:pPr>
          </w:p>
        </w:tc>
      </w:tr>
    </w:tbl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4196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345A6" w:rsidRPr="00DC3FE7" w:rsidRDefault="007345A6" w:rsidP="007345A6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>ПОЛОЖЕНИЕ</w:t>
      </w:r>
    </w:p>
    <w:p w:rsidR="007345A6" w:rsidRPr="00DC3FE7" w:rsidRDefault="007345A6" w:rsidP="007345A6">
      <w:pPr>
        <w:keepNext/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 xml:space="preserve">о порядке, сроках и условиях продажи </w:t>
      </w:r>
    </w:p>
    <w:p w:rsidR="007345A6" w:rsidRPr="00DC3FE7" w:rsidRDefault="007345A6" w:rsidP="007345A6">
      <w:pPr>
        <w:keepNext/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 xml:space="preserve">в электронной форме имущества, </w:t>
      </w:r>
    </w:p>
    <w:p w:rsidR="007345A6" w:rsidRPr="00DC3FE7" w:rsidRDefault="007345A6" w:rsidP="007345A6">
      <w:pPr>
        <w:keepNext/>
        <w:shd w:val="clear" w:color="auto" w:fill="FFFFFF" w:themeFill="background1"/>
        <w:jc w:val="center"/>
        <w:rPr>
          <w:b/>
          <w:sz w:val="28"/>
          <w:szCs w:val="28"/>
        </w:rPr>
      </w:pPr>
      <w:r w:rsidRPr="00DC3FE7">
        <w:rPr>
          <w:b/>
          <w:bCs/>
          <w:color w:val="000000"/>
          <w:sz w:val="28"/>
          <w:szCs w:val="28"/>
        </w:rPr>
        <w:t>находящегося в залоге у Акционерного общества «</w:t>
      </w:r>
      <w:proofErr w:type="spellStart"/>
      <w:r w:rsidRPr="00DC3FE7">
        <w:rPr>
          <w:b/>
          <w:bCs/>
          <w:color w:val="000000"/>
          <w:sz w:val="28"/>
          <w:szCs w:val="28"/>
        </w:rPr>
        <w:t>Риетуму</w:t>
      </w:r>
      <w:proofErr w:type="spellEnd"/>
      <w:r w:rsidRPr="00DC3FE7">
        <w:rPr>
          <w:b/>
          <w:bCs/>
          <w:color w:val="000000"/>
          <w:sz w:val="28"/>
          <w:szCs w:val="28"/>
        </w:rPr>
        <w:t xml:space="preserve"> Банка»</w:t>
      </w:r>
      <w:r w:rsidRPr="00DC3FE7">
        <w:rPr>
          <w:b/>
          <w:sz w:val="28"/>
          <w:szCs w:val="28"/>
        </w:rPr>
        <w:t>, реализуемого в рамках конкурсного производства должника</w:t>
      </w:r>
    </w:p>
    <w:p w:rsidR="007345A6" w:rsidRPr="00DC3FE7" w:rsidRDefault="007345A6" w:rsidP="007345A6">
      <w:pPr>
        <w:keepNext/>
        <w:shd w:val="clear" w:color="auto" w:fill="FFFFFF" w:themeFill="background1"/>
        <w:jc w:val="center"/>
        <w:rPr>
          <w:b/>
          <w:sz w:val="32"/>
          <w:szCs w:val="32"/>
        </w:rPr>
      </w:pPr>
      <w:r w:rsidRPr="00DC3FE7">
        <w:rPr>
          <w:b/>
          <w:sz w:val="32"/>
          <w:szCs w:val="32"/>
        </w:rPr>
        <w:t>Общества с ограниченной ответственностью «</w:t>
      </w:r>
      <w:r w:rsidR="00720A29">
        <w:rPr>
          <w:b/>
          <w:sz w:val="32"/>
          <w:szCs w:val="32"/>
        </w:rPr>
        <w:t>Псков-</w:t>
      </w:r>
      <w:proofErr w:type="spellStart"/>
      <w:r w:rsidR="00720A29">
        <w:rPr>
          <w:b/>
          <w:sz w:val="32"/>
          <w:szCs w:val="32"/>
        </w:rPr>
        <w:t>Молл</w:t>
      </w:r>
      <w:proofErr w:type="spellEnd"/>
      <w:r w:rsidRPr="00DC3FE7">
        <w:rPr>
          <w:b/>
          <w:sz w:val="32"/>
          <w:szCs w:val="32"/>
        </w:rPr>
        <w:t>»,</w:t>
      </w:r>
    </w:p>
    <w:p w:rsidR="007345A6" w:rsidRPr="00720A29" w:rsidRDefault="007345A6" w:rsidP="007345A6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3FE7">
        <w:rPr>
          <w:b/>
          <w:sz w:val="28"/>
          <w:szCs w:val="28"/>
        </w:rPr>
        <w:t xml:space="preserve">по делу № </w:t>
      </w:r>
      <w:r w:rsidR="00720A29" w:rsidRPr="00720A29">
        <w:rPr>
          <w:rFonts w:eastAsiaTheme="minorHAnsi"/>
          <w:b/>
          <w:sz w:val="28"/>
          <w:szCs w:val="28"/>
          <w:lang w:eastAsia="en-US"/>
        </w:rPr>
        <w:t>А52-6419/2021</w:t>
      </w:r>
    </w:p>
    <w:p w:rsidR="007345A6" w:rsidRPr="00DC3FE7" w:rsidRDefault="007345A6" w:rsidP="007345A6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center"/>
        <w:rPr>
          <w:rFonts w:ascii="Courier New CYR" w:hAnsi="Courier New CYR" w:cs="Courier New CYR"/>
          <w:sz w:val="28"/>
          <w:szCs w:val="28"/>
        </w:rPr>
      </w:pPr>
      <w:r w:rsidRPr="00DC3FE7">
        <w:rPr>
          <w:sz w:val="28"/>
          <w:szCs w:val="28"/>
        </w:rPr>
        <w:t>(далее по тексту – Положение)</w:t>
      </w: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>город Москва</w:t>
      </w: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 xml:space="preserve"> 202</w:t>
      </w:r>
      <w:r w:rsidR="00720A29">
        <w:rPr>
          <w:b/>
          <w:bCs/>
          <w:sz w:val="24"/>
          <w:szCs w:val="24"/>
        </w:rPr>
        <w:t>3</w:t>
      </w:r>
      <w:r w:rsidRPr="00DC3FE7">
        <w:rPr>
          <w:b/>
          <w:bCs/>
          <w:sz w:val="24"/>
          <w:szCs w:val="24"/>
        </w:rPr>
        <w:t xml:space="preserve"> год</w:t>
      </w:r>
      <w:r w:rsidRPr="00DC3FE7">
        <w:rPr>
          <w:b/>
          <w:bCs/>
          <w:sz w:val="24"/>
          <w:szCs w:val="24"/>
        </w:rPr>
        <w:br w:type="page"/>
      </w:r>
    </w:p>
    <w:p w:rsidR="007345A6" w:rsidRPr="00DC3FE7" w:rsidRDefault="007345A6" w:rsidP="007345A6">
      <w:pPr>
        <w:shd w:val="clear" w:color="auto" w:fill="FFFFFF" w:themeFill="background1"/>
        <w:rPr>
          <w:snapToGrid w:val="0"/>
          <w:color w:val="000000"/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lastRenderedPageBreak/>
        <w:t>Сведения о должнике:</w:t>
      </w:r>
    </w:p>
    <w:p w:rsidR="007345A6" w:rsidRPr="00DC3FE7" w:rsidRDefault="007345A6" w:rsidP="007345A6">
      <w:pPr>
        <w:shd w:val="clear" w:color="auto" w:fill="FFFFFF" w:themeFill="background1"/>
        <w:jc w:val="center"/>
        <w:rPr>
          <w:b/>
          <w:snapToGrid w:val="0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64"/>
        <w:gridCol w:w="5454"/>
      </w:tblGrid>
      <w:tr w:rsidR="007345A6" w:rsidRPr="00DC3FE7" w:rsidTr="004E227C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5A6" w:rsidRPr="00DC3FE7" w:rsidRDefault="007345A6" w:rsidP="004E227C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Наименование должника</w:t>
            </w:r>
          </w:p>
          <w:p w:rsidR="007345A6" w:rsidRPr="00DC3FE7" w:rsidRDefault="007345A6" w:rsidP="004E227C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bCs/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5A6" w:rsidRPr="00DC3FE7" w:rsidRDefault="007345A6" w:rsidP="00720A29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proofErr w:type="gramStart"/>
            <w:r w:rsidRPr="00DC3FE7">
              <w:rPr>
                <w:rFonts w:ascii="Times New Roman" w:hAnsi="Times New Roman"/>
                <w:bCs/>
                <w:sz w:val="24"/>
                <w:szCs w:val="22"/>
              </w:rPr>
              <w:t>Общество с ограниченной ответственностью «</w:t>
            </w:r>
            <w:r w:rsidR="00720A29">
              <w:rPr>
                <w:rFonts w:ascii="Times New Roman" w:hAnsi="Times New Roman"/>
                <w:bCs/>
                <w:sz w:val="24"/>
                <w:szCs w:val="22"/>
              </w:rPr>
              <w:t>Псков-</w:t>
            </w:r>
            <w:proofErr w:type="spellStart"/>
            <w:r w:rsidR="00720A29">
              <w:rPr>
                <w:rFonts w:ascii="Times New Roman" w:hAnsi="Times New Roman"/>
                <w:bCs/>
                <w:sz w:val="24"/>
                <w:szCs w:val="22"/>
              </w:rPr>
              <w:t>Молл</w:t>
            </w:r>
            <w:proofErr w:type="spellEnd"/>
            <w:r w:rsidRPr="00DC3FE7">
              <w:rPr>
                <w:rFonts w:ascii="Times New Roman" w:hAnsi="Times New Roman"/>
                <w:bCs/>
                <w:sz w:val="24"/>
                <w:szCs w:val="22"/>
              </w:rPr>
              <w:t>» (сокращенное наименование ООО «</w:t>
            </w:r>
            <w:r w:rsidR="00720A29">
              <w:rPr>
                <w:rFonts w:ascii="Times New Roman" w:hAnsi="Times New Roman"/>
                <w:bCs/>
                <w:sz w:val="24"/>
                <w:szCs w:val="22"/>
              </w:rPr>
              <w:t>Псков-</w:t>
            </w:r>
            <w:proofErr w:type="spellStart"/>
            <w:r w:rsidR="00720A29">
              <w:rPr>
                <w:rFonts w:ascii="Times New Roman" w:hAnsi="Times New Roman"/>
                <w:bCs/>
                <w:sz w:val="24"/>
                <w:szCs w:val="22"/>
              </w:rPr>
              <w:t>Молл</w:t>
            </w:r>
            <w:proofErr w:type="spellEnd"/>
            <w:r w:rsidRPr="00DC3FE7">
              <w:rPr>
                <w:rFonts w:ascii="Times New Roman" w:hAnsi="Times New Roman"/>
                <w:bCs/>
                <w:sz w:val="24"/>
                <w:szCs w:val="22"/>
              </w:rPr>
              <w:t>»</w:t>
            </w:r>
            <w:proofErr w:type="gramEnd"/>
          </w:p>
        </w:tc>
      </w:tr>
      <w:tr w:rsidR="007345A6" w:rsidRPr="00DC3FE7" w:rsidTr="004E227C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5A6" w:rsidRPr="00DC3FE7" w:rsidRDefault="007345A6" w:rsidP="004E227C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Адрес должника (по данным ЕГРЮЛ)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5A6" w:rsidRPr="00DC3FE7" w:rsidRDefault="00720A29" w:rsidP="00720A29">
            <w:pPr>
              <w:pStyle w:val="1"/>
              <w:rPr>
                <w:szCs w:val="22"/>
              </w:rPr>
            </w:pPr>
            <w:r w:rsidRPr="00720A29">
              <w:rPr>
                <w:rFonts w:eastAsiaTheme="minorHAnsi"/>
                <w:b w:val="0"/>
                <w:lang w:eastAsia="en-US"/>
              </w:rPr>
              <w:t>180000,</w:t>
            </w:r>
            <w:r>
              <w:rPr>
                <w:rFonts w:eastAsiaTheme="minorHAnsi"/>
                <w:b w:val="0"/>
                <w:lang w:eastAsia="en-US"/>
              </w:rPr>
              <w:t xml:space="preserve"> г. Псков, наб. реки Великой</w:t>
            </w:r>
            <w:r w:rsidRPr="00720A29">
              <w:rPr>
                <w:rFonts w:eastAsiaTheme="minorHAnsi"/>
                <w:b w:val="0"/>
                <w:lang w:eastAsia="en-US"/>
              </w:rPr>
              <w:t>,</w:t>
            </w:r>
            <w:r>
              <w:rPr>
                <w:rFonts w:eastAsiaTheme="minorHAnsi"/>
                <w:b w:val="0"/>
                <w:lang w:eastAsia="en-US"/>
              </w:rPr>
              <w:t xml:space="preserve"> д. 6, офис 107, ком. 3</w:t>
            </w:r>
          </w:p>
        </w:tc>
      </w:tr>
      <w:tr w:rsidR="007345A6" w:rsidRPr="00DC3FE7" w:rsidTr="004E227C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5A6" w:rsidRPr="00DC3FE7" w:rsidRDefault="007345A6" w:rsidP="004E227C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ИНН/ОГРН организации-должника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45A6" w:rsidRPr="00720A29" w:rsidRDefault="00720A29" w:rsidP="004E227C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720A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6027114292</w:t>
            </w:r>
            <w:r w:rsidRPr="00720A29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7345A6" w:rsidRPr="00720A29">
              <w:rPr>
                <w:rFonts w:ascii="Times New Roman" w:hAnsi="Times New Roman"/>
                <w:sz w:val="24"/>
                <w:szCs w:val="22"/>
              </w:rPr>
              <w:t>/</w:t>
            </w:r>
            <w:r w:rsidRPr="00720A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1086027004865</w:t>
            </w:r>
          </w:p>
        </w:tc>
      </w:tr>
      <w:tr w:rsidR="007345A6" w:rsidRPr="00DC3FE7" w:rsidTr="004E227C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5A6" w:rsidRPr="00DC3FE7" w:rsidRDefault="007345A6" w:rsidP="004E227C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5A6" w:rsidRPr="00DC3FE7" w:rsidRDefault="007345A6" w:rsidP="00720A29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Арбитражный суд </w:t>
            </w:r>
            <w:r w:rsidR="00720A29">
              <w:rPr>
                <w:rFonts w:ascii="Times New Roman" w:hAnsi="Times New Roman"/>
                <w:sz w:val="24"/>
                <w:szCs w:val="22"/>
              </w:rPr>
              <w:t>Псковской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области</w:t>
            </w:r>
          </w:p>
        </w:tc>
      </w:tr>
      <w:tr w:rsidR="007345A6" w:rsidRPr="00DC3FE7" w:rsidTr="004E227C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5A6" w:rsidRPr="00DC3FE7" w:rsidRDefault="007345A6" w:rsidP="004E227C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Номер дела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5A6" w:rsidRPr="00720A29" w:rsidRDefault="00720A29" w:rsidP="004E227C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720A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А52-6419/2021</w:t>
            </w:r>
          </w:p>
        </w:tc>
      </w:tr>
      <w:tr w:rsidR="007345A6" w:rsidRPr="00DC3FE7" w:rsidTr="004E227C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5A6" w:rsidRPr="00DC3FE7" w:rsidRDefault="007345A6" w:rsidP="004E227C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Дата принятия судебного акта о признании должника банкротом и об открытии конкурсного производства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5A6" w:rsidRPr="00DC3FE7" w:rsidRDefault="007345A6" w:rsidP="004E227C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«</w:t>
            </w:r>
            <w:r w:rsidR="00164661">
              <w:rPr>
                <w:rFonts w:ascii="Times New Roman" w:hAnsi="Times New Roman"/>
                <w:sz w:val="24"/>
                <w:szCs w:val="22"/>
              </w:rPr>
              <w:t>01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» марта 202</w:t>
            </w:r>
            <w:r w:rsidR="00164661">
              <w:rPr>
                <w:rFonts w:ascii="Times New Roman" w:hAnsi="Times New Roman"/>
                <w:sz w:val="24"/>
                <w:szCs w:val="22"/>
              </w:rPr>
              <w:t>3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года</w:t>
            </w:r>
          </w:p>
          <w:p w:rsidR="007345A6" w:rsidRPr="00DC3FE7" w:rsidRDefault="007345A6" w:rsidP="00164661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(резолютивная часть решения объявлена </w:t>
            </w:r>
            <w:r w:rsidR="00164661">
              <w:rPr>
                <w:rFonts w:ascii="Times New Roman" w:hAnsi="Times New Roman"/>
                <w:sz w:val="24"/>
                <w:szCs w:val="22"/>
              </w:rPr>
              <w:t>20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.0</w:t>
            </w:r>
            <w:r w:rsidR="00164661">
              <w:rPr>
                <w:rFonts w:ascii="Times New Roman" w:hAnsi="Times New Roman"/>
                <w:sz w:val="24"/>
                <w:szCs w:val="22"/>
              </w:rPr>
              <w:t>2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.202</w:t>
            </w:r>
            <w:r w:rsidR="00164661">
              <w:rPr>
                <w:rFonts w:ascii="Times New Roman" w:hAnsi="Times New Roman"/>
                <w:sz w:val="24"/>
                <w:szCs w:val="22"/>
              </w:rPr>
              <w:t>3 года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)</w:t>
            </w:r>
          </w:p>
        </w:tc>
      </w:tr>
      <w:tr w:rsidR="007345A6" w:rsidRPr="00DC3FE7" w:rsidTr="004E227C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5A6" w:rsidRPr="00DC3FE7" w:rsidRDefault="007345A6" w:rsidP="004E227C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 xml:space="preserve">Дата утверждения конкурсного управляющего </w:t>
            </w:r>
          </w:p>
          <w:p w:rsidR="007345A6" w:rsidRPr="00DC3FE7" w:rsidRDefault="007345A6" w:rsidP="004E227C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5A6" w:rsidRPr="00DC3FE7" w:rsidRDefault="007345A6" w:rsidP="004E227C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«</w:t>
            </w:r>
            <w:r w:rsidR="00164661">
              <w:rPr>
                <w:rFonts w:ascii="Times New Roman" w:hAnsi="Times New Roman"/>
                <w:sz w:val="24"/>
                <w:szCs w:val="22"/>
              </w:rPr>
              <w:t>01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» марта 202</w:t>
            </w:r>
            <w:r w:rsidR="00164661">
              <w:rPr>
                <w:rFonts w:ascii="Times New Roman" w:hAnsi="Times New Roman"/>
                <w:sz w:val="24"/>
                <w:szCs w:val="22"/>
              </w:rPr>
              <w:t>3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года</w:t>
            </w:r>
          </w:p>
          <w:p w:rsidR="007345A6" w:rsidRPr="00DC3FE7" w:rsidRDefault="007345A6" w:rsidP="00B65381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 (резолютивная часть решения объявлена </w:t>
            </w:r>
            <w:r w:rsidR="00164661">
              <w:rPr>
                <w:rFonts w:ascii="Times New Roman" w:hAnsi="Times New Roman"/>
                <w:sz w:val="24"/>
                <w:szCs w:val="22"/>
              </w:rPr>
              <w:t>20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.0</w:t>
            </w:r>
            <w:r w:rsidR="00B65381">
              <w:rPr>
                <w:rFonts w:ascii="Times New Roman" w:hAnsi="Times New Roman"/>
                <w:sz w:val="24"/>
                <w:szCs w:val="22"/>
              </w:rPr>
              <w:t>2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.202</w:t>
            </w:r>
            <w:r w:rsidR="00164661">
              <w:rPr>
                <w:rFonts w:ascii="Times New Roman" w:hAnsi="Times New Roman"/>
                <w:sz w:val="24"/>
                <w:szCs w:val="22"/>
              </w:rPr>
              <w:t>3</w:t>
            </w:r>
            <w:r w:rsidRPr="00DC3FE7">
              <w:rPr>
                <w:rFonts w:ascii="Times New Roman" w:hAnsi="Times New Roman"/>
                <w:sz w:val="24"/>
                <w:szCs w:val="22"/>
              </w:rPr>
              <w:t>)</w:t>
            </w:r>
          </w:p>
        </w:tc>
      </w:tr>
    </w:tbl>
    <w:p w:rsidR="007345A6" w:rsidRPr="00DC3FE7" w:rsidRDefault="007345A6" w:rsidP="007345A6">
      <w:pPr>
        <w:shd w:val="clear" w:color="auto" w:fill="FFFFFF" w:themeFill="background1"/>
        <w:rPr>
          <w:b/>
          <w:snapToGrid w:val="0"/>
          <w:color w:val="000000"/>
          <w:sz w:val="24"/>
          <w:szCs w:val="24"/>
        </w:rPr>
      </w:pPr>
    </w:p>
    <w:p w:rsidR="007345A6" w:rsidRPr="00DC3FE7" w:rsidRDefault="007345A6" w:rsidP="007345A6">
      <w:pPr>
        <w:shd w:val="clear" w:color="auto" w:fill="FFFFFF" w:themeFill="background1"/>
        <w:rPr>
          <w:snapToGrid w:val="0"/>
          <w:color w:val="000000"/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t>Сведения об арбитражном управляющем:</w:t>
      </w:r>
    </w:p>
    <w:p w:rsidR="007345A6" w:rsidRPr="00DC3FE7" w:rsidRDefault="007345A6" w:rsidP="007345A6">
      <w:pPr>
        <w:shd w:val="clear" w:color="auto" w:fill="FFFFFF" w:themeFill="background1"/>
        <w:rPr>
          <w:b/>
          <w:snapToGrid w:val="0"/>
          <w:color w:val="000000"/>
          <w:sz w:val="24"/>
          <w:szCs w:val="24"/>
        </w:rPr>
      </w:pPr>
    </w:p>
    <w:tbl>
      <w:tblPr>
        <w:tblW w:w="102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5417"/>
      </w:tblGrid>
      <w:tr w:rsidR="007345A6" w:rsidRPr="00164661" w:rsidTr="004E227C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A6" w:rsidRPr="00DC3FE7" w:rsidRDefault="007345A6" w:rsidP="004E227C">
            <w:pPr>
              <w:pStyle w:val="a7"/>
              <w:shd w:val="clear" w:color="auto" w:fill="FFFFFF" w:themeFill="background1"/>
              <w:spacing w:before="0" w:after="0"/>
              <w:jc w:val="center"/>
              <w:rPr>
                <w:szCs w:val="22"/>
              </w:rPr>
            </w:pPr>
            <w:r w:rsidRPr="00DC3FE7">
              <w:rPr>
                <w:szCs w:val="22"/>
              </w:rPr>
              <w:t>ФИО арбитражного управляющего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5A6" w:rsidRPr="00164661" w:rsidRDefault="00164661" w:rsidP="004E227C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61">
              <w:rPr>
                <w:rFonts w:ascii="Times New Roman" w:hAnsi="Times New Roman"/>
                <w:sz w:val="24"/>
                <w:szCs w:val="24"/>
              </w:rPr>
              <w:t>Вдовин Иван Олегович</w:t>
            </w:r>
          </w:p>
          <w:p w:rsidR="007345A6" w:rsidRPr="00164661" w:rsidRDefault="007345A6" w:rsidP="004E227C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61"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="00164661" w:rsidRPr="00164661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526112380277</w:t>
            </w:r>
            <w:r w:rsidRPr="00164661">
              <w:rPr>
                <w:rFonts w:ascii="Times New Roman" w:hAnsi="Times New Roman"/>
                <w:sz w:val="24"/>
                <w:szCs w:val="24"/>
              </w:rPr>
              <w:t xml:space="preserve">, СНИЛС </w:t>
            </w:r>
            <w:r w:rsidR="00164661" w:rsidRPr="00164661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164-762-201 71</w:t>
            </w:r>
            <w:r w:rsidRPr="001646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45A6" w:rsidRPr="00164661" w:rsidRDefault="007345A6" w:rsidP="004E227C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A6" w:rsidRPr="00DC3FE7" w:rsidTr="004E227C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A6" w:rsidRPr="00DC3FE7" w:rsidRDefault="007345A6" w:rsidP="004E227C">
            <w:pPr>
              <w:pStyle w:val="a7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t xml:space="preserve">Наименование и адрес саморегулируемой организации арбитражных управляющих, членом которой является арбитражный управляющий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5A6" w:rsidRPr="00DC3FE7" w:rsidRDefault="007345A6" w:rsidP="004E227C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  <w:p w:rsidR="007345A6" w:rsidRPr="00DC3FE7" w:rsidRDefault="007345A6" w:rsidP="004E227C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 xml:space="preserve">115191, года Москва, </w:t>
            </w:r>
            <w:proofErr w:type="spellStart"/>
            <w:r w:rsidRPr="00DC3FE7">
              <w:rPr>
                <w:rFonts w:ascii="Times New Roman" w:hAnsi="Times New Roman"/>
                <w:sz w:val="24"/>
                <w:szCs w:val="22"/>
              </w:rPr>
              <w:t>Гамсоновский</w:t>
            </w:r>
            <w:proofErr w:type="spellEnd"/>
            <w:r w:rsidRPr="00DC3FE7">
              <w:rPr>
                <w:rFonts w:ascii="Times New Roman" w:hAnsi="Times New Roman"/>
                <w:sz w:val="24"/>
                <w:szCs w:val="22"/>
              </w:rPr>
              <w:t xml:space="preserve"> пер.,</w:t>
            </w:r>
          </w:p>
          <w:p w:rsidR="007345A6" w:rsidRPr="00DC3FE7" w:rsidRDefault="007345A6" w:rsidP="004E227C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t>дом 2, стр. 1, подъезд 6, этаж 1, пом. 85-94</w:t>
            </w:r>
          </w:p>
          <w:p w:rsidR="007345A6" w:rsidRPr="00DC3FE7" w:rsidRDefault="007345A6" w:rsidP="004E227C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7345A6" w:rsidRPr="00DC3FE7" w:rsidTr="004E227C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A6" w:rsidRPr="00DC3FE7" w:rsidRDefault="00164661" w:rsidP="00164661">
            <w:pPr>
              <w:pStyle w:val="a7"/>
              <w:shd w:val="clear" w:color="auto" w:fill="FFFFFF" w:themeFill="background1"/>
              <w:spacing w:before="0" w:after="0"/>
              <w:rPr>
                <w:szCs w:val="22"/>
              </w:rPr>
            </w:pPr>
            <w:r>
              <w:rPr>
                <w:szCs w:val="22"/>
              </w:rPr>
              <w:t>Регистрационный н</w:t>
            </w:r>
            <w:r w:rsidR="007345A6" w:rsidRPr="00DC3FE7">
              <w:rPr>
                <w:szCs w:val="22"/>
              </w:rPr>
              <w:t xml:space="preserve">омер и дата регистрации в едином государственном реестре саморегулируемых организаций арбитражных управляющих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5A6" w:rsidRPr="00DC3FE7" w:rsidRDefault="007345A6" w:rsidP="00164661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 w:rsidRPr="00DC3FE7">
              <w:rPr>
                <w:sz w:val="24"/>
                <w:szCs w:val="22"/>
              </w:rPr>
              <w:t>№</w:t>
            </w:r>
            <w:r w:rsidR="00164661">
              <w:rPr>
                <w:sz w:val="24"/>
                <w:szCs w:val="22"/>
              </w:rPr>
              <w:t xml:space="preserve"> </w:t>
            </w:r>
            <w:r w:rsidR="00164661" w:rsidRPr="00164661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20092</w:t>
            </w:r>
            <w:r w:rsidR="00164661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дата регистрации 25.11.2020 года</w:t>
            </w:r>
            <w:r w:rsidRPr="00DC3FE7">
              <w:rPr>
                <w:sz w:val="24"/>
                <w:szCs w:val="22"/>
              </w:rPr>
              <w:t xml:space="preserve"> </w:t>
            </w:r>
          </w:p>
        </w:tc>
      </w:tr>
      <w:tr w:rsidR="007345A6" w:rsidRPr="00DC3FE7" w:rsidTr="004E227C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A6" w:rsidRPr="00DC3FE7" w:rsidRDefault="007345A6" w:rsidP="004E227C">
            <w:pPr>
              <w:pStyle w:val="a7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t xml:space="preserve">Наименование страховой организации, с которой заключен договор о страховании ответственности арбитражного управляющего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5A6" w:rsidRPr="00B04657" w:rsidRDefault="005A38AF" w:rsidP="004E227C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 w:rsidRPr="005A38AF">
              <w:rPr>
                <w:sz w:val="24"/>
                <w:szCs w:val="22"/>
              </w:rPr>
              <w:t>НКО ПОВС "Содружество"</w:t>
            </w:r>
          </w:p>
        </w:tc>
      </w:tr>
      <w:tr w:rsidR="007345A6" w:rsidRPr="00DC3FE7" w:rsidTr="004E227C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A6" w:rsidRPr="00DC3FE7" w:rsidRDefault="007345A6" w:rsidP="004E227C">
            <w:pPr>
              <w:pStyle w:val="a7"/>
              <w:shd w:val="clear" w:color="auto" w:fill="FFFFFF" w:themeFill="background1"/>
              <w:spacing w:before="0" w:after="0"/>
              <w:rPr>
                <w:rFonts w:eastAsia="Times"/>
                <w:szCs w:val="22"/>
              </w:rPr>
            </w:pPr>
            <w:r w:rsidRPr="00DC3FE7">
              <w:rPr>
                <w:szCs w:val="22"/>
              </w:rPr>
              <w:t xml:space="preserve">Номер договора страхования, дата его заключения и срок действия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5A6" w:rsidRPr="00DC3FE7" w:rsidRDefault="007345A6" w:rsidP="004E227C">
            <w:pPr>
              <w:shd w:val="clear" w:color="auto" w:fill="FFFFFF" w:themeFill="background1"/>
              <w:ind w:firstLine="252"/>
              <w:jc w:val="center"/>
              <w:rPr>
                <w:sz w:val="24"/>
                <w:szCs w:val="22"/>
              </w:rPr>
            </w:pPr>
            <w:r w:rsidRPr="00DC3FE7">
              <w:rPr>
                <w:sz w:val="24"/>
                <w:szCs w:val="22"/>
              </w:rPr>
              <w:t xml:space="preserve">Договор обязательного страхования ответственности арбитражных управляющих </w:t>
            </w:r>
          </w:p>
          <w:p w:rsidR="007345A6" w:rsidRPr="00DC3FE7" w:rsidRDefault="005A38AF" w:rsidP="004E227C">
            <w:pPr>
              <w:ind w:left="57" w:right="57"/>
              <w:jc w:val="center"/>
              <w:rPr>
                <w:sz w:val="24"/>
                <w:szCs w:val="22"/>
              </w:rPr>
            </w:pPr>
            <w:r w:rsidRPr="005A38AF">
              <w:rPr>
                <w:sz w:val="24"/>
                <w:szCs w:val="22"/>
              </w:rPr>
              <w:t>№ СОАУ-3В/2022 от 12.10.2022, срок действия: 18.11.2022 - 17.11.2023</w:t>
            </w:r>
          </w:p>
        </w:tc>
      </w:tr>
      <w:tr w:rsidR="007345A6" w:rsidRPr="00DC3FE7" w:rsidTr="004E227C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A6" w:rsidRPr="00DC3FE7" w:rsidRDefault="007345A6" w:rsidP="004E227C">
            <w:pPr>
              <w:pStyle w:val="a7"/>
              <w:shd w:val="clear" w:color="auto" w:fill="FFFFFF" w:themeFill="background1"/>
              <w:spacing w:before="0" w:after="0"/>
              <w:rPr>
                <w:szCs w:val="22"/>
              </w:rPr>
            </w:pPr>
            <w:r w:rsidRPr="00DC3FE7">
              <w:rPr>
                <w:szCs w:val="22"/>
              </w:rPr>
              <w:t>Наименование страховой организации, с которой заключен договор о дополнительном страховании ответственности арбитражного управляющего на случай причинения убытков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5A6" w:rsidRPr="00DC3FE7" w:rsidRDefault="007345A6" w:rsidP="004E227C">
            <w:pPr>
              <w:shd w:val="clear" w:color="auto" w:fill="FFFFFF" w:themeFill="background1"/>
              <w:jc w:val="center"/>
              <w:rPr>
                <w:sz w:val="24"/>
                <w:szCs w:val="22"/>
              </w:rPr>
            </w:pPr>
            <w:r w:rsidRPr="00DC3FE7">
              <w:rPr>
                <w:sz w:val="24"/>
                <w:szCs w:val="22"/>
              </w:rPr>
              <w:t xml:space="preserve">Не требуется </w:t>
            </w:r>
          </w:p>
        </w:tc>
      </w:tr>
      <w:tr w:rsidR="007345A6" w:rsidRPr="00DC3FE7" w:rsidTr="004E227C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A6" w:rsidRPr="00DC3FE7" w:rsidRDefault="007345A6" w:rsidP="004E227C">
            <w:pPr>
              <w:pStyle w:val="a7"/>
              <w:shd w:val="clear" w:color="auto" w:fill="FFFFFF" w:themeFill="background1"/>
              <w:spacing w:before="0" w:after="0"/>
              <w:rPr>
                <w:color w:val="FF0000"/>
                <w:spacing w:val="-1"/>
                <w:szCs w:val="22"/>
              </w:rPr>
            </w:pPr>
            <w:r w:rsidRPr="00DC3FE7">
              <w:rPr>
                <w:szCs w:val="22"/>
              </w:rPr>
              <w:t xml:space="preserve">Номер договора дополнительного </w:t>
            </w:r>
            <w:r w:rsidRPr="00DC3FE7">
              <w:rPr>
                <w:szCs w:val="22"/>
              </w:rPr>
              <w:lastRenderedPageBreak/>
              <w:t xml:space="preserve">страхования, дата его заключения и срок действия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5A6" w:rsidRPr="00DC3FE7" w:rsidRDefault="007345A6" w:rsidP="004E227C">
            <w:pPr>
              <w:shd w:val="clear" w:color="auto" w:fill="FFFFFF" w:themeFill="background1"/>
              <w:ind w:firstLine="252"/>
              <w:jc w:val="center"/>
              <w:rPr>
                <w:sz w:val="24"/>
                <w:szCs w:val="22"/>
              </w:rPr>
            </w:pPr>
            <w:r w:rsidRPr="00DC3FE7">
              <w:rPr>
                <w:sz w:val="24"/>
                <w:szCs w:val="22"/>
              </w:rPr>
              <w:lastRenderedPageBreak/>
              <w:t xml:space="preserve">Не требуется </w:t>
            </w:r>
          </w:p>
        </w:tc>
      </w:tr>
      <w:tr w:rsidR="007345A6" w:rsidRPr="00DC3FE7" w:rsidTr="004E227C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A6" w:rsidRPr="00DC3FE7" w:rsidRDefault="007345A6" w:rsidP="004E227C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4"/>
                <w:szCs w:val="22"/>
              </w:rPr>
            </w:pPr>
            <w:r w:rsidRPr="00DC3FE7">
              <w:rPr>
                <w:rFonts w:ascii="Times New Roman" w:hAnsi="Times New Roman"/>
                <w:sz w:val="24"/>
                <w:szCs w:val="22"/>
              </w:rPr>
              <w:lastRenderedPageBreak/>
              <w:t xml:space="preserve">Адрес для направления корреспонденции арбитражному управляющему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5A6" w:rsidRPr="00DC3FE7" w:rsidRDefault="00B65381" w:rsidP="004E227C">
            <w:pPr>
              <w:pStyle w:val="1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603005, г. Нижний Новгород, ул. Минина, д. 10В, пом. 4</w:t>
            </w:r>
          </w:p>
        </w:tc>
      </w:tr>
    </w:tbl>
    <w:p w:rsidR="007345A6" w:rsidRPr="00DC3FE7" w:rsidRDefault="007345A6" w:rsidP="007345A6">
      <w:pPr>
        <w:shd w:val="clear" w:color="auto" w:fill="FFFFFF" w:themeFill="background1"/>
        <w:rPr>
          <w:b/>
          <w:snapToGrid w:val="0"/>
          <w:color w:val="000000"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>1. ОБЩИЕ ПОЛОЖЕНИЯ</w:t>
      </w:r>
    </w:p>
    <w:p w:rsidR="007345A6" w:rsidRPr="00DC3FE7" w:rsidRDefault="007345A6" w:rsidP="007345A6">
      <w:pPr>
        <w:pStyle w:val="a7"/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  <w:rPr>
          <w:color w:val="000000"/>
          <w:lang w:bidi="ru-RU"/>
        </w:rPr>
      </w:pPr>
      <w:proofErr w:type="gramStart"/>
      <w:r w:rsidRPr="00DC3FE7">
        <w:t>Настоящее Положение о порядке, сроках и условиях продажи имущества (далее – Положение) ООО «</w:t>
      </w:r>
      <w:r w:rsidR="00B65381">
        <w:t>Псков-</w:t>
      </w:r>
      <w:proofErr w:type="spellStart"/>
      <w:r w:rsidR="00B65381">
        <w:t>Молл</w:t>
      </w:r>
      <w:proofErr w:type="spellEnd"/>
      <w:r w:rsidRPr="00DC3FE7">
        <w:t>»</w:t>
      </w:r>
      <w:r w:rsidRPr="00DC3FE7">
        <w:rPr>
          <w:bCs/>
          <w:color w:val="000000"/>
          <w:spacing w:val="3"/>
        </w:rPr>
        <w:t xml:space="preserve"> (далее по тексту - Должник)</w:t>
      </w:r>
      <w:r w:rsidRPr="00DC3FE7">
        <w:t xml:space="preserve"> разработано в соответствии с требованиями Федерального закона от 26.10.2002 года № 127-ФЗ «О несостоятельности (банкротстве)» (далее по тексту –  Федеральный закон «О несостоятельности (банкротстве)»), </w:t>
      </w:r>
      <w:proofErr w:type="spellStart"/>
      <w:r w:rsidRPr="00DC3FE7">
        <w:t>ст.ст</w:t>
      </w:r>
      <w:proofErr w:type="spellEnd"/>
      <w:r w:rsidRPr="00DC3FE7">
        <w:t>. 447-449 Гражданского кодекса Российской Федерации, приказом Министерства экономического развития Российской Федерации от 23 июля 2015 года № 495 «Об утверждении</w:t>
      </w:r>
      <w:proofErr w:type="gramEnd"/>
      <w:r w:rsidRPr="00DC3FE7">
        <w:t xml:space="preserve"> </w:t>
      </w:r>
      <w:proofErr w:type="gramStart"/>
      <w:r w:rsidRPr="00DC3FE7">
        <w:t>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</w:t>
      </w:r>
      <w:proofErr w:type="gramEnd"/>
      <w:r w:rsidRPr="00DC3FE7">
        <w:t xml:space="preserve"> </w:t>
      </w:r>
      <w:proofErr w:type="gramStart"/>
      <w:r w:rsidRPr="00DC3FE7">
        <w:t xml:space="preserve">изменений в приказ Минэкономразвития России от 5 апреля 2013 года № 178 и признании утратившими силу некоторых приказов Минэкономразвития России» (далее по тексту – Приказ Минэкономразвития РФ № 495) </w:t>
      </w:r>
      <w:r w:rsidRPr="00DC3FE7">
        <w:rPr>
          <w:color w:val="000000"/>
          <w:lang w:bidi="ru-RU"/>
        </w:rPr>
        <w:t xml:space="preserve">и определяет порядок, сроки и условия продажи имущества, </w:t>
      </w:r>
      <w:r w:rsidRPr="00DC3FE7">
        <w:t xml:space="preserve">принадлежащего на праве собственности Должнику и </w:t>
      </w:r>
      <w:r w:rsidRPr="00DC3FE7">
        <w:rPr>
          <w:color w:val="000000"/>
          <w:lang w:bidi="ru-RU"/>
        </w:rPr>
        <w:t xml:space="preserve">находящегося в залоге у кредитора </w:t>
      </w:r>
      <w:r w:rsidRPr="00DC3FE7">
        <w:t>Акционерное общество</w:t>
      </w:r>
      <w:r w:rsidRPr="00DC3FE7">
        <w:rPr>
          <w:color w:val="000000"/>
          <w:lang w:bidi="ru-RU"/>
        </w:rPr>
        <w:t xml:space="preserve"> «</w:t>
      </w:r>
      <w:proofErr w:type="spellStart"/>
      <w:r w:rsidRPr="00DC3FE7">
        <w:rPr>
          <w:color w:val="000000"/>
          <w:lang w:bidi="ru-RU"/>
        </w:rPr>
        <w:t>Риетуму</w:t>
      </w:r>
      <w:proofErr w:type="spellEnd"/>
      <w:r w:rsidRPr="00DC3FE7">
        <w:rPr>
          <w:color w:val="000000"/>
          <w:lang w:bidi="ru-RU"/>
        </w:rPr>
        <w:t xml:space="preserve"> Банка» (единый регистрационный номер 40003074497;</w:t>
      </w:r>
      <w:proofErr w:type="gramEnd"/>
      <w:r w:rsidRPr="00DC3FE7">
        <w:rPr>
          <w:color w:val="000000"/>
          <w:lang w:bidi="ru-RU"/>
        </w:rPr>
        <w:t xml:space="preserve"> юридический адрес:</w:t>
      </w:r>
      <w:r w:rsidRPr="00DC3FE7">
        <w:rPr>
          <w:sz w:val="22"/>
          <w:szCs w:val="22"/>
          <w:lang w:eastAsia="en-US"/>
        </w:rPr>
        <w:t xml:space="preserve"> </w:t>
      </w:r>
      <w:r w:rsidRPr="00DC3FE7">
        <w:rPr>
          <w:color w:val="000000"/>
          <w:lang w:bidi="ru-RU"/>
        </w:rPr>
        <w:t xml:space="preserve">ул. </w:t>
      </w:r>
      <w:proofErr w:type="spellStart"/>
      <w:r w:rsidRPr="00DC3FE7">
        <w:rPr>
          <w:color w:val="000000"/>
          <w:lang w:bidi="ru-RU"/>
        </w:rPr>
        <w:t>Весетас</w:t>
      </w:r>
      <w:proofErr w:type="spellEnd"/>
      <w:r w:rsidRPr="00DC3FE7">
        <w:rPr>
          <w:color w:val="000000"/>
          <w:lang w:bidi="ru-RU"/>
        </w:rPr>
        <w:t xml:space="preserve">, д.7, года Рига, Латвийская Республика, LV-1013; адрес Представительства банка в РФ и почтовый адрес для направления корреспонденции: пер. Барыковский, д.2, года Москва, 119034).  </w:t>
      </w:r>
    </w:p>
    <w:p w:rsidR="007345A6" w:rsidRPr="00DC3FE7" w:rsidRDefault="007345A6" w:rsidP="007345A6">
      <w:pPr>
        <w:pStyle w:val="a7"/>
        <w:shd w:val="clear" w:color="auto" w:fill="FFFFFF" w:themeFill="background1"/>
        <w:tabs>
          <w:tab w:val="num" w:pos="993"/>
        </w:tabs>
        <w:spacing w:before="0" w:after="0"/>
        <w:ind w:firstLine="567"/>
        <w:jc w:val="both"/>
        <w:rPr>
          <w:color w:val="000000"/>
          <w:lang w:bidi="ru-RU"/>
        </w:rPr>
      </w:pPr>
      <w:r w:rsidRPr="00DC3FE7">
        <w:rPr>
          <w:color w:val="000000"/>
          <w:lang w:bidi="ru-RU"/>
        </w:rPr>
        <w:t>Статус конкурсного кредитора АО «</w:t>
      </w:r>
      <w:proofErr w:type="spellStart"/>
      <w:r w:rsidRPr="00DC3FE7">
        <w:rPr>
          <w:color w:val="000000"/>
          <w:lang w:bidi="ru-RU"/>
        </w:rPr>
        <w:t>Риетуму</w:t>
      </w:r>
      <w:proofErr w:type="spellEnd"/>
      <w:r w:rsidRPr="00DC3FE7">
        <w:rPr>
          <w:color w:val="000000"/>
          <w:lang w:bidi="ru-RU"/>
        </w:rPr>
        <w:t xml:space="preserve"> Банка», чьи требования обеспечены залогом имущества должника, подтвержден определением Арбитражного суда </w:t>
      </w:r>
      <w:r w:rsidR="00B65381">
        <w:rPr>
          <w:color w:val="000000"/>
          <w:lang w:bidi="ru-RU"/>
        </w:rPr>
        <w:t>Псковской области</w:t>
      </w:r>
      <w:r w:rsidRPr="00DC3FE7">
        <w:rPr>
          <w:color w:val="000000"/>
          <w:lang w:bidi="ru-RU"/>
        </w:rPr>
        <w:t xml:space="preserve"> от 2</w:t>
      </w:r>
      <w:r w:rsidR="00B65381">
        <w:rPr>
          <w:color w:val="000000"/>
          <w:lang w:bidi="ru-RU"/>
        </w:rPr>
        <w:t>3</w:t>
      </w:r>
      <w:r w:rsidRPr="00DC3FE7">
        <w:rPr>
          <w:color w:val="000000"/>
          <w:lang w:bidi="ru-RU"/>
        </w:rPr>
        <w:t>.</w:t>
      </w:r>
      <w:r w:rsidR="00B65381">
        <w:rPr>
          <w:color w:val="000000"/>
          <w:lang w:bidi="ru-RU"/>
        </w:rPr>
        <w:t>11</w:t>
      </w:r>
      <w:r w:rsidRPr="00DC3FE7">
        <w:rPr>
          <w:color w:val="000000"/>
          <w:lang w:bidi="ru-RU"/>
        </w:rPr>
        <w:t>.20</w:t>
      </w:r>
      <w:r w:rsidR="00B65381">
        <w:rPr>
          <w:color w:val="000000"/>
          <w:lang w:bidi="ru-RU"/>
        </w:rPr>
        <w:t>22</w:t>
      </w:r>
      <w:r w:rsidRPr="00DC3FE7">
        <w:rPr>
          <w:color w:val="000000"/>
          <w:lang w:bidi="ru-RU"/>
        </w:rPr>
        <w:t xml:space="preserve"> года (резолютивная часть объявлена </w:t>
      </w:r>
      <w:r w:rsidR="00B65381">
        <w:rPr>
          <w:color w:val="000000"/>
          <w:lang w:bidi="ru-RU"/>
        </w:rPr>
        <w:t>16</w:t>
      </w:r>
      <w:r w:rsidRPr="00DC3FE7">
        <w:rPr>
          <w:color w:val="000000"/>
          <w:lang w:bidi="ru-RU"/>
        </w:rPr>
        <w:t>.</w:t>
      </w:r>
      <w:r w:rsidR="00B65381">
        <w:rPr>
          <w:color w:val="000000"/>
          <w:lang w:bidi="ru-RU"/>
        </w:rPr>
        <w:t>11</w:t>
      </w:r>
      <w:r w:rsidRPr="00DC3FE7">
        <w:rPr>
          <w:color w:val="000000"/>
          <w:lang w:bidi="ru-RU"/>
        </w:rPr>
        <w:t>.20</w:t>
      </w:r>
      <w:r w:rsidR="00B65381">
        <w:rPr>
          <w:color w:val="000000"/>
          <w:lang w:bidi="ru-RU"/>
        </w:rPr>
        <w:t>22</w:t>
      </w:r>
      <w:r w:rsidRPr="00DC3FE7">
        <w:rPr>
          <w:color w:val="000000"/>
          <w:lang w:bidi="ru-RU"/>
        </w:rPr>
        <w:t xml:space="preserve"> года) по делу №</w:t>
      </w:r>
      <w:r w:rsidR="00B65381">
        <w:rPr>
          <w:color w:val="000000"/>
          <w:lang w:bidi="ru-RU"/>
        </w:rPr>
        <w:t xml:space="preserve"> </w:t>
      </w:r>
      <w:r w:rsidR="00B65381">
        <w:rPr>
          <w:rFonts w:eastAsiaTheme="minorHAnsi"/>
          <w:lang w:eastAsia="en-US"/>
        </w:rPr>
        <w:t>А52-6419/2021.</w:t>
      </w:r>
    </w:p>
    <w:p w:rsidR="007345A6" w:rsidRPr="00DC3FE7" w:rsidRDefault="007345A6" w:rsidP="007345A6">
      <w:pPr>
        <w:pStyle w:val="a7"/>
        <w:numPr>
          <w:ilvl w:val="0"/>
          <w:numId w:val="1"/>
        </w:numPr>
        <w:shd w:val="clear" w:color="auto" w:fill="FFFFFF" w:themeFill="background1"/>
        <w:spacing w:before="0" w:after="0"/>
        <w:ind w:left="0"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Торги проводятся в форме аукциона, открытого по составу участников и открытого по форме представления предложений о цене имущества.</w:t>
      </w:r>
    </w:p>
    <w:p w:rsidR="007345A6" w:rsidRPr="00DC3FE7" w:rsidRDefault="007345A6" w:rsidP="007345A6">
      <w:pPr>
        <w:pStyle w:val="a7"/>
        <w:numPr>
          <w:ilvl w:val="0"/>
          <w:numId w:val="1"/>
        </w:numPr>
        <w:shd w:val="clear" w:color="auto" w:fill="FFFFFF" w:themeFill="background1"/>
        <w:spacing w:before="0" w:after="0"/>
        <w:ind w:left="0" w:firstLine="567"/>
        <w:jc w:val="both"/>
        <w:rPr>
          <w:snapToGrid w:val="0"/>
          <w:color w:val="000000"/>
        </w:rPr>
      </w:pPr>
      <w:r w:rsidRPr="00DC3FE7">
        <w:t xml:space="preserve">Продажа имущества должника производится в соответствии </w:t>
      </w:r>
      <w:proofErr w:type="gramStart"/>
      <w:r w:rsidRPr="00DC3FE7">
        <w:t>с</w:t>
      </w:r>
      <w:proofErr w:type="gramEnd"/>
      <w:r w:rsidRPr="00DC3FE7">
        <w:t>:</w:t>
      </w:r>
    </w:p>
    <w:p w:rsidR="007345A6" w:rsidRPr="00DC3FE7" w:rsidRDefault="007345A6" w:rsidP="007345A6">
      <w:pPr>
        <w:pStyle w:val="a7"/>
        <w:shd w:val="clear" w:color="auto" w:fill="FFFFFF" w:themeFill="background1"/>
        <w:tabs>
          <w:tab w:val="num" w:pos="567"/>
        </w:tabs>
        <w:spacing w:before="0" w:after="0"/>
        <w:ind w:firstLine="567"/>
        <w:jc w:val="both"/>
      </w:pPr>
      <w:r w:rsidRPr="00DC3FE7">
        <w:t>- статьями 110, 111, 138, 139 Закона о банкротстве;</w:t>
      </w:r>
    </w:p>
    <w:p w:rsidR="007345A6" w:rsidRPr="00DC3FE7" w:rsidRDefault="007345A6" w:rsidP="007345A6">
      <w:pPr>
        <w:pStyle w:val="a7"/>
        <w:shd w:val="clear" w:color="auto" w:fill="FFFFFF" w:themeFill="background1"/>
        <w:tabs>
          <w:tab w:val="num" w:pos="567"/>
        </w:tabs>
        <w:spacing w:before="0" w:after="0"/>
        <w:ind w:firstLine="567"/>
        <w:jc w:val="both"/>
        <w:rPr>
          <w:snapToGrid w:val="0"/>
          <w:color w:val="000000"/>
        </w:rPr>
      </w:pPr>
      <w:r w:rsidRPr="00DC3FE7">
        <w:t xml:space="preserve">- </w:t>
      </w:r>
      <w:r w:rsidRPr="00DC3FE7">
        <w:rPr>
          <w:snapToGrid w:val="0"/>
          <w:color w:val="000000"/>
        </w:rPr>
        <w:t>Регламентом проведения торгов в электронной форме при продаже имущества (предприятия) должников в ходе процедур, применяемых в деле о банкротстве оператора электронной площадки</w:t>
      </w:r>
      <w:r w:rsidRPr="00DC3FE7">
        <w:t>;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- настоящим Положением. </w:t>
      </w:r>
    </w:p>
    <w:p w:rsidR="007345A6" w:rsidRDefault="007345A6" w:rsidP="007345A6">
      <w:pPr>
        <w:pStyle w:val="a7"/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</w:pPr>
      <w:r w:rsidRPr="00DC3FE7">
        <w:t xml:space="preserve">Продавцом имущества (далее – «Продавец») является Должник в лице конкурсного управляющего </w:t>
      </w:r>
      <w:r w:rsidR="00B65381">
        <w:t>Вдовина Ивана Олеговича</w:t>
      </w:r>
      <w:r w:rsidRPr="00DC3FE7">
        <w:t>, действующ</w:t>
      </w:r>
      <w:r w:rsidR="00B65381">
        <w:t>его</w:t>
      </w:r>
      <w:r w:rsidRPr="00DC3FE7">
        <w:t xml:space="preserve"> на основании решения Арбитражного суда </w:t>
      </w:r>
      <w:r w:rsidR="00B65381">
        <w:t>Псковской области</w:t>
      </w:r>
      <w:r w:rsidRPr="00DC3FE7">
        <w:t xml:space="preserve"> от </w:t>
      </w:r>
      <w:r w:rsidR="00B65381">
        <w:t>01</w:t>
      </w:r>
      <w:r w:rsidRPr="00DC3FE7">
        <w:t>.03.202</w:t>
      </w:r>
      <w:r w:rsidR="00B65381">
        <w:t>3</w:t>
      </w:r>
      <w:r w:rsidRPr="00DC3FE7">
        <w:t xml:space="preserve"> </w:t>
      </w:r>
      <w:r>
        <w:t xml:space="preserve">года </w:t>
      </w:r>
      <w:r w:rsidRPr="00DC3FE7">
        <w:t xml:space="preserve">(резолютивная часть оглашена </w:t>
      </w:r>
      <w:r w:rsidR="00B65381">
        <w:t>20</w:t>
      </w:r>
      <w:r w:rsidRPr="00DC3FE7">
        <w:t>.0</w:t>
      </w:r>
      <w:r w:rsidR="00B65381">
        <w:t>2</w:t>
      </w:r>
      <w:r w:rsidRPr="00DC3FE7">
        <w:t>.202</w:t>
      </w:r>
      <w:r w:rsidR="00B65381">
        <w:t>3</w:t>
      </w:r>
      <w:r>
        <w:t xml:space="preserve"> года</w:t>
      </w:r>
      <w:r w:rsidRPr="00DC3FE7">
        <w:t xml:space="preserve">) по делу № </w:t>
      </w:r>
      <w:r w:rsidR="00B65381">
        <w:rPr>
          <w:rFonts w:eastAsiaTheme="minorHAnsi"/>
          <w:lang w:eastAsia="en-US"/>
        </w:rPr>
        <w:t>А52-6419/2021</w:t>
      </w:r>
      <w:r w:rsidRPr="00DC3FE7">
        <w:t>.</w:t>
      </w:r>
    </w:p>
    <w:p w:rsidR="007345A6" w:rsidRPr="00787FFC" w:rsidRDefault="007345A6" w:rsidP="007345A6">
      <w:pPr>
        <w:pStyle w:val="a7"/>
        <w:numPr>
          <w:ilvl w:val="0"/>
          <w:numId w:val="1"/>
        </w:numPr>
        <w:shd w:val="clear" w:color="auto" w:fill="FFFFFF" w:themeFill="background1"/>
        <w:tabs>
          <w:tab w:val="num" w:pos="567"/>
          <w:tab w:val="num" w:pos="709"/>
        </w:tabs>
        <w:spacing w:before="0" w:after="0"/>
        <w:ind w:left="0" w:firstLine="567"/>
        <w:jc w:val="both"/>
      </w:pPr>
      <w:r w:rsidRPr="00787FFC">
        <w:t xml:space="preserve">Организатором торгов </w:t>
      </w:r>
      <w:r>
        <w:t xml:space="preserve">является </w:t>
      </w:r>
      <w:r w:rsidRPr="00787FFC">
        <w:t>конкурсный управляющий</w:t>
      </w:r>
      <w:r>
        <w:t xml:space="preserve"> </w:t>
      </w:r>
      <w:r w:rsidRPr="00787FFC">
        <w:t>в соответствии с законодательством Российской Федерации.</w:t>
      </w:r>
    </w:p>
    <w:p w:rsidR="007345A6" w:rsidRPr="00DC3FE7" w:rsidRDefault="007345A6" w:rsidP="007345A6">
      <w:pPr>
        <w:pStyle w:val="a7"/>
        <w:numPr>
          <w:ilvl w:val="0"/>
          <w:numId w:val="1"/>
        </w:numPr>
        <w:shd w:val="clear" w:color="auto" w:fill="FFFFFF" w:themeFill="background1"/>
        <w:spacing w:before="0" w:after="0"/>
        <w:ind w:left="0" w:firstLine="567"/>
        <w:jc w:val="both"/>
      </w:pPr>
      <w:proofErr w:type="gramStart"/>
      <w:r w:rsidRPr="00DC3FE7">
        <w:t xml:space="preserve">Для проведения </w:t>
      </w:r>
      <w:r>
        <w:t xml:space="preserve">открытых </w:t>
      </w:r>
      <w:r w:rsidRPr="00DC3FE7">
        <w:t xml:space="preserve">торгов конкурсным управляющим привлекается специализированная организация – </w:t>
      </w:r>
      <w:r w:rsidR="00B65381">
        <w:t xml:space="preserve">электронная торговая площадка </w:t>
      </w:r>
      <w:r w:rsidRPr="00DC3FE7">
        <w:t xml:space="preserve">АО «Российский аукционный дом» (190000, Санкт-Петербург, пер. </w:t>
      </w:r>
      <w:proofErr w:type="spellStart"/>
      <w:r w:rsidRPr="00DC3FE7">
        <w:t>Гривцова</w:t>
      </w:r>
      <w:proofErr w:type="spellEnd"/>
      <w:r w:rsidRPr="00DC3FE7">
        <w:t>, д. 5, лит.</w:t>
      </w:r>
      <w:proofErr w:type="gramEnd"/>
      <w:r w:rsidRPr="00DC3FE7">
        <w:t xml:space="preserve"> </w:t>
      </w:r>
      <w:proofErr w:type="gramStart"/>
      <w:r w:rsidRPr="00DC3FE7">
        <w:t>В; тел.</w:t>
      </w:r>
      <w:r w:rsidRPr="00DC3FE7">
        <w:rPr>
          <w:rStyle w:val="fa"/>
          <w:color w:val="0079AE"/>
        </w:rPr>
        <w:t> </w:t>
      </w:r>
      <w:r w:rsidRPr="00DC3FE7">
        <w:t> +7 (812) 777-57-57, адрес в сети Интернет https://auction-house.ru).</w:t>
      </w:r>
      <w:proofErr w:type="gramEnd"/>
    </w:p>
    <w:p w:rsidR="007345A6" w:rsidRPr="00DC3FE7" w:rsidRDefault="007345A6" w:rsidP="007345A6">
      <w:pPr>
        <w:pStyle w:val="a7"/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</w:pPr>
      <w:r>
        <w:t>О</w:t>
      </w:r>
      <w:r w:rsidRPr="00DC3FE7">
        <w:t>рганизатор торгов заключает договор о проведении открытых торгов с оператором электронной площадки</w:t>
      </w:r>
      <w:r w:rsidRPr="006F5418">
        <w:rPr>
          <w:snapToGrid w:val="0"/>
          <w:color w:val="000000"/>
        </w:rPr>
        <w:t xml:space="preserve">. </w:t>
      </w:r>
      <w:r>
        <w:rPr>
          <w:snapToGrid w:val="0"/>
          <w:color w:val="000000"/>
        </w:rPr>
        <w:t>Э</w:t>
      </w:r>
      <w:r w:rsidRPr="00DC3FE7">
        <w:t xml:space="preserve">лектронные торги проводятся на электронной торговой площадке </w:t>
      </w:r>
      <w:r w:rsidRPr="00DC3FE7">
        <w:lastRenderedPageBreak/>
        <w:t>Российского аукционного дома (сайт https://lot-online.ru).</w:t>
      </w:r>
      <w:r w:rsidRPr="007F393D">
        <w:rPr>
          <w:snapToGrid w:val="0"/>
          <w:color w:val="000000"/>
        </w:rPr>
        <w:t xml:space="preserve"> </w:t>
      </w:r>
      <w:r w:rsidRPr="006F5418">
        <w:rPr>
          <w:snapToGrid w:val="0"/>
          <w:color w:val="000000"/>
        </w:rPr>
        <w:t>Оплата услуг оператора осуществляется за счет должника.</w:t>
      </w:r>
    </w:p>
    <w:p w:rsidR="007345A6" w:rsidRPr="00DC3FE7" w:rsidRDefault="007345A6" w:rsidP="007345A6">
      <w:pPr>
        <w:pStyle w:val="a7"/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0" w:after="0"/>
        <w:ind w:left="0" w:firstLine="567"/>
        <w:jc w:val="both"/>
      </w:pPr>
      <w:r w:rsidRPr="00DC3FE7">
        <w:t>В случае возникновения в ходе процедуры реализации имущества гражданина обстоятельств, в связи с которыми требуется внесение изменений в Положение, конкурсный управляющий обязан представить в арбитражный суд соответствующие изменения в Положение для утверждения в течение месяца с момента возникновения указанных обстоятельств. Такими обстоятельствами признаются:</w:t>
      </w:r>
    </w:p>
    <w:p w:rsidR="007345A6" w:rsidRPr="00DC3FE7" w:rsidRDefault="007345A6" w:rsidP="007345A6">
      <w:pPr>
        <w:pStyle w:val="a7"/>
        <w:numPr>
          <w:ilvl w:val="0"/>
          <w:numId w:val="2"/>
        </w:numPr>
        <w:shd w:val="clear" w:color="auto" w:fill="FFFFFF" w:themeFill="background1"/>
        <w:tabs>
          <w:tab w:val="num" w:pos="567"/>
        </w:tabs>
        <w:spacing w:before="0" w:after="0"/>
        <w:jc w:val="both"/>
      </w:pPr>
      <w:r w:rsidRPr="00DC3FE7">
        <w:t>имущество не продано в порядке, установленном настоящим Положением;</w:t>
      </w:r>
    </w:p>
    <w:p w:rsidR="007345A6" w:rsidRPr="00DC3FE7" w:rsidRDefault="007345A6" w:rsidP="007345A6">
      <w:pPr>
        <w:pStyle w:val="a7"/>
        <w:numPr>
          <w:ilvl w:val="0"/>
          <w:numId w:val="2"/>
        </w:numPr>
        <w:shd w:val="clear" w:color="auto" w:fill="FFFFFF" w:themeFill="background1"/>
        <w:tabs>
          <w:tab w:val="num" w:pos="567"/>
        </w:tabs>
        <w:spacing w:before="0" w:after="0"/>
        <w:jc w:val="both"/>
      </w:pPr>
      <w:r w:rsidRPr="00DC3FE7">
        <w:t>выявление дополнительного имущества, подлежащего продаже;</w:t>
      </w:r>
    </w:p>
    <w:p w:rsidR="007345A6" w:rsidRPr="00DC3FE7" w:rsidRDefault="007345A6" w:rsidP="007345A6">
      <w:pPr>
        <w:pStyle w:val="a7"/>
        <w:numPr>
          <w:ilvl w:val="0"/>
          <w:numId w:val="2"/>
        </w:numPr>
        <w:shd w:val="clear" w:color="auto" w:fill="FFFFFF" w:themeFill="background1"/>
        <w:tabs>
          <w:tab w:val="num" w:pos="567"/>
        </w:tabs>
        <w:spacing w:before="0" w:after="0"/>
        <w:jc w:val="both"/>
      </w:pPr>
      <w:r w:rsidRPr="00DC3FE7">
        <w:t>мотивированное предложение кредитора, о внесении изменений в настоящее Положение;</w:t>
      </w:r>
    </w:p>
    <w:p w:rsidR="007345A6" w:rsidRPr="00DC3FE7" w:rsidRDefault="007345A6" w:rsidP="007345A6">
      <w:pPr>
        <w:pStyle w:val="a7"/>
        <w:numPr>
          <w:ilvl w:val="0"/>
          <w:numId w:val="2"/>
        </w:numPr>
        <w:shd w:val="clear" w:color="auto" w:fill="FFFFFF" w:themeFill="background1"/>
        <w:spacing w:before="0" w:after="0"/>
        <w:jc w:val="both"/>
      </w:pPr>
      <w:r w:rsidRPr="00DC3FE7">
        <w:t>другие условия, которые могут вызвать необходимость внесения изменений Положения.</w:t>
      </w:r>
    </w:p>
    <w:p w:rsidR="007345A6" w:rsidRPr="00DC3FE7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DC3FE7">
        <w:rPr>
          <w:b/>
          <w:bCs/>
          <w:sz w:val="24"/>
          <w:szCs w:val="24"/>
        </w:rPr>
        <w:t>2. ПРЕДМЕТ ТОРГОВ</w:t>
      </w:r>
    </w:p>
    <w:p w:rsidR="007345A6" w:rsidRPr="004E227C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227C">
        <w:rPr>
          <w:bCs/>
          <w:sz w:val="24"/>
          <w:szCs w:val="24"/>
        </w:rPr>
        <w:t xml:space="preserve">2.1. </w:t>
      </w:r>
      <w:r w:rsidRPr="004E227C">
        <w:rPr>
          <w:sz w:val="24"/>
          <w:szCs w:val="24"/>
        </w:rPr>
        <w:t>Предметом торгов является недвижимое имущество (предмет ипотеки АО «</w:t>
      </w:r>
      <w:proofErr w:type="spellStart"/>
      <w:r w:rsidRPr="004E227C">
        <w:rPr>
          <w:sz w:val="24"/>
          <w:szCs w:val="24"/>
        </w:rPr>
        <w:t>Риетуму</w:t>
      </w:r>
      <w:proofErr w:type="spellEnd"/>
      <w:r w:rsidRPr="004E227C">
        <w:rPr>
          <w:sz w:val="24"/>
          <w:szCs w:val="24"/>
        </w:rPr>
        <w:t xml:space="preserve"> Банка»), принадлежащее Должнику на праве собственности.</w:t>
      </w:r>
    </w:p>
    <w:p w:rsidR="007345A6" w:rsidRDefault="007345A6" w:rsidP="007345A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227C">
        <w:rPr>
          <w:sz w:val="24"/>
          <w:szCs w:val="24"/>
        </w:rPr>
        <w:t>2.2</w:t>
      </w:r>
      <w:r w:rsidRPr="00DC3FE7">
        <w:rPr>
          <w:b/>
          <w:sz w:val="24"/>
          <w:szCs w:val="24"/>
        </w:rPr>
        <w:t xml:space="preserve">. </w:t>
      </w:r>
      <w:r w:rsidRPr="00DC3FE7">
        <w:rPr>
          <w:sz w:val="24"/>
          <w:szCs w:val="24"/>
        </w:rPr>
        <w:t xml:space="preserve">Имущество Должника </w:t>
      </w:r>
      <w:r w:rsidR="004E227C">
        <w:rPr>
          <w:sz w:val="24"/>
          <w:szCs w:val="24"/>
        </w:rPr>
        <w:t xml:space="preserve">выставляется на </w:t>
      </w:r>
      <w:r w:rsidRPr="00DC3FE7">
        <w:rPr>
          <w:sz w:val="24"/>
          <w:szCs w:val="24"/>
        </w:rPr>
        <w:t>торги единым лотом:</w:t>
      </w:r>
      <w:r w:rsidR="00B65381" w:rsidRPr="00B65381">
        <w:rPr>
          <w:sz w:val="24"/>
          <w:szCs w:val="24"/>
        </w:rPr>
        <w:t xml:space="preserve"> </w:t>
      </w:r>
    </w:p>
    <w:p w:rsidR="007345A6" w:rsidRDefault="00DD2639" w:rsidP="00DD2639">
      <w:pPr>
        <w:pStyle w:val="1"/>
        <w:ind w:firstLine="709"/>
        <w:jc w:val="both"/>
        <w:rPr>
          <w:rFonts w:eastAsiaTheme="minorHAnsi"/>
          <w:b w:val="0"/>
          <w:lang w:eastAsia="en-US"/>
        </w:rPr>
      </w:pPr>
      <w:r w:rsidRPr="00DD2639">
        <w:rPr>
          <w:b w:val="0"/>
        </w:rPr>
        <w:t xml:space="preserve">- Земельный участок, категория земель: земли населенных пунктов, вид разрешенного использования: </w:t>
      </w:r>
      <w:r w:rsidRPr="00DD2639">
        <w:rPr>
          <w:rStyle w:val="10"/>
          <w:rFonts w:eastAsiaTheme="minorHAnsi"/>
        </w:rPr>
        <w:t>для строительства торгового комплекса</w:t>
      </w:r>
      <w:r w:rsidRPr="00DD2639">
        <w:t xml:space="preserve">, </w:t>
      </w:r>
      <w:r w:rsidRPr="00DD2639">
        <w:rPr>
          <w:b w:val="0"/>
        </w:rPr>
        <w:t xml:space="preserve">площадь 1 674 </w:t>
      </w:r>
      <w:proofErr w:type="spellStart"/>
      <w:r w:rsidRPr="00DD2639">
        <w:rPr>
          <w:b w:val="0"/>
        </w:rPr>
        <w:t>кв.м</w:t>
      </w:r>
      <w:proofErr w:type="spellEnd"/>
      <w:r w:rsidRPr="00DD2639">
        <w:rPr>
          <w:b w:val="0"/>
        </w:rPr>
        <w:t>., кадастровый номер:</w:t>
      </w:r>
      <w:r w:rsidRPr="00DD2639">
        <w:t xml:space="preserve"> </w:t>
      </w:r>
      <w:r w:rsidRPr="00DD2639">
        <w:rPr>
          <w:rStyle w:val="10"/>
          <w:rFonts w:eastAsiaTheme="minorHAnsi"/>
        </w:rPr>
        <w:t>60:27:0070108:48</w:t>
      </w:r>
      <w:r w:rsidRPr="00DD2639">
        <w:t xml:space="preserve">, </w:t>
      </w:r>
      <w:r w:rsidRPr="00DD2639">
        <w:rPr>
          <w:b w:val="0"/>
        </w:rPr>
        <w:t xml:space="preserve">расположенный по адресу: </w:t>
      </w:r>
      <w:r>
        <w:rPr>
          <w:rFonts w:eastAsiaTheme="minorHAnsi"/>
          <w:b w:val="0"/>
          <w:lang w:eastAsia="en-US"/>
        </w:rPr>
        <w:t>м</w:t>
      </w:r>
      <w:r w:rsidRPr="00DD2639">
        <w:rPr>
          <w:rFonts w:eastAsiaTheme="minorHAnsi"/>
          <w:b w:val="0"/>
          <w:lang w:eastAsia="en-US"/>
        </w:rPr>
        <w:t>естоположение установлено относительно ориентира, расположенного в границах участка. Почтовый</w:t>
      </w:r>
      <w:r>
        <w:rPr>
          <w:rFonts w:eastAsiaTheme="minorHAnsi"/>
          <w:b w:val="0"/>
          <w:lang w:eastAsia="en-US"/>
        </w:rPr>
        <w:t xml:space="preserve"> </w:t>
      </w:r>
      <w:r w:rsidRPr="00DD2639">
        <w:rPr>
          <w:rFonts w:eastAsiaTheme="minorHAnsi"/>
          <w:b w:val="0"/>
          <w:lang w:eastAsia="en-US"/>
        </w:rPr>
        <w:t xml:space="preserve">адрес ориентира: обл. Псковская, г. Псков, </w:t>
      </w:r>
      <w:proofErr w:type="spellStart"/>
      <w:r w:rsidRPr="00DD2639">
        <w:rPr>
          <w:rFonts w:eastAsiaTheme="minorHAnsi"/>
          <w:b w:val="0"/>
          <w:lang w:eastAsia="en-US"/>
        </w:rPr>
        <w:t>снт</w:t>
      </w:r>
      <w:proofErr w:type="spellEnd"/>
      <w:r w:rsidRPr="00DD2639">
        <w:rPr>
          <w:rFonts w:eastAsiaTheme="minorHAnsi"/>
          <w:b w:val="0"/>
          <w:lang w:eastAsia="en-US"/>
        </w:rPr>
        <w:t xml:space="preserve"> Областная больница</w:t>
      </w:r>
      <w:r>
        <w:rPr>
          <w:rFonts w:eastAsiaTheme="minorHAnsi"/>
          <w:b w:val="0"/>
          <w:lang w:eastAsia="en-US"/>
        </w:rPr>
        <w:t>;</w:t>
      </w:r>
    </w:p>
    <w:p w:rsidR="00DD2639" w:rsidRPr="00DD2639" w:rsidRDefault="00DD2639" w:rsidP="00DD2639">
      <w:pPr>
        <w:pStyle w:val="1"/>
        <w:ind w:firstLine="709"/>
        <w:jc w:val="both"/>
        <w:rPr>
          <w:b w:val="0"/>
          <w:lang w:eastAsia="en-US"/>
        </w:rPr>
      </w:pPr>
      <w:r w:rsidRPr="00DD2639">
        <w:rPr>
          <w:rFonts w:eastAsiaTheme="minorHAnsi"/>
          <w:b w:val="0"/>
          <w:lang w:eastAsia="en-US"/>
        </w:rPr>
        <w:t xml:space="preserve">- </w:t>
      </w:r>
      <w:r w:rsidRPr="00DD2639">
        <w:rPr>
          <w:b w:val="0"/>
        </w:rPr>
        <w:t xml:space="preserve">Земельный участок, категория земель: земли населенных пунктов, вид разрешенного использования: </w:t>
      </w:r>
      <w:r w:rsidRPr="00DD2639">
        <w:rPr>
          <w:rStyle w:val="10"/>
          <w:rFonts w:eastAsiaTheme="minorHAnsi"/>
        </w:rPr>
        <w:t>для строительства торгового комплекса</w:t>
      </w:r>
      <w:r w:rsidRPr="00DD2639">
        <w:rPr>
          <w:b w:val="0"/>
        </w:rPr>
        <w:t xml:space="preserve">, площадь 39 118 +/- 139 </w:t>
      </w:r>
      <w:proofErr w:type="spellStart"/>
      <w:r w:rsidRPr="00DD2639">
        <w:rPr>
          <w:b w:val="0"/>
        </w:rPr>
        <w:t>кв.м</w:t>
      </w:r>
      <w:proofErr w:type="spellEnd"/>
      <w:r w:rsidRPr="00DD2639">
        <w:rPr>
          <w:b w:val="0"/>
        </w:rPr>
        <w:t xml:space="preserve">., кадастровый номер: 60:27:0070109:73, расположенный по адресу: </w:t>
      </w:r>
      <w:r>
        <w:rPr>
          <w:rFonts w:eastAsiaTheme="minorHAnsi"/>
          <w:b w:val="0"/>
          <w:lang w:eastAsia="en-US"/>
        </w:rPr>
        <w:t>м</w:t>
      </w:r>
      <w:r w:rsidRPr="00DD2639">
        <w:rPr>
          <w:rFonts w:eastAsiaTheme="minorHAnsi"/>
          <w:b w:val="0"/>
          <w:lang w:eastAsia="en-US"/>
        </w:rPr>
        <w:t>естоположение установлено относительно ориентира, расположенного в границах участка. Почтовый</w:t>
      </w:r>
      <w:r>
        <w:rPr>
          <w:rFonts w:eastAsiaTheme="minorHAnsi"/>
          <w:b w:val="0"/>
          <w:lang w:eastAsia="en-US"/>
        </w:rPr>
        <w:t xml:space="preserve"> </w:t>
      </w:r>
      <w:r w:rsidRPr="00DD2639">
        <w:rPr>
          <w:rFonts w:eastAsiaTheme="minorHAnsi"/>
          <w:b w:val="0"/>
          <w:lang w:eastAsia="en-US"/>
        </w:rPr>
        <w:t xml:space="preserve">адрес ориентира: обл. </w:t>
      </w:r>
      <w:proofErr w:type="gramStart"/>
      <w:r w:rsidRPr="00DD2639">
        <w:rPr>
          <w:rFonts w:eastAsiaTheme="minorHAnsi"/>
          <w:b w:val="0"/>
          <w:lang w:eastAsia="en-US"/>
        </w:rPr>
        <w:t>Псковская</w:t>
      </w:r>
      <w:proofErr w:type="gramEnd"/>
      <w:r w:rsidRPr="00DD2639">
        <w:rPr>
          <w:rFonts w:eastAsiaTheme="minorHAnsi"/>
          <w:b w:val="0"/>
          <w:lang w:eastAsia="en-US"/>
        </w:rPr>
        <w:t xml:space="preserve">, г. Псков, </w:t>
      </w:r>
      <w:proofErr w:type="spellStart"/>
      <w:r w:rsidRPr="00DD2639">
        <w:rPr>
          <w:rFonts w:eastAsiaTheme="minorHAnsi"/>
          <w:b w:val="0"/>
          <w:lang w:eastAsia="en-US"/>
        </w:rPr>
        <w:t>пр-кт</w:t>
      </w:r>
      <w:proofErr w:type="spellEnd"/>
      <w:r w:rsidRPr="00DD2639">
        <w:rPr>
          <w:rFonts w:eastAsiaTheme="minorHAnsi"/>
          <w:b w:val="0"/>
          <w:lang w:eastAsia="en-US"/>
        </w:rPr>
        <w:t xml:space="preserve"> Рижский, дом 88-Б</w:t>
      </w:r>
      <w:r>
        <w:rPr>
          <w:rFonts w:eastAsiaTheme="minorHAnsi"/>
          <w:b w:val="0"/>
          <w:lang w:eastAsia="en-US"/>
        </w:rPr>
        <w:t>.</w:t>
      </w:r>
    </w:p>
    <w:p w:rsidR="004E227C" w:rsidRDefault="007345A6" w:rsidP="004E227C">
      <w:pPr>
        <w:pStyle w:val="a8"/>
        <w:ind w:left="0" w:firstLine="567"/>
        <w:jc w:val="both"/>
        <w:rPr>
          <w:sz w:val="24"/>
          <w:szCs w:val="24"/>
        </w:rPr>
      </w:pPr>
      <w:r w:rsidRPr="004E227C">
        <w:rPr>
          <w:sz w:val="24"/>
          <w:szCs w:val="24"/>
        </w:rPr>
        <w:t>2.3</w:t>
      </w:r>
      <w:r w:rsidRPr="00DC3FE7">
        <w:rPr>
          <w:b/>
          <w:sz w:val="24"/>
          <w:szCs w:val="24"/>
        </w:rPr>
        <w:t xml:space="preserve">. </w:t>
      </w:r>
      <w:proofErr w:type="gramStart"/>
      <w:r w:rsidRPr="00DC3FE7">
        <w:rPr>
          <w:sz w:val="24"/>
          <w:szCs w:val="24"/>
        </w:rPr>
        <w:t xml:space="preserve">Начальная цена реализации Имущества Должника на первых торгах определяется на основании рыночной стоимости, определенной в соответствии с отчетом об оценке имущества № </w:t>
      </w:r>
      <w:r w:rsidR="004E227C">
        <w:rPr>
          <w:sz w:val="24"/>
          <w:szCs w:val="24"/>
        </w:rPr>
        <w:t>93</w:t>
      </w:r>
      <w:r w:rsidRPr="00DC3FE7">
        <w:rPr>
          <w:sz w:val="24"/>
          <w:szCs w:val="24"/>
        </w:rPr>
        <w:t xml:space="preserve"> от </w:t>
      </w:r>
      <w:r w:rsidR="004E227C">
        <w:rPr>
          <w:sz w:val="24"/>
          <w:szCs w:val="24"/>
        </w:rPr>
        <w:t>28</w:t>
      </w:r>
      <w:r w:rsidRPr="00DC3FE7">
        <w:rPr>
          <w:sz w:val="24"/>
          <w:szCs w:val="24"/>
        </w:rPr>
        <w:t>.0</w:t>
      </w:r>
      <w:r w:rsidR="004E227C">
        <w:rPr>
          <w:sz w:val="24"/>
          <w:szCs w:val="24"/>
        </w:rPr>
        <w:t>2</w:t>
      </w:r>
      <w:r w:rsidRPr="00DC3FE7">
        <w:rPr>
          <w:sz w:val="24"/>
          <w:szCs w:val="24"/>
        </w:rPr>
        <w:t>.202</w:t>
      </w:r>
      <w:r w:rsidR="004E227C">
        <w:rPr>
          <w:sz w:val="24"/>
          <w:szCs w:val="24"/>
        </w:rPr>
        <w:t>3</w:t>
      </w:r>
      <w:r w:rsidRPr="00DC3FE7">
        <w:rPr>
          <w:sz w:val="24"/>
          <w:szCs w:val="24"/>
        </w:rPr>
        <w:t xml:space="preserve"> года (оценщик ООО «Консалтинг-Спектр», ИНН 5260426872, ОГРН 1165275016290) и составляет</w:t>
      </w:r>
      <w:r w:rsidRPr="00DC3FE7">
        <w:rPr>
          <w:b/>
          <w:sz w:val="24"/>
          <w:szCs w:val="24"/>
        </w:rPr>
        <w:t> </w:t>
      </w:r>
      <w:r w:rsidR="004E227C">
        <w:rPr>
          <w:b/>
          <w:sz w:val="24"/>
          <w:szCs w:val="24"/>
        </w:rPr>
        <w:t>195 727 349</w:t>
      </w:r>
      <w:r w:rsidRPr="00DC3FE7">
        <w:rPr>
          <w:b/>
          <w:sz w:val="24"/>
          <w:szCs w:val="24"/>
        </w:rPr>
        <w:t xml:space="preserve"> (</w:t>
      </w:r>
      <w:r w:rsidR="004E227C">
        <w:rPr>
          <w:b/>
          <w:sz w:val="24"/>
          <w:szCs w:val="24"/>
        </w:rPr>
        <w:t>Сто девяносто пять миллионов семьсот двадцать семь тысяч триста сорок девять</w:t>
      </w:r>
      <w:r w:rsidRPr="00DC3FE7">
        <w:rPr>
          <w:b/>
          <w:sz w:val="24"/>
          <w:szCs w:val="24"/>
        </w:rPr>
        <w:t>) рубл</w:t>
      </w:r>
      <w:r w:rsidR="004E227C">
        <w:rPr>
          <w:b/>
          <w:sz w:val="24"/>
          <w:szCs w:val="24"/>
        </w:rPr>
        <w:t xml:space="preserve">ей </w:t>
      </w:r>
      <w:r w:rsidR="004E227C" w:rsidRPr="00F6203D">
        <w:rPr>
          <w:b/>
          <w:sz w:val="24"/>
          <w:szCs w:val="24"/>
        </w:rPr>
        <w:t xml:space="preserve">(НДС не облагается на основании </w:t>
      </w:r>
      <w:proofErr w:type="spellStart"/>
      <w:r w:rsidR="004E227C" w:rsidRPr="00F6203D">
        <w:rPr>
          <w:b/>
          <w:sz w:val="24"/>
          <w:szCs w:val="24"/>
        </w:rPr>
        <w:t>пп</w:t>
      </w:r>
      <w:proofErr w:type="spellEnd"/>
      <w:r w:rsidR="004E227C" w:rsidRPr="00F6203D">
        <w:rPr>
          <w:b/>
          <w:sz w:val="24"/>
          <w:szCs w:val="24"/>
        </w:rPr>
        <w:t>. 15. п. 2. ст. 146</w:t>
      </w:r>
      <w:proofErr w:type="gramEnd"/>
      <w:r w:rsidR="004E227C" w:rsidRPr="00F6203D">
        <w:rPr>
          <w:b/>
          <w:sz w:val="24"/>
          <w:szCs w:val="24"/>
        </w:rPr>
        <w:t xml:space="preserve"> </w:t>
      </w:r>
      <w:proofErr w:type="gramStart"/>
      <w:r w:rsidR="004E227C" w:rsidRPr="00F6203D">
        <w:rPr>
          <w:b/>
          <w:sz w:val="24"/>
          <w:szCs w:val="24"/>
        </w:rPr>
        <w:t>НК РФ)</w:t>
      </w:r>
      <w:r w:rsidR="004E227C">
        <w:rPr>
          <w:sz w:val="24"/>
          <w:szCs w:val="24"/>
        </w:rPr>
        <w:t>, в том числе:</w:t>
      </w:r>
      <w:proofErr w:type="gramEnd"/>
    </w:p>
    <w:p w:rsidR="007345A6" w:rsidRDefault="004E227C" w:rsidP="004E227C">
      <w:pPr>
        <w:pStyle w:val="1"/>
        <w:ind w:firstLine="567"/>
        <w:jc w:val="both"/>
        <w:rPr>
          <w:b w:val="0"/>
        </w:rPr>
      </w:pPr>
      <w:r w:rsidRPr="004E227C">
        <w:rPr>
          <w:b w:val="0"/>
        </w:rPr>
        <w:t xml:space="preserve">- Земельный участок, категория земель: земли населенных пунктов, вид разрешенного использования: </w:t>
      </w:r>
      <w:r w:rsidRPr="004E227C">
        <w:rPr>
          <w:rStyle w:val="10"/>
          <w:rFonts w:eastAsiaTheme="minorHAnsi"/>
        </w:rPr>
        <w:t>для строительства торгового комплекса</w:t>
      </w:r>
      <w:r w:rsidRPr="004E227C">
        <w:rPr>
          <w:b w:val="0"/>
        </w:rPr>
        <w:t xml:space="preserve">, площадь 1 674 </w:t>
      </w:r>
      <w:proofErr w:type="spellStart"/>
      <w:r w:rsidRPr="004E227C">
        <w:rPr>
          <w:b w:val="0"/>
        </w:rPr>
        <w:t>кв.м</w:t>
      </w:r>
      <w:proofErr w:type="spellEnd"/>
      <w:r w:rsidRPr="004E227C">
        <w:rPr>
          <w:b w:val="0"/>
        </w:rPr>
        <w:t xml:space="preserve">., кадастровый номер: </w:t>
      </w:r>
      <w:r w:rsidRPr="004E227C">
        <w:rPr>
          <w:rStyle w:val="10"/>
          <w:rFonts w:eastAsiaTheme="minorHAnsi"/>
        </w:rPr>
        <w:t>60:27:0070108:48</w:t>
      </w:r>
      <w:r w:rsidRPr="004E227C">
        <w:t>,</w:t>
      </w:r>
      <w:r w:rsidRPr="004E227C">
        <w:rPr>
          <w:b w:val="0"/>
        </w:rPr>
        <w:t xml:space="preserve"> расположенный по адресу: </w:t>
      </w:r>
      <w:r w:rsidRPr="004E227C">
        <w:rPr>
          <w:rFonts w:eastAsiaTheme="minorHAnsi"/>
          <w:b w:val="0"/>
          <w:lang w:eastAsia="en-US"/>
        </w:rPr>
        <w:t xml:space="preserve">местоположение установлено относительно ориентира, расположенного в границах участка. Почтовый адрес ориентира: обл. Псковская, г. Псков, </w:t>
      </w:r>
      <w:proofErr w:type="spellStart"/>
      <w:r w:rsidRPr="004E227C">
        <w:rPr>
          <w:rFonts w:eastAsiaTheme="minorHAnsi"/>
          <w:b w:val="0"/>
          <w:lang w:eastAsia="en-US"/>
        </w:rPr>
        <w:t>снт</w:t>
      </w:r>
      <w:proofErr w:type="spellEnd"/>
      <w:r w:rsidRPr="004E227C">
        <w:rPr>
          <w:rFonts w:eastAsiaTheme="minorHAnsi"/>
          <w:b w:val="0"/>
          <w:lang w:eastAsia="en-US"/>
        </w:rPr>
        <w:t xml:space="preserve"> Областная больница</w:t>
      </w:r>
      <w:r>
        <w:rPr>
          <w:rFonts w:eastAsiaTheme="minorHAnsi"/>
          <w:b w:val="0"/>
          <w:lang w:eastAsia="en-US"/>
        </w:rPr>
        <w:t xml:space="preserve"> - </w:t>
      </w:r>
      <w:r w:rsidRPr="004E227C">
        <w:rPr>
          <w:rFonts w:eastAsiaTheme="minorHAnsi"/>
          <w:b w:val="0"/>
        </w:rPr>
        <w:t>10 960</w:t>
      </w:r>
      <w:r>
        <w:rPr>
          <w:rFonts w:eastAsiaTheme="minorHAnsi"/>
          <w:b w:val="0"/>
        </w:rPr>
        <w:t> </w:t>
      </w:r>
      <w:r w:rsidRPr="004E227C">
        <w:rPr>
          <w:rFonts w:eastAsiaTheme="minorHAnsi"/>
          <w:b w:val="0"/>
        </w:rPr>
        <w:t>510</w:t>
      </w:r>
      <w:r>
        <w:rPr>
          <w:rFonts w:eastAsiaTheme="minorHAnsi"/>
          <w:b w:val="0"/>
        </w:rPr>
        <w:t xml:space="preserve"> (Десять миллионов девятьсот шестьдесят тысяч пятьсот десять) </w:t>
      </w:r>
      <w:r w:rsidRPr="004E227C">
        <w:rPr>
          <w:b w:val="0"/>
        </w:rPr>
        <w:t xml:space="preserve">рублей (НДС не облагается на основании </w:t>
      </w:r>
      <w:proofErr w:type="spellStart"/>
      <w:r w:rsidRPr="004E227C">
        <w:rPr>
          <w:b w:val="0"/>
        </w:rPr>
        <w:t>пп</w:t>
      </w:r>
      <w:proofErr w:type="spellEnd"/>
      <w:r w:rsidRPr="004E227C">
        <w:rPr>
          <w:b w:val="0"/>
        </w:rPr>
        <w:t>. 15. п. 2. ст. 146 НК РФ)</w:t>
      </w:r>
      <w:r>
        <w:rPr>
          <w:b w:val="0"/>
        </w:rPr>
        <w:t>;</w:t>
      </w:r>
    </w:p>
    <w:p w:rsidR="004E227C" w:rsidRDefault="004E227C" w:rsidP="004E227C">
      <w:pPr>
        <w:ind w:firstLine="567"/>
        <w:jc w:val="both"/>
        <w:rPr>
          <w:sz w:val="24"/>
          <w:szCs w:val="24"/>
        </w:rPr>
      </w:pPr>
      <w:r w:rsidRPr="004E227C">
        <w:rPr>
          <w:rFonts w:eastAsiaTheme="minorHAnsi"/>
          <w:sz w:val="24"/>
          <w:szCs w:val="24"/>
          <w:lang w:eastAsia="en-US"/>
        </w:rPr>
        <w:t xml:space="preserve">- </w:t>
      </w:r>
      <w:r w:rsidRPr="004E227C">
        <w:rPr>
          <w:sz w:val="24"/>
          <w:szCs w:val="24"/>
        </w:rPr>
        <w:t xml:space="preserve">Земельный участок, категория земель: земли населенных пунктов, вид разрешенного использования: </w:t>
      </w:r>
      <w:r w:rsidRPr="004E227C">
        <w:rPr>
          <w:rStyle w:val="10"/>
          <w:rFonts w:eastAsiaTheme="minorHAnsi"/>
          <w:b w:val="0"/>
        </w:rPr>
        <w:t>для строительства торгового комплекса</w:t>
      </w:r>
      <w:r w:rsidRPr="004E227C">
        <w:rPr>
          <w:sz w:val="24"/>
          <w:szCs w:val="24"/>
        </w:rPr>
        <w:t xml:space="preserve">, площадь 39 118 +/- 139 </w:t>
      </w:r>
      <w:proofErr w:type="spellStart"/>
      <w:r w:rsidRPr="004E227C">
        <w:rPr>
          <w:sz w:val="24"/>
          <w:szCs w:val="24"/>
        </w:rPr>
        <w:t>кв.м</w:t>
      </w:r>
      <w:proofErr w:type="spellEnd"/>
      <w:r w:rsidRPr="004E227C">
        <w:rPr>
          <w:sz w:val="24"/>
          <w:szCs w:val="24"/>
        </w:rPr>
        <w:t xml:space="preserve">., кадастровый номер: 60:27:0070109:73, расположенный по адресу: </w:t>
      </w:r>
      <w:r w:rsidRPr="004E227C">
        <w:rPr>
          <w:rFonts w:eastAsiaTheme="minorHAnsi"/>
          <w:b/>
          <w:sz w:val="24"/>
          <w:szCs w:val="24"/>
          <w:lang w:eastAsia="en-US"/>
        </w:rPr>
        <w:t>м</w:t>
      </w:r>
      <w:r w:rsidRPr="004E227C">
        <w:rPr>
          <w:rFonts w:eastAsiaTheme="minorHAnsi"/>
          <w:sz w:val="24"/>
          <w:szCs w:val="24"/>
          <w:lang w:eastAsia="en-US"/>
        </w:rPr>
        <w:t>естоположение установлено относительно ориентира, расположенного в границах участка. Почтовый</w:t>
      </w:r>
      <w:r w:rsidRPr="004E227C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E227C">
        <w:rPr>
          <w:rFonts w:eastAsiaTheme="minorHAnsi"/>
          <w:sz w:val="24"/>
          <w:szCs w:val="24"/>
          <w:lang w:eastAsia="en-US"/>
        </w:rPr>
        <w:t xml:space="preserve">адрес ориентира: обл. Псковская, г. Псков, </w:t>
      </w:r>
      <w:proofErr w:type="spellStart"/>
      <w:r w:rsidRPr="004E227C">
        <w:rPr>
          <w:rFonts w:eastAsiaTheme="minorHAnsi"/>
          <w:sz w:val="24"/>
          <w:szCs w:val="24"/>
          <w:lang w:eastAsia="en-US"/>
        </w:rPr>
        <w:t>пр-кт</w:t>
      </w:r>
      <w:proofErr w:type="spellEnd"/>
      <w:r w:rsidRPr="004E227C">
        <w:rPr>
          <w:rFonts w:eastAsiaTheme="minorHAnsi"/>
          <w:sz w:val="24"/>
          <w:szCs w:val="24"/>
          <w:lang w:eastAsia="en-US"/>
        </w:rPr>
        <w:t xml:space="preserve"> Рижский, дом 88-Б</w:t>
      </w:r>
      <w:r>
        <w:rPr>
          <w:rFonts w:eastAsiaTheme="minorHAnsi"/>
          <w:sz w:val="24"/>
          <w:szCs w:val="24"/>
          <w:lang w:eastAsia="en-US"/>
        </w:rPr>
        <w:t xml:space="preserve"> - </w:t>
      </w:r>
      <w:r w:rsidRPr="004E227C">
        <w:rPr>
          <w:rStyle w:val="10"/>
          <w:rFonts w:eastAsiaTheme="minorHAnsi"/>
          <w:b w:val="0"/>
        </w:rPr>
        <w:t>184 766</w:t>
      </w:r>
      <w:r>
        <w:rPr>
          <w:rStyle w:val="10"/>
          <w:rFonts w:eastAsiaTheme="minorHAnsi"/>
          <w:b w:val="0"/>
        </w:rPr>
        <w:t> </w:t>
      </w:r>
      <w:r w:rsidRPr="004E227C">
        <w:rPr>
          <w:rStyle w:val="10"/>
          <w:rFonts w:eastAsiaTheme="minorHAnsi"/>
          <w:b w:val="0"/>
        </w:rPr>
        <w:t>839</w:t>
      </w:r>
      <w:r>
        <w:rPr>
          <w:rStyle w:val="10"/>
          <w:rFonts w:eastAsiaTheme="minorHAnsi"/>
          <w:b w:val="0"/>
        </w:rPr>
        <w:t xml:space="preserve"> </w:t>
      </w:r>
      <w:r w:rsidRPr="004E227C">
        <w:rPr>
          <w:rFonts w:eastAsiaTheme="minorHAnsi"/>
          <w:sz w:val="24"/>
          <w:szCs w:val="24"/>
        </w:rPr>
        <w:t>(</w:t>
      </w:r>
      <w:r>
        <w:rPr>
          <w:rFonts w:eastAsiaTheme="minorHAnsi"/>
          <w:sz w:val="24"/>
          <w:szCs w:val="24"/>
        </w:rPr>
        <w:t>Сто восемьдесят четыре миллиона семьсот шестьдесят шесть тысяч восемьсот тридцать девять</w:t>
      </w:r>
      <w:r w:rsidRPr="004E227C">
        <w:rPr>
          <w:rFonts w:eastAsiaTheme="minorHAnsi"/>
          <w:sz w:val="24"/>
          <w:szCs w:val="24"/>
        </w:rPr>
        <w:t xml:space="preserve">) </w:t>
      </w:r>
      <w:r w:rsidRPr="004E227C">
        <w:rPr>
          <w:sz w:val="24"/>
          <w:szCs w:val="24"/>
        </w:rPr>
        <w:t xml:space="preserve">рублей (НДС не облагается на основании </w:t>
      </w:r>
      <w:proofErr w:type="spellStart"/>
      <w:r w:rsidRPr="004E227C">
        <w:rPr>
          <w:sz w:val="24"/>
          <w:szCs w:val="24"/>
        </w:rPr>
        <w:t>пп</w:t>
      </w:r>
      <w:proofErr w:type="spellEnd"/>
      <w:r w:rsidRPr="004E227C">
        <w:rPr>
          <w:sz w:val="24"/>
          <w:szCs w:val="24"/>
        </w:rPr>
        <w:t>. 15. п. 2. ст. 146 НК РФ)</w:t>
      </w:r>
      <w:r w:rsidR="00B32AC7">
        <w:rPr>
          <w:sz w:val="24"/>
          <w:szCs w:val="24"/>
        </w:rPr>
        <w:t>.</w:t>
      </w:r>
    </w:p>
    <w:p w:rsidR="00B32AC7" w:rsidRDefault="00B32AC7" w:rsidP="004E227C">
      <w:pPr>
        <w:ind w:firstLine="567"/>
        <w:jc w:val="both"/>
        <w:rPr>
          <w:sz w:val="24"/>
          <w:szCs w:val="24"/>
        </w:rPr>
      </w:pPr>
    </w:p>
    <w:p w:rsidR="00B32AC7" w:rsidRDefault="00B32AC7" w:rsidP="004E227C">
      <w:pPr>
        <w:ind w:firstLine="567"/>
        <w:jc w:val="both"/>
        <w:rPr>
          <w:sz w:val="24"/>
          <w:szCs w:val="24"/>
        </w:rPr>
      </w:pPr>
    </w:p>
    <w:p w:rsidR="00B32AC7" w:rsidRPr="004E227C" w:rsidRDefault="00B32AC7" w:rsidP="004E227C">
      <w:pPr>
        <w:ind w:firstLine="567"/>
        <w:jc w:val="both"/>
        <w:rPr>
          <w:rStyle w:val="10"/>
        </w:rPr>
      </w:pPr>
      <w:bookmarkStart w:id="0" w:name="_GoBack"/>
      <w:bookmarkEnd w:id="0"/>
    </w:p>
    <w:p w:rsidR="007345A6" w:rsidRPr="00DC3FE7" w:rsidRDefault="007345A6" w:rsidP="007345A6">
      <w:pPr>
        <w:pStyle w:val="1"/>
        <w:shd w:val="clear" w:color="auto" w:fill="FFFFFF" w:themeFill="background1"/>
      </w:pPr>
      <w:bookmarkStart w:id="1" w:name="_Toc178416359"/>
      <w:r w:rsidRPr="00DC3FE7">
        <w:lastRenderedPageBreak/>
        <w:t>3. Подготовка к проведению аукциона</w:t>
      </w:r>
      <w:bookmarkEnd w:id="1"/>
      <w:r w:rsidRPr="00DC3FE7">
        <w:t>.</w:t>
      </w:r>
    </w:p>
    <w:p w:rsidR="007345A6" w:rsidRPr="00DC3FE7" w:rsidRDefault="007345A6" w:rsidP="007345A6">
      <w:pPr>
        <w:shd w:val="clear" w:color="auto" w:fill="FFFFFF" w:themeFill="background1"/>
      </w:pP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3.1. </w:t>
      </w:r>
      <w:proofErr w:type="gramStart"/>
      <w:r w:rsidRPr="00DC3FE7">
        <w:rPr>
          <w:snapToGrid w:val="0"/>
          <w:color w:val="000000"/>
        </w:rPr>
        <w:t>Местом проведения торгов является Электронная площадка</w:t>
      </w:r>
      <w:r w:rsidR="004E227C">
        <w:rPr>
          <w:snapToGrid w:val="0"/>
          <w:color w:val="000000"/>
        </w:rPr>
        <w:t xml:space="preserve"> </w:t>
      </w:r>
      <w:r w:rsidR="004E227C" w:rsidRPr="00DC3FE7">
        <w:t xml:space="preserve">АО «Российский аукционный дом» (190000, Санкт-Петербург, пер. </w:t>
      </w:r>
      <w:proofErr w:type="spellStart"/>
      <w:r w:rsidR="004E227C" w:rsidRPr="00DC3FE7">
        <w:t>Гривцова</w:t>
      </w:r>
      <w:proofErr w:type="spellEnd"/>
      <w:r w:rsidR="004E227C" w:rsidRPr="00DC3FE7">
        <w:t>, д. 5, лит.</w:t>
      </w:r>
      <w:proofErr w:type="gramEnd"/>
      <w:r w:rsidR="004E227C" w:rsidRPr="00DC3FE7">
        <w:t xml:space="preserve"> </w:t>
      </w:r>
      <w:proofErr w:type="gramStart"/>
      <w:r w:rsidR="004E227C" w:rsidRPr="00DC3FE7">
        <w:t>В; тел.</w:t>
      </w:r>
      <w:r w:rsidR="004E227C" w:rsidRPr="00DC3FE7">
        <w:rPr>
          <w:rStyle w:val="fa"/>
          <w:color w:val="0079AE"/>
        </w:rPr>
        <w:t> </w:t>
      </w:r>
      <w:r w:rsidR="004E227C" w:rsidRPr="00DC3FE7">
        <w:t> +7 (812) 777-57-57, адрес в сети Интернет https://auction-house.ru)</w:t>
      </w:r>
      <w:r w:rsidRPr="00DC3FE7">
        <w:rPr>
          <w:snapToGrid w:val="0"/>
          <w:color w:val="000000"/>
        </w:rPr>
        <w:t xml:space="preserve">. </w:t>
      </w:r>
      <w:proofErr w:type="gramEnd"/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3.2.  Организатор аукциона: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3.2.1. в течение </w:t>
      </w:r>
      <w:r w:rsidRPr="00DC3FE7">
        <w:rPr>
          <w:b/>
        </w:rPr>
        <w:t>30 (Тридцати) рабочих дней</w:t>
      </w:r>
      <w:r w:rsidRPr="00DC3FE7">
        <w:t xml:space="preserve"> с момента вступления в законную силу определения арбитражного суда, рассматривающего дело о банкротстве, об утверждении настоящего Положения определяет конкретную дату и время проведения </w:t>
      </w:r>
      <w:r w:rsidRPr="00DC3FE7">
        <w:rPr>
          <w:snapToGrid w:val="0"/>
          <w:color w:val="000000"/>
        </w:rPr>
        <w:t>аукциона</w:t>
      </w:r>
      <w:r w:rsidRPr="00DC3FE7">
        <w:t>;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rPr>
          <w:snapToGrid w:val="0"/>
          <w:color w:val="000000"/>
        </w:rPr>
        <w:t>3.2.2.</w:t>
      </w:r>
      <w:r w:rsidRPr="00DC3FE7">
        <w:t xml:space="preserve"> публикует не позднее, чем за </w:t>
      </w:r>
      <w:r w:rsidRPr="00DC3FE7">
        <w:rPr>
          <w:b/>
        </w:rPr>
        <w:t xml:space="preserve">30 (Тридцать) календарных дней </w:t>
      </w:r>
      <w:r w:rsidRPr="00DC3FE7">
        <w:t>до даты проведения торгов информационные сообщения о проведении торгов: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- в Едином федеральном реестре сведений о банкротстве (далее – ЕФРСБ);</w:t>
      </w:r>
    </w:p>
    <w:p w:rsidR="007345A6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на Электронной площадке в сети Интернет;</w:t>
      </w:r>
    </w:p>
    <w:p w:rsidR="00B75759" w:rsidRPr="00DC3FE7" w:rsidRDefault="00B75759" w:rsidP="007345A6">
      <w:pPr>
        <w:pStyle w:val="a7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- в официальном издании, определенном Правительством РФ – газете «Коммерсантъ»;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- в печатном органе, являющемся официальным </w:t>
      </w:r>
      <w:r w:rsidR="00B75759">
        <w:rPr>
          <w:snapToGrid w:val="0"/>
          <w:color w:val="000000"/>
        </w:rPr>
        <w:t xml:space="preserve">источником опубликования </w:t>
      </w:r>
      <w:r w:rsidRPr="00DC3FE7">
        <w:rPr>
          <w:snapToGrid w:val="0"/>
          <w:color w:val="000000"/>
        </w:rPr>
        <w:t>в субъекте</w:t>
      </w:r>
      <w:r w:rsidR="00B75759">
        <w:rPr>
          <w:snapToGrid w:val="0"/>
          <w:color w:val="000000"/>
        </w:rPr>
        <w:t xml:space="preserve"> по месту нахождения имущества</w:t>
      </w:r>
      <w:r w:rsidRPr="00DC3FE7">
        <w:rPr>
          <w:snapToGrid w:val="0"/>
          <w:color w:val="000000"/>
        </w:rPr>
        <w:t>;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3.2.3. принимает заявки на участие в торгах, предложения о цене Имущества;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3.2.4. заключает с заявителями договоры о задатке;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3.2.5. определяет участников торгов;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3.2.6. осуществляет проведение торгов в случае использования открытой формы представления предложений о цене Имущества;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3.2.7. определяет победителя торгов и подписывает протокол о результатах проведения торгов;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3.2.8. уведомляет заявителей и участников торгов о результатах проведения торгов.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3.2.9. предоставляет потенциальным покупателям информацию об Имуществе, выставляемом на продажу, правилах и условиях проведения </w:t>
      </w:r>
      <w:r w:rsidRPr="00DC3FE7">
        <w:rPr>
          <w:snapToGrid w:val="0"/>
          <w:color w:val="000000"/>
        </w:rPr>
        <w:t>аукциона</w:t>
      </w:r>
      <w:r w:rsidRPr="00DC3FE7">
        <w:t xml:space="preserve">, начальной цене, условиях договора, заключаемого по итогам </w:t>
      </w:r>
      <w:r w:rsidRPr="00DC3FE7">
        <w:rPr>
          <w:snapToGrid w:val="0"/>
          <w:color w:val="000000"/>
        </w:rPr>
        <w:t>аукциона</w:t>
      </w:r>
      <w:r w:rsidRPr="00DC3FE7">
        <w:t>, документации относительно выставляемого на продажу Имущества;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3.2.10. направляет оператору проект договора купли-продажи Имущества и подписанный электронно-цифровой подписью (далее - ЭЦП) организатора торгов договор о задатке на электронной площадке;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3.3. В сообщении о продаже должны содержаться:</w:t>
      </w:r>
    </w:p>
    <w:p w:rsidR="007345A6" w:rsidRPr="00DC3FE7" w:rsidRDefault="007345A6" w:rsidP="007345A6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сведения об Имуществе, его составе, характеристиках, описание Имущества, порядок ознакомления с Имуществом;</w:t>
      </w:r>
    </w:p>
    <w:p w:rsidR="007345A6" w:rsidRPr="00DC3FE7" w:rsidRDefault="007345A6" w:rsidP="007345A6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сведения о форме проведения торгов и форме представления предложений о цене Имущества;</w:t>
      </w:r>
    </w:p>
    <w:p w:rsidR="007345A6" w:rsidRPr="00DC3FE7" w:rsidRDefault="007345A6" w:rsidP="007345A6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требования к участникам торгов в случае, если проводятся закрытые торги;</w:t>
      </w:r>
    </w:p>
    <w:p w:rsidR="007345A6" w:rsidRPr="00DC3FE7" w:rsidRDefault="007345A6" w:rsidP="007345A6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условия конкурса в случае проведения торгов в форме конкурса;</w:t>
      </w:r>
    </w:p>
    <w:p w:rsidR="007345A6" w:rsidRPr="00DC3FE7" w:rsidRDefault="007345A6" w:rsidP="007345A6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proofErr w:type="gramStart"/>
      <w:r w:rsidRPr="00DC3FE7"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предложений.</w:t>
      </w:r>
      <w:proofErr w:type="gramEnd"/>
      <w:r w:rsidRPr="00DC3FE7">
        <w:t xml:space="preserve"> </w:t>
      </w:r>
      <w:proofErr w:type="gramStart"/>
      <w:r w:rsidRPr="00DC3FE7">
        <w:t>В случае проведения торгов с использованием открытой формы представления предложений о цене время окончания представления предложений не указывается);</w:t>
      </w:r>
      <w:proofErr w:type="gramEnd"/>
    </w:p>
    <w:p w:rsidR="007345A6" w:rsidRPr="00DC3FE7" w:rsidRDefault="007345A6" w:rsidP="007345A6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7345A6" w:rsidRPr="00DC3FE7" w:rsidRDefault="007345A6" w:rsidP="007345A6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размер задатка, сроки и порядок внесения задатка, реквизиты счетов, на которые вносится задаток;</w:t>
      </w:r>
    </w:p>
    <w:p w:rsidR="007345A6" w:rsidRPr="00DC3FE7" w:rsidRDefault="007345A6" w:rsidP="007345A6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начальная цена продажи Имущества;</w:t>
      </w:r>
    </w:p>
    <w:p w:rsidR="007345A6" w:rsidRPr="00DC3FE7" w:rsidRDefault="007345A6" w:rsidP="007345A6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lastRenderedPageBreak/>
        <w:t>величина повышения начальной цены продажи Имущества («шаг аукциона») в случае использования открытой формы подачи предложений о цене;</w:t>
      </w:r>
    </w:p>
    <w:p w:rsidR="007345A6" w:rsidRPr="00DC3FE7" w:rsidRDefault="007345A6" w:rsidP="007345A6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порядок и критерии выявления победителя торгов;</w:t>
      </w:r>
    </w:p>
    <w:p w:rsidR="007345A6" w:rsidRPr="00DC3FE7" w:rsidRDefault="007345A6" w:rsidP="007345A6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дата, время и место подведения результатов торгов;</w:t>
      </w:r>
    </w:p>
    <w:p w:rsidR="007345A6" w:rsidRPr="00DC3FE7" w:rsidRDefault="007345A6" w:rsidP="007345A6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порядок и срок заключения договора купли-продажи Имущества;</w:t>
      </w:r>
    </w:p>
    <w:p w:rsidR="007345A6" w:rsidRPr="00DC3FE7" w:rsidRDefault="007345A6" w:rsidP="007345A6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сроки платежей, реквизиты счетов, на которые вносятся платежи;</w:t>
      </w:r>
    </w:p>
    <w:p w:rsidR="007345A6" w:rsidRPr="00DC3FE7" w:rsidRDefault="007345A6" w:rsidP="007345A6">
      <w:pPr>
        <w:pStyle w:val="a7"/>
        <w:numPr>
          <w:ilvl w:val="0"/>
          <w:numId w:val="4"/>
        </w:numPr>
        <w:shd w:val="clear" w:color="auto" w:fill="FFFFFF" w:themeFill="background1"/>
        <w:spacing w:before="0" w:after="0"/>
        <w:jc w:val="both"/>
      </w:pPr>
      <w:r w:rsidRPr="00DC3FE7">
        <w:t>сведения об организаторе торгов, его почтовый адрес, адрес электронной почты, номер контактного телефона.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При подготовке к проведению торгов по продаже Имущества организатор торгов осуществляет прием заявок на участие в торгах и предложений участников торгов о цене Имущества, а также заключает договоры о задатке.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Проект договора купли-продажи Имущества и подписанный электронной цифровой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банкротстве.</w:t>
      </w:r>
    </w:p>
    <w:p w:rsidR="007345A6" w:rsidRPr="00DC3FE7" w:rsidRDefault="007345A6" w:rsidP="007345A6">
      <w:pPr>
        <w:pStyle w:val="a7"/>
        <w:shd w:val="clear" w:color="auto" w:fill="FFFFFF" w:themeFill="background1"/>
        <w:tabs>
          <w:tab w:val="num" w:pos="2760"/>
        </w:tabs>
        <w:spacing w:before="0" w:after="0"/>
        <w:ind w:firstLine="567"/>
        <w:jc w:val="both"/>
      </w:pPr>
      <w:r w:rsidRPr="00DC3FE7">
        <w:rPr>
          <w:color w:val="000000"/>
        </w:rPr>
        <w:t xml:space="preserve">3.4. </w:t>
      </w:r>
      <w:r w:rsidRPr="00DC3FE7">
        <w:t>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законодательством и указанным в сообщении о проведении торгов. Заявители, допущенные к участию в торгах, признаются участниками торгов.</w:t>
      </w:r>
    </w:p>
    <w:p w:rsidR="007345A6" w:rsidRPr="00DC3FE7" w:rsidRDefault="007345A6" w:rsidP="007345A6">
      <w:pPr>
        <w:pStyle w:val="a7"/>
        <w:shd w:val="clear" w:color="auto" w:fill="FFFFFF" w:themeFill="background1"/>
        <w:tabs>
          <w:tab w:val="num" w:pos="2760"/>
        </w:tabs>
        <w:spacing w:before="0" w:after="0"/>
        <w:ind w:firstLine="567"/>
        <w:jc w:val="both"/>
      </w:pPr>
      <w:r w:rsidRPr="00DC3FE7">
        <w:t>3.5. Решение об отказе в допуске заявителя к участию в торгах принимается в случае, если: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1) заявка на участие в торгах не соответствует требованиям, установленным Федеральным законом «О несостоятельности (банкротстве)» и указанным в сообщении о проведении торгов;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2) представленные заявителем документы не соответствуют установленным к ним требованиям или недостоверны;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3) поступление задатка в порядке и сроки,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7345A6" w:rsidRPr="00DC3FE7" w:rsidRDefault="007345A6" w:rsidP="007345A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протокола.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p w:rsidR="007345A6" w:rsidRPr="00DC3FE7" w:rsidRDefault="007345A6" w:rsidP="007345A6">
      <w:pPr>
        <w:pStyle w:val="1"/>
        <w:shd w:val="clear" w:color="auto" w:fill="FFFFFF" w:themeFill="background1"/>
      </w:pPr>
      <w:bookmarkStart w:id="2" w:name="_Toc178416360"/>
      <w:r w:rsidRPr="00DC3FE7">
        <w:t>4. Участники аукциона. Подача заявок</w:t>
      </w:r>
      <w:bookmarkEnd w:id="2"/>
      <w:r w:rsidRPr="00DC3FE7">
        <w:t>.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4.1. Для участия в торгах заявитель представляет оператору электронной площадки заявку на участие в торгах.</w:t>
      </w:r>
    </w:p>
    <w:p w:rsidR="007345A6" w:rsidRPr="00DC3FE7" w:rsidRDefault="007345A6" w:rsidP="007345A6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t>4.2. Прием заявок</w:t>
      </w:r>
      <w:r w:rsidRPr="00DC3FE7">
        <w:rPr>
          <w:snapToGrid w:val="0"/>
          <w:color w:val="000000"/>
        </w:rPr>
        <w:t xml:space="preserve"> </w:t>
      </w:r>
      <w:r w:rsidRPr="00DC3FE7">
        <w:t xml:space="preserve">для участия в аукционе производится в течение срока, указанного в сообщениях, размещенных в источниках, указанных в п. 3.2.2. настоящего Положения, который </w:t>
      </w:r>
      <w:r w:rsidRPr="00DC3FE7">
        <w:rPr>
          <w:b/>
        </w:rPr>
        <w:t>не может быть менее</w:t>
      </w:r>
      <w:r w:rsidRPr="00DC3FE7">
        <w:rPr>
          <w:b/>
          <w:i/>
        </w:rPr>
        <w:t xml:space="preserve"> </w:t>
      </w:r>
      <w:r w:rsidRPr="00DC3FE7">
        <w:rPr>
          <w:b/>
        </w:rPr>
        <w:t>25 (двадцати пяти) рабочих дней</w:t>
      </w:r>
      <w:r w:rsidRPr="00DC3FE7">
        <w:rPr>
          <w:b/>
          <w:i/>
        </w:rPr>
        <w:t>.</w:t>
      </w:r>
    </w:p>
    <w:p w:rsidR="007345A6" w:rsidRPr="00DC3FE7" w:rsidRDefault="007345A6" w:rsidP="007345A6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4.3. Заявки, поступившие после истечения срока приема заявок, указанного в информационном сообщении о проведении торгов, организатором торгов не принимаются и возвращаются без рассмотрения. 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4.4. Заявка на участие в торгах должна соответствовать требованиям, установленным в соответствии с Законом о банкротстве, указанным в сообщении о проведении торгов, разделом IV Приложения №1 Приказа Минэкономразвития РФ от «23» июля 2015 года № 495, требованиям Регламента оператора электронной площадки и оформляется в форме электронного документа.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4.5. Заявка на участие в торгах должна содержать: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color w:val="0D0D0D"/>
          <w:sz w:val="24"/>
          <w:szCs w:val="24"/>
        </w:rPr>
      </w:pPr>
      <w:r w:rsidRPr="00DC3FE7">
        <w:rPr>
          <w:sz w:val="24"/>
          <w:szCs w:val="24"/>
        </w:rPr>
        <w:t xml:space="preserve">а) обязательство участника торгов соблюдать требования, </w:t>
      </w:r>
      <w:r w:rsidRPr="00DC3FE7">
        <w:rPr>
          <w:color w:val="0D0D0D"/>
          <w:sz w:val="24"/>
          <w:szCs w:val="24"/>
        </w:rPr>
        <w:t>указанные в сообщении о проведении торгов;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lastRenderedPageBreak/>
        <w:t>б)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</w:t>
      </w:r>
      <w:r w:rsidR="00B75759">
        <w:rPr>
          <w:sz w:val="24"/>
          <w:szCs w:val="24"/>
        </w:rPr>
        <w:t>6</w:t>
      </w:r>
      <w:r w:rsidRPr="00DC3FE7">
        <w:rPr>
          <w:sz w:val="24"/>
          <w:szCs w:val="24"/>
        </w:rPr>
        <w:t xml:space="preserve">. Заявитель вправе изменить или отозвать свою заявку </w:t>
      </w:r>
      <w:proofErr w:type="gramStart"/>
      <w:r w:rsidRPr="00DC3FE7">
        <w:rPr>
          <w:sz w:val="24"/>
          <w:szCs w:val="24"/>
        </w:rPr>
        <w:t>на участие в торгах в любое время до окончания срока представления заявок на участие</w:t>
      </w:r>
      <w:proofErr w:type="gramEnd"/>
      <w:r w:rsidRPr="00DC3FE7">
        <w:rPr>
          <w:sz w:val="24"/>
          <w:szCs w:val="24"/>
        </w:rPr>
        <w:t xml:space="preserve"> в торгах, направив об этом уведомление оператору электронной площадки.</w:t>
      </w:r>
      <w:r w:rsidRPr="00DC3FE7">
        <w:t xml:space="preserve"> 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Изменение заявки допускается только путем подачи заявителем новой заявки в сроки, установленные настоящим Положением, при этом первоначальная заявка должна быть отозвана.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b/>
          <w:i/>
          <w:color w:val="0D0D0D"/>
          <w:sz w:val="24"/>
          <w:szCs w:val="24"/>
        </w:rPr>
      </w:pPr>
      <w:r w:rsidRPr="00DC3FE7">
        <w:rPr>
          <w:sz w:val="24"/>
          <w:szCs w:val="24"/>
        </w:rPr>
        <w:t xml:space="preserve">В случае если в новой заявке не содержится сведений об отзыве первоначальной заявки, ни одна из заявок не рассматривается. 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4.</w:t>
      </w:r>
      <w:r w:rsidR="00B75759">
        <w:t>7</w:t>
      </w:r>
      <w:r w:rsidRPr="00DC3FE7">
        <w:t>. Лица, претендующие на участие в аукционе, заключают с организатором торгов соглашение о внесении задатка и вносят задаток путем перечисления денежных сре</w:t>
      </w:r>
      <w:proofErr w:type="gramStart"/>
      <w:r w:rsidRPr="00DC3FE7">
        <w:t>дств в ср</w:t>
      </w:r>
      <w:proofErr w:type="gramEnd"/>
      <w:r w:rsidRPr="00DC3FE7">
        <w:t xml:space="preserve">ок, обеспечивающий поступление задатка на счет организатора торгов не позднее, даты, указанной в объявлении о проведении торгов. </w:t>
      </w:r>
    </w:p>
    <w:p w:rsidR="007345A6" w:rsidRPr="00DC3FE7" w:rsidRDefault="007345A6" w:rsidP="007345A6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4.</w:t>
      </w:r>
      <w:r w:rsidR="00B75759">
        <w:rPr>
          <w:snapToGrid w:val="0"/>
          <w:color w:val="000000"/>
        </w:rPr>
        <w:t>8</w:t>
      </w:r>
      <w:r w:rsidRPr="00DC3FE7">
        <w:rPr>
          <w:snapToGrid w:val="0"/>
          <w:color w:val="000000"/>
        </w:rPr>
        <w:t xml:space="preserve">.  Участник торгов имеет право: </w:t>
      </w:r>
    </w:p>
    <w:p w:rsidR="007345A6" w:rsidRPr="00DC3FE7" w:rsidRDefault="007345A6" w:rsidP="007345A6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до проведения аукциона ознакомиться с документами относительно выставляемого Имущества в порядке, согласованном организатором торгов;</w:t>
      </w:r>
    </w:p>
    <w:p w:rsidR="007345A6" w:rsidRPr="00DC3FE7" w:rsidRDefault="007345A6" w:rsidP="007345A6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- участвовать в аукционе самостоятельно или через своих представителей, при этом полномочия представителей должны быть оформлены доверенностью в порядке, предусмотренном действующим законодательством.</w:t>
      </w:r>
    </w:p>
    <w:p w:rsidR="007345A6" w:rsidRPr="00DC3FE7" w:rsidRDefault="007345A6" w:rsidP="007345A6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4.</w:t>
      </w:r>
      <w:r w:rsidR="00B75759">
        <w:rPr>
          <w:snapToGrid w:val="0"/>
          <w:color w:val="000000"/>
        </w:rPr>
        <w:t>9</w:t>
      </w:r>
      <w:r w:rsidRPr="00DC3FE7">
        <w:rPr>
          <w:snapToGrid w:val="0"/>
          <w:color w:val="000000"/>
        </w:rPr>
        <w:t>.  Участник, выигравший торги, обязан подписать договор купли-продажи. Участник торгов, необоснованно отказавшийся от подписания договора купли-продажи, утрачивает право на возврат внесенного задатка.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4.1</w:t>
      </w:r>
      <w:r w:rsidR="00B75759">
        <w:rPr>
          <w:sz w:val="24"/>
          <w:szCs w:val="24"/>
        </w:rPr>
        <w:t>0</w:t>
      </w:r>
      <w:r w:rsidRPr="00DC3FE7">
        <w:rPr>
          <w:sz w:val="24"/>
          <w:szCs w:val="24"/>
        </w:rPr>
        <w:t>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торгов, в котором указываются: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предложения о цене имущества, представленные каждым участником торгов;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результаты рассмотрения предложений о цене имущества, представленных участниками торгов;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имущества по сравнению с предложениями других участников торгов, за исключением предложения победителя торгов;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наименование и место нахождения (для юридического лица), фамилия, имя, отчество и место жительства (для физического лица) победителя торгов;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обоснование принятого организатором торгов решения о признании участника торгов победителем.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- обязательства победителя торгов и организации-должника по подписанию договора купли-продажи</w:t>
      </w:r>
    </w:p>
    <w:p w:rsidR="007345A6" w:rsidRPr="00DC3FE7" w:rsidRDefault="007345A6" w:rsidP="007345A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z w:val="24"/>
          <w:szCs w:val="24"/>
        </w:rPr>
        <w:t>4.1</w:t>
      </w:r>
      <w:r w:rsidR="00B75759">
        <w:rPr>
          <w:sz w:val="24"/>
          <w:szCs w:val="24"/>
        </w:rPr>
        <w:t>1</w:t>
      </w:r>
      <w:r w:rsidRPr="00DC3FE7">
        <w:rPr>
          <w:sz w:val="24"/>
          <w:szCs w:val="24"/>
        </w:rPr>
        <w:t xml:space="preserve">. 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</w:t>
      </w:r>
      <w:r w:rsidRPr="00DC3FE7">
        <w:rPr>
          <w:sz w:val="24"/>
          <w:szCs w:val="24"/>
        </w:rPr>
        <w:lastRenderedPageBreak/>
        <w:t xml:space="preserve">документа </w:t>
      </w:r>
      <w:r w:rsidRPr="00B75759">
        <w:rPr>
          <w:sz w:val="24"/>
          <w:szCs w:val="24"/>
        </w:rPr>
        <w:t>не позднее рабочего дня</w:t>
      </w:r>
      <w:r w:rsidRPr="00DC3FE7">
        <w:rPr>
          <w:sz w:val="24"/>
          <w:szCs w:val="24"/>
        </w:rPr>
        <w:t xml:space="preserve">, следующего после дня подписания такого протокола, на адрес электронной почты, указанный в заявке на участие в торгах. </w:t>
      </w:r>
    </w:p>
    <w:p w:rsidR="00B75759" w:rsidRDefault="007345A6" w:rsidP="007345A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z w:val="24"/>
          <w:szCs w:val="24"/>
        </w:rPr>
        <w:t xml:space="preserve">В течение </w:t>
      </w:r>
      <w:r w:rsidRPr="00B75759">
        <w:rPr>
          <w:sz w:val="24"/>
          <w:szCs w:val="24"/>
        </w:rPr>
        <w:t>двух рабочих дней</w:t>
      </w:r>
      <w:r w:rsidRPr="00DC3FE7">
        <w:rPr>
          <w:sz w:val="24"/>
          <w:szCs w:val="24"/>
        </w:rPr>
        <w:t xml:space="preserve"> </w:t>
      </w:r>
      <w:proofErr w:type="gramStart"/>
      <w:r w:rsidRPr="00DC3FE7">
        <w:rPr>
          <w:sz w:val="24"/>
          <w:szCs w:val="24"/>
        </w:rPr>
        <w:t>с даты подписания</w:t>
      </w:r>
      <w:proofErr w:type="gramEnd"/>
      <w:r w:rsidRPr="00DC3FE7">
        <w:rPr>
          <w:sz w:val="24"/>
          <w:szCs w:val="24"/>
        </w:rPr>
        <w:t xml:space="preserve"> протокола о результатах проведения торгов организатор торгов направляет победителю торгов и конкурсному управляющему копии этого протокола. </w:t>
      </w:r>
    </w:p>
    <w:p w:rsidR="00B75759" w:rsidRDefault="00B75759" w:rsidP="00B75759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Конкурсный управляющий</w:t>
      </w:r>
      <w:r w:rsidRPr="00FB0E40">
        <w:rPr>
          <w:color w:val="000000"/>
          <w:sz w:val="24"/>
          <w:szCs w:val="24"/>
        </w:rPr>
        <w:t xml:space="preserve"> в течение 5 дней </w:t>
      </w:r>
      <w:proofErr w:type="gramStart"/>
      <w:r w:rsidRPr="00FB0E40">
        <w:rPr>
          <w:color w:val="000000"/>
          <w:sz w:val="24"/>
          <w:szCs w:val="24"/>
        </w:rPr>
        <w:t>с даты подписания</w:t>
      </w:r>
      <w:proofErr w:type="gramEnd"/>
      <w:r w:rsidRPr="00FB0E40">
        <w:rPr>
          <w:color w:val="000000"/>
          <w:sz w:val="24"/>
          <w:szCs w:val="24"/>
        </w:rPr>
        <w:t xml:space="preserve"> Протокола о результатах </w:t>
      </w:r>
      <w:r>
        <w:rPr>
          <w:color w:val="000000"/>
          <w:sz w:val="24"/>
          <w:szCs w:val="24"/>
        </w:rPr>
        <w:t>торгов</w:t>
      </w:r>
      <w:r w:rsidRPr="00FB0E40">
        <w:rPr>
          <w:color w:val="000000"/>
          <w:sz w:val="24"/>
          <w:szCs w:val="24"/>
        </w:rPr>
        <w:t xml:space="preserve"> направляет </w:t>
      </w:r>
      <w:r>
        <w:rPr>
          <w:color w:val="000000"/>
          <w:sz w:val="24"/>
          <w:szCs w:val="24"/>
        </w:rPr>
        <w:t>п</w:t>
      </w:r>
      <w:r w:rsidRPr="00FB0E40">
        <w:rPr>
          <w:color w:val="000000"/>
          <w:sz w:val="24"/>
          <w:szCs w:val="24"/>
        </w:rPr>
        <w:t>обедителю на адрес электронной почты, указанный в заявке</w:t>
      </w:r>
      <w:r>
        <w:rPr>
          <w:color w:val="000000"/>
          <w:sz w:val="24"/>
          <w:szCs w:val="24"/>
        </w:rPr>
        <w:t>,</w:t>
      </w:r>
      <w:r w:rsidRPr="00FB0E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договор купли-продажи с </w:t>
      </w:r>
      <w:r w:rsidRPr="00FB0E40">
        <w:rPr>
          <w:color w:val="000000"/>
          <w:sz w:val="24"/>
          <w:szCs w:val="24"/>
        </w:rPr>
        <w:t>предложение</w:t>
      </w:r>
      <w:r>
        <w:rPr>
          <w:color w:val="000000"/>
          <w:sz w:val="24"/>
          <w:szCs w:val="24"/>
        </w:rPr>
        <w:t>м</w:t>
      </w:r>
      <w:r w:rsidRPr="00FB0E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его </w:t>
      </w:r>
      <w:r w:rsidRPr="00FB0E40">
        <w:rPr>
          <w:color w:val="000000"/>
          <w:sz w:val="24"/>
          <w:szCs w:val="24"/>
        </w:rPr>
        <w:t>заключ</w:t>
      </w:r>
      <w:r>
        <w:rPr>
          <w:color w:val="000000"/>
          <w:sz w:val="24"/>
          <w:szCs w:val="24"/>
        </w:rPr>
        <w:t xml:space="preserve">ения </w:t>
      </w:r>
      <w:r w:rsidRPr="000A295A">
        <w:rPr>
          <w:sz w:val="24"/>
          <w:szCs w:val="24"/>
        </w:rPr>
        <w:t>в соответствии с представленным победителем торгов предложением о цене имущества</w:t>
      </w:r>
      <w:r w:rsidRPr="00FB0E4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Победитель обязан в течение 5 </w:t>
      </w:r>
      <w:r w:rsidRPr="00FB0E40">
        <w:rPr>
          <w:color w:val="000000"/>
          <w:sz w:val="24"/>
          <w:szCs w:val="24"/>
        </w:rPr>
        <w:t xml:space="preserve">дней </w:t>
      </w:r>
      <w:proofErr w:type="gramStart"/>
      <w:r w:rsidRPr="00FB0E40">
        <w:rPr>
          <w:color w:val="000000"/>
          <w:sz w:val="24"/>
          <w:szCs w:val="24"/>
        </w:rPr>
        <w:t>с даты направления</w:t>
      </w:r>
      <w:proofErr w:type="gramEnd"/>
      <w:r w:rsidRPr="00FB0E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договора </w:t>
      </w:r>
      <w:r w:rsidRPr="00FB0E40">
        <w:rPr>
          <w:color w:val="000000"/>
          <w:sz w:val="24"/>
          <w:szCs w:val="24"/>
        </w:rPr>
        <w:t>на адрес электронной почты, указанный в заявке</w:t>
      </w:r>
      <w:r>
        <w:rPr>
          <w:color w:val="000000"/>
          <w:sz w:val="24"/>
          <w:szCs w:val="24"/>
        </w:rPr>
        <w:t>,</w:t>
      </w:r>
      <w:r w:rsidRPr="00FB0E40">
        <w:rPr>
          <w:color w:val="000000"/>
          <w:sz w:val="24"/>
          <w:szCs w:val="24"/>
        </w:rPr>
        <w:t xml:space="preserve"> подписать </w:t>
      </w:r>
      <w:r>
        <w:rPr>
          <w:color w:val="000000"/>
          <w:sz w:val="24"/>
          <w:szCs w:val="24"/>
        </w:rPr>
        <w:t>его</w:t>
      </w:r>
      <w:r w:rsidRPr="00FB0E40">
        <w:rPr>
          <w:color w:val="000000"/>
          <w:sz w:val="24"/>
          <w:szCs w:val="24"/>
        </w:rPr>
        <w:t xml:space="preserve">. О факте подписания </w:t>
      </w:r>
      <w:r>
        <w:rPr>
          <w:color w:val="000000"/>
          <w:sz w:val="24"/>
          <w:szCs w:val="24"/>
        </w:rPr>
        <w:t>д</w:t>
      </w:r>
      <w:r w:rsidRPr="00FB0E40">
        <w:rPr>
          <w:color w:val="000000"/>
          <w:sz w:val="24"/>
          <w:szCs w:val="24"/>
        </w:rPr>
        <w:t xml:space="preserve">оговора </w:t>
      </w:r>
      <w:r>
        <w:rPr>
          <w:color w:val="000000"/>
          <w:sz w:val="24"/>
          <w:szCs w:val="24"/>
        </w:rPr>
        <w:t>п</w:t>
      </w:r>
      <w:r w:rsidRPr="00FB0E40">
        <w:rPr>
          <w:color w:val="000000"/>
          <w:sz w:val="24"/>
          <w:szCs w:val="24"/>
        </w:rPr>
        <w:t xml:space="preserve">обедитель обязан немедленно уведомить </w:t>
      </w:r>
      <w:r>
        <w:rPr>
          <w:color w:val="000000"/>
          <w:sz w:val="24"/>
          <w:szCs w:val="24"/>
        </w:rPr>
        <w:t>конкурсного управляющего</w:t>
      </w:r>
      <w:r w:rsidRPr="00FB0E40">
        <w:rPr>
          <w:color w:val="000000"/>
          <w:sz w:val="24"/>
          <w:szCs w:val="24"/>
        </w:rPr>
        <w:t xml:space="preserve">. Не подписание </w:t>
      </w:r>
      <w:r>
        <w:rPr>
          <w:color w:val="000000"/>
          <w:sz w:val="24"/>
          <w:szCs w:val="24"/>
        </w:rPr>
        <w:t>д</w:t>
      </w:r>
      <w:r w:rsidRPr="00FB0E40">
        <w:rPr>
          <w:color w:val="000000"/>
          <w:sz w:val="24"/>
          <w:szCs w:val="24"/>
        </w:rPr>
        <w:t xml:space="preserve">оговора в течение 5 дней </w:t>
      </w:r>
      <w:proofErr w:type="gramStart"/>
      <w:r w:rsidRPr="00FB0E40">
        <w:rPr>
          <w:color w:val="000000"/>
          <w:sz w:val="24"/>
          <w:szCs w:val="24"/>
        </w:rPr>
        <w:t>с даты</w:t>
      </w:r>
      <w:proofErr w:type="gramEnd"/>
      <w:r w:rsidRPr="00FB0E40">
        <w:rPr>
          <w:color w:val="000000"/>
          <w:sz w:val="24"/>
          <w:szCs w:val="24"/>
        </w:rPr>
        <w:t xml:space="preserve"> его направления </w:t>
      </w:r>
      <w:r>
        <w:rPr>
          <w:color w:val="000000"/>
          <w:sz w:val="24"/>
          <w:szCs w:val="24"/>
        </w:rPr>
        <w:t>п</w:t>
      </w:r>
      <w:r w:rsidRPr="00FB0E40">
        <w:rPr>
          <w:color w:val="000000"/>
          <w:sz w:val="24"/>
          <w:szCs w:val="24"/>
        </w:rPr>
        <w:t xml:space="preserve">обедителю означает отказ от заключения </w:t>
      </w:r>
      <w:r>
        <w:rPr>
          <w:color w:val="000000"/>
          <w:sz w:val="24"/>
          <w:szCs w:val="24"/>
        </w:rPr>
        <w:t>д</w:t>
      </w:r>
      <w:r w:rsidRPr="00FB0E40">
        <w:rPr>
          <w:color w:val="000000"/>
          <w:sz w:val="24"/>
          <w:szCs w:val="24"/>
        </w:rPr>
        <w:t>оговора.</w:t>
      </w:r>
    </w:p>
    <w:p w:rsidR="007345A6" w:rsidRPr="00DC3FE7" w:rsidRDefault="007345A6" w:rsidP="007345A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z w:val="24"/>
          <w:szCs w:val="24"/>
        </w:rPr>
        <w:t xml:space="preserve">В течение </w:t>
      </w:r>
      <w:r w:rsidRPr="00B75759">
        <w:rPr>
          <w:sz w:val="24"/>
          <w:szCs w:val="24"/>
        </w:rPr>
        <w:t>15 (пятнадцати)</w:t>
      </w:r>
      <w:r w:rsidRPr="00DC3FE7">
        <w:rPr>
          <w:sz w:val="24"/>
          <w:szCs w:val="24"/>
        </w:rPr>
        <w:t xml:space="preserve"> рабочих дней со дня подписания протокола о результатах проведения торгов или принятия решения о признании торгов </w:t>
      </w:r>
      <w:proofErr w:type="gramStart"/>
      <w:r w:rsidRPr="00DC3FE7">
        <w:rPr>
          <w:sz w:val="24"/>
          <w:szCs w:val="24"/>
        </w:rPr>
        <w:t>несостоявшимися</w:t>
      </w:r>
      <w:proofErr w:type="gramEnd"/>
      <w:r w:rsidRPr="00DC3FE7">
        <w:rPr>
          <w:sz w:val="24"/>
          <w:szCs w:val="24"/>
        </w:rPr>
        <w:t xml:space="preserve"> организатор торгов обязан опубликовать сообщение о результатах проведения торгов посредством публикации сообщений в порядке, указанном в п. 3.2.2. настоящего Положения.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4.13. Торги признаются несостоявшимися (частично несостоявшимися в отношении определенного лота) в случаях, если: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left="567" w:firstLine="426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- не были представлены заявки на участие в торгах, 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left="1134" w:hanging="141"/>
        <w:jc w:val="both"/>
        <w:rPr>
          <w:b/>
          <w:i/>
          <w:sz w:val="24"/>
          <w:szCs w:val="24"/>
        </w:rPr>
      </w:pPr>
      <w:r w:rsidRPr="00DC3FE7">
        <w:rPr>
          <w:sz w:val="24"/>
          <w:szCs w:val="24"/>
        </w:rPr>
        <w:t>- к участию в торгах был допущен только один участник.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4.14. </w:t>
      </w:r>
      <w:proofErr w:type="gramStart"/>
      <w:r w:rsidRPr="00DC3FE7">
        <w:rPr>
          <w:sz w:val="24"/>
          <w:szCs w:val="24"/>
        </w:rPr>
        <w:t>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конкурсным управляющим с этим участником торгов в соответствии с условиями торгов или представленным им предложением о цене имущества.</w:t>
      </w:r>
      <w:proofErr w:type="gramEnd"/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4.15. </w:t>
      </w:r>
      <w:proofErr w:type="gramStart"/>
      <w:r w:rsidRPr="00DC3FE7">
        <w:rPr>
          <w:sz w:val="24"/>
          <w:szCs w:val="24"/>
        </w:rPr>
        <w:t xml:space="preserve">В случае признания первых торгов несостоявшимися и не заключения договора купли-продажи с единственным участником торгов, а также в случае незаключённые договора купли-продажи Имущества по результатам торгов конкурсный управляющий в течение </w:t>
      </w:r>
      <w:r w:rsidRPr="00B75759">
        <w:rPr>
          <w:sz w:val="24"/>
          <w:szCs w:val="24"/>
        </w:rPr>
        <w:t>двух дней</w:t>
      </w:r>
      <w:r w:rsidRPr="00DC3FE7">
        <w:rPr>
          <w:sz w:val="24"/>
          <w:szCs w:val="24"/>
        </w:rPr>
        <w:t xml:space="preserve"> после завершения срока, установленного настоящим Федеральным законом для принятия решений о признании торгов несостоявшимися, для заключения договора купли-продажи предприятия с единственным участником торгов, для заключения договора купли-продажи предприятия</w:t>
      </w:r>
      <w:proofErr w:type="gramEnd"/>
      <w:r w:rsidRPr="00DC3FE7">
        <w:rPr>
          <w:sz w:val="24"/>
          <w:szCs w:val="24"/>
        </w:rPr>
        <w:t xml:space="preserve"> по результатам торгов, принимает решение о проведении повторных торгов и об установлении начальной цены продажи предприятия. Повторные торги проводятся в порядке, установленном ФЗ «О несостоятельности (банкротстве) и настоящим Положением. Начальная цена продажи Имущества на повторных торгах устанавливается </w:t>
      </w:r>
      <w:r w:rsidRPr="00B75759">
        <w:rPr>
          <w:sz w:val="24"/>
          <w:szCs w:val="24"/>
        </w:rPr>
        <w:t>на десять процентов</w:t>
      </w:r>
      <w:r w:rsidRPr="00DC3FE7">
        <w:rPr>
          <w:sz w:val="24"/>
          <w:szCs w:val="24"/>
        </w:rPr>
        <w:t xml:space="preserve"> ниже начальной цены продажи Имущества, установленной на первоначальных торгах.</w:t>
      </w:r>
    </w:p>
    <w:p w:rsidR="007345A6" w:rsidRPr="00DC3FE7" w:rsidRDefault="007345A6" w:rsidP="007345A6">
      <w:pPr>
        <w:pStyle w:val="1"/>
        <w:shd w:val="clear" w:color="auto" w:fill="FFFFFF" w:themeFill="background1"/>
      </w:pPr>
      <w:bookmarkStart w:id="3" w:name="_Toc178416361"/>
    </w:p>
    <w:p w:rsidR="007345A6" w:rsidRPr="00DC3FE7" w:rsidRDefault="007345A6" w:rsidP="007345A6">
      <w:pPr>
        <w:pStyle w:val="1"/>
        <w:shd w:val="clear" w:color="auto" w:fill="FFFFFF" w:themeFill="background1"/>
      </w:pPr>
      <w:r w:rsidRPr="00DC3FE7">
        <w:t>5. Проведение первых и повторных торгов.</w:t>
      </w:r>
      <w:bookmarkEnd w:id="3"/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napToGrid w:val="0"/>
          <w:color w:val="000000"/>
          <w:sz w:val="24"/>
          <w:szCs w:val="24"/>
        </w:rPr>
      </w:pPr>
      <w:r w:rsidRPr="00DC3FE7">
        <w:rPr>
          <w:sz w:val="24"/>
          <w:szCs w:val="24"/>
        </w:rPr>
        <w:t xml:space="preserve">5.1. </w:t>
      </w:r>
      <w:r w:rsidRPr="00DC3FE7">
        <w:rPr>
          <w:snapToGrid w:val="0"/>
          <w:color w:val="000000"/>
          <w:sz w:val="24"/>
          <w:szCs w:val="24"/>
        </w:rPr>
        <w:t xml:space="preserve">Имущество продается посредством проведения торгов в форме аукциона, открытого по составу участников и открытого по форме представления предложений о цене имущества. Продажа Имущества Должника осуществляется в следующей последовательности: </w:t>
      </w:r>
    </w:p>
    <w:p w:rsidR="007345A6" w:rsidRPr="00DC3FE7" w:rsidRDefault="007345A6" w:rsidP="007345A6">
      <w:pPr>
        <w:pStyle w:val="ConsPlusNormal"/>
        <w:widowControl w:val="0"/>
        <w:numPr>
          <w:ilvl w:val="0"/>
          <w:numId w:val="3"/>
        </w:numPr>
        <w:shd w:val="clear" w:color="auto" w:fill="FFFFFF" w:themeFill="background1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Проведение первых торгов в форме аукциона;</w:t>
      </w:r>
    </w:p>
    <w:p w:rsidR="007345A6" w:rsidRPr="00DC3FE7" w:rsidRDefault="007345A6" w:rsidP="007345A6">
      <w:pPr>
        <w:pStyle w:val="ConsPlusNormal"/>
        <w:widowControl w:val="0"/>
        <w:numPr>
          <w:ilvl w:val="0"/>
          <w:numId w:val="3"/>
        </w:numPr>
        <w:shd w:val="clear" w:color="auto" w:fill="FFFFFF" w:themeFill="background1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Проведение повторных торгов в форме аукциона;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5.2. С момента начала приема заявок Организатор торгов предоставляет каждому заинтересованному лицу возможность предварительного ознакомления с составом Имущества и условиями продажи, а также с иной имеющейся у него информацией о выставленном на продажу Имуществе.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lastRenderedPageBreak/>
        <w:t xml:space="preserve">5.3. Для участия в торгах Заявитель должен внести задаток в размере </w:t>
      </w:r>
      <w:r w:rsidR="00276361">
        <w:rPr>
          <w:b/>
          <w:sz w:val="24"/>
          <w:szCs w:val="24"/>
        </w:rPr>
        <w:t>2</w:t>
      </w:r>
      <w:r w:rsidRPr="00DC3FE7">
        <w:rPr>
          <w:b/>
          <w:sz w:val="24"/>
          <w:szCs w:val="24"/>
        </w:rPr>
        <w:t>0 (Д</w:t>
      </w:r>
      <w:r w:rsidR="00276361">
        <w:rPr>
          <w:b/>
          <w:sz w:val="24"/>
          <w:szCs w:val="24"/>
        </w:rPr>
        <w:t>вадца</w:t>
      </w:r>
      <w:r w:rsidRPr="00DC3FE7">
        <w:rPr>
          <w:b/>
          <w:sz w:val="24"/>
          <w:szCs w:val="24"/>
        </w:rPr>
        <w:t>ть) процентов</w:t>
      </w:r>
      <w:r w:rsidRPr="00DC3FE7">
        <w:rPr>
          <w:sz w:val="24"/>
          <w:szCs w:val="24"/>
        </w:rPr>
        <w:t xml:space="preserve"> от начальной цены продажи Имущества на счет, указанный в сообщении о торгах. Задаток должен быть внесен Заявителем в срок, обеспечивающий его поступление на счет, указанный в информационном сообщении о проведении торгов, до даты окончания приема заявок на участие в торгах.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5.4. Задаток, внесенный Победителем торгов, засчитывается в счет оплаты Имущества (соответствующего лота).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5.5. При отказе в допуске Заявителя к участию в торгах задаток возвращается в течение 5 (Пяти) рабочих дней со дня подписания протокола об определении Участников торгов.</w:t>
      </w:r>
    </w:p>
    <w:p w:rsidR="007345A6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5.6. Задаток не возвращается в случае отказа или уклонения Победителя торгов от подписания договора купли-продажи Имущества Должника в течение пяти дней </w:t>
      </w:r>
      <w:proofErr w:type="gramStart"/>
      <w:r w:rsidRPr="00DC3FE7">
        <w:rPr>
          <w:sz w:val="24"/>
          <w:szCs w:val="24"/>
        </w:rPr>
        <w:t>с даты получения</w:t>
      </w:r>
      <w:proofErr w:type="gramEnd"/>
      <w:r w:rsidRPr="00DC3FE7">
        <w:rPr>
          <w:sz w:val="24"/>
          <w:szCs w:val="24"/>
        </w:rPr>
        <w:t xml:space="preserve"> предложения конкурсного управляющего о заключении договора. Также задаток не </w:t>
      </w:r>
      <w:proofErr w:type="gramStart"/>
      <w:r w:rsidRPr="00DC3FE7">
        <w:rPr>
          <w:sz w:val="24"/>
          <w:szCs w:val="24"/>
        </w:rPr>
        <w:t>возвращается</w:t>
      </w:r>
      <w:proofErr w:type="gramEnd"/>
      <w:r w:rsidRPr="00DC3FE7">
        <w:rPr>
          <w:sz w:val="24"/>
          <w:szCs w:val="24"/>
        </w:rPr>
        <w:t xml:space="preserve"> если в течение тридцати дней с момента подписания договора купли-продажи Победитель торгов не оплатил Имущество Должника. В указанных случаях задаток подлежит передаче в конкурсную массу.</w:t>
      </w:r>
    </w:p>
    <w:p w:rsidR="00A35C81" w:rsidRPr="00DC3FE7" w:rsidRDefault="00A35C81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8270F4">
        <w:rPr>
          <w:sz w:val="24"/>
          <w:szCs w:val="24"/>
        </w:rPr>
        <w:t>Расходы, связанные с возвратом задатков (комиссия банка), осуществляются за счет заявителей путем удержания из суммы возвращаемого задатка.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5.7. Шаг аукциона устанавливается в размере </w:t>
      </w:r>
      <w:r w:rsidRPr="00DC3FE7">
        <w:rPr>
          <w:b/>
          <w:sz w:val="24"/>
          <w:szCs w:val="24"/>
        </w:rPr>
        <w:t>5 (Пять) процентов</w:t>
      </w:r>
      <w:r w:rsidRPr="00DC3FE7">
        <w:rPr>
          <w:sz w:val="24"/>
          <w:szCs w:val="24"/>
        </w:rPr>
        <w:t xml:space="preserve"> от начальной цены продажи Имущества. 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rPr>
          <w:snapToGrid w:val="0"/>
          <w:color w:val="000000"/>
        </w:rPr>
        <w:t xml:space="preserve">5.8. </w:t>
      </w:r>
      <w:r w:rsidRPr="00DC3FE7">
        <w:t xml:space="preserve">Победителем аукциона признается участник торгов, предложивший в ходе аукциона наиболее высокую цену за продаваемое имущество. </w:t>
      </w:r>
    </w:p>
    <w:p w:rsidR="007345A6" w:rsidRPr="00276361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5.9. </w:t>
      </w:r>
      <w:r w:rsidR="00276361" w:rsidRPr="00276361">
        <w:rPr>
          <w:color w:val="000000"/>
          <w:shd w:val="clear" w:color="auto" w:fill="FFFFFF"/>
        </w:rPr>
        <w:t>В случае признания несостоявшимися повторных торгов конкурсный кредитор по обязательствам, обеспеченным залогом имущества должника, вправе оставить предмет залога за собой с оценкой его в сумме на десять процентов ниже начальной продажной цены на повторных торгах</w:t>
      </w:r>
      <w:r w:rsidRPr="00276361">
        <w:t>.</w:t>
      </w:r>
    </w:p>
    <w:p w:rsidR="007345A6" w:rsidRPr="00DC3FE7" w:rsidRDefault="007345A6" w:rsidP="007345A6">
      <w:pPr>
        <w:pStyle w:val="a7"/>
        <w:shd w:val="clear" w:color="auto" w:fill="FFFFFF" w:themeFill="background1"/>
        <w:spacing w:before="0" w:after="0"/>
        <w:ind w:firstLine="567"/>
        <w:jc w:val="both"/>
      </w:pPr>
      <w:r w:rsidRPr="00DC3FE7">
        <w:t>Для этого Залогодержатель, направляет конкурсному управляющему Должника заявление об оставлении предмета залога за собой и перечисляет на специальный (залоговый) банковский счет Должника, указанный в информационном сообщении о проведении торгов, сумму в размере 20 % (двадцать процентов) от начальной цены продажи Имущества на Повторных торгах, округленную до 1 рубля в большую сторону. Указанная сумма распределяется в порядке, установленном ст.138 Закона о банкротстве</w:t>
      </w:r>
    </w:p>
    <w:p w:rsidR="007345A6" w:rsidRPr="00DC3FE7" w:rsidRDefault="007345A6" w:rsidP="007345A6">
      <w:pPr>
        <w:pStyle w:val="1"/>
        <w:shd w:val="clear" w:color="auto" w:fill="FFFFFF" w:themeFill="background1"/>
        <w:jc w:val="left"/>
      </w:pPr>
      <w:bookmarkStart w:id="4" w:name="_Toc178416362"/>
      <w:bookmarkStart w:id="5" w:name="_Toc288652658"/>
    </w:p>
    <w:p w:rsidR="007345A6" w:rsidRPr="00DC3FE7" w:rsidRDefault="007345A6" w:rsidP="007345A6">
      <w:pPr>
        <w:pStyle w:val="1"/>
        <w:shd w:val="clear" w:color="auto" w:fill="FFFFFF" w:themeFill="background1"/>
      </w:pPr>
      <w:r w:rsidRPr="00DC3FE7">
        <w:t>6. Последующие меры по реализации имущества должника</w:t>
      </w:r>
      <w:bookmarkEnd w:id="4"/>
      <w:r w:rsidRPr="00DC3FE7">
        <w:t>.</w:t>
      </w:r>
    </w:p>
    <w:bookmarkEnd w:id="5"/>
    <w:p w:rsidR="007345A6" w:rsidRPr="00DC3FE7" w:rsidRDefault="007345A6" w:rsidP="007345A6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6.1. </w:t>
      </w:r>
      <w:proofErr w:type="gramStart"/>
      <w:r w:rsidRPr="00DC3FE7">
        <w:rPr>
          <w:snapToGrid w:val="0"/>
          <w:color w:val="000000"/>
        </w:rPr>
        <w:t>В случае если повторные торги по продаже Имущества Должника признаны несостоявшимися или договор купли-продажи не был заключен (не оплачен) с их единственным участником, а также в случае не заключения (не оплаты) договора купли-продажи по результатам повторных торгов или не заключения в течение 30 (Тридцать) календарных дней соглашения о передаче имущества залоговому кредитору, продаваемое на торгах Имущество Должника подлежит продаже посредством</w:t>
      </w:r>
      <w:proofErr w:type="gramEnd"/>
      <w:r w:rsidRPr="00DC3FE7">
        <w:rPr>
          <w:snapToGrid w:val="0"/>
          <w:color w:val="000000"/>
        </w:rPr>
        <w:t xml:space="preserve"> публичного предложения.</w:t>
      </w:r>
    </w:p>
    <w:p w:rsidR="007345A6" w:rsidRPr="00276361" w:rsidRDefault="007345A6" w:rsidP="007345A6">
      <w:pPr>
        <w:pStyle w:val="2"/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t xml:space="preserve">6.2. </w:t>
      </w:r>
      <w:r w:rsidRPr="00276361">
        <w:rPr>
          <w:sz w:val="24"/>
          <w:szCs w:val="24"/>
        </w:rPr>
        <w:t>Начальная цена продажи Имущества путем публичного предложения устанавливается равной начальной цене на Повторных торгах, которая, в свою очередь, устанавливается на 10% (Десять) процентов ниже начальной цены продажи Имущества на Первых торгах.</w:t>
      </w:r>
    </w:p>
    <w:p w:rsidR="007345A6" w:rsidRPr="00276361" w:rsidRDefault="007345A6" w:rsidP="007345A6">
      <w:pPr>
        <w:pStyle w:val="2"/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76361">
        <w:rPr>
          <w:sz w:val="24"/>
          <w:szCs w:val="24"/>
        </w:rPr>
        <w:t xml:space="preserve">Дата первого дня приема заявок – следующий рабочий день с момента размещения сообщения о продаже имущества должника посредством публичного предложения. </w:t>
      </w:r>
    </w:p>
    <w:p w:rsidR="007345A6" w:rsidRDefault="007345A6" w:rsidP="007345A6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</w:pPr>
      <w:r w:rsidRPr="00276361">
        <w:t xml:space="preserve">Период каждого </w:t>
      </w:r>
      <w:r w:rsidR="0032796A">
        <w:t>периода</w:t>
      </w:r>
      <w:r w:rsidRPr="00276361">
        <w:t xml:space="preserve"> действия цены </w:t>
      </w:r>
      <w:r w:rsidRPr="0032796A">
        <w:rPr>
          <w:b/>
        </w:rPr>
        <w:t>5 (Пять) рабочих дней</w:t>
      </w:r>
      <w:r w:rsidRPr="00276361">
        <w:t xml:space="preserve">. Срок приема заявок </w:t>
      </w:r>
      <w:r w:rsidR="0032796A">
        <w:t xml:space="preserve">в </w:t>
      </w:r>
      <w:r w:rsidRPr="00276361">
        <w:t xml:space="preserve"> </w:t>
      </w:r>
      <w:r w:rsidR="0032796A">
        <w:t>периоде -</w:t>
      </w:r>
      <w:r w:rsidRPr="00276361">
        <w:t xml:space="preserve"> 5 (Пять) рабочих дней, </w:t>
      </w:r>
      <w:proofErr w:type="gramStart"/>
      <w:r w:rsidRPr="00276361">
        <w:t>с даты начала</w:t>
      </w:r>
      <w:proofErr w:type="gramEnd"/>
      <w:r w:rsidRPr="00276361">
        <w:t xml:space="preserve"> </w:t>
      </w:r>
      <w:r w:rsidR="0032796A">
        <w:t>периода</w:t>
      </w:r>
      <w:r w:rsidRPr="00276361">
        <w:t xml:space="preserve">, время приема заявок с 10.00. По окончании каждого </w:t>
      </w:r>
      <w:r w:rsidR="0032796A">
        <w:t>периода</w:t>
      </w:r>
      <w:r w:rsidRPr="00276361">
        <w:t xml:space="preserve"> цена снижается на установленный шаг снижения. Величина снижения начальной цены (шаг снижения) – </w:t>
      </w:r>
      <w:r w:rsidR="0032796A" w:rsidRPr="0032796A">
        <w:rPr>
          <w:b/>
        </w:rPr>
        <w:t>5</w:t>
      </w:r>
      <w:r w:rsidRPr="0032796A">
        <w:rPr>
          <w:b/>
        </w:rPr>
        <w:t xml:space="preserve"> (</w:t>
      </w:r>
      <w:r w:rsidR="0032796A" w:rsidRPr="0032796A">
        <w:rPr>
          <w:b/>
        </w:rPr>
        <w:t>П</w:t>
      </w:r>
      <w:r w:rsidRPr="0032796A">
        <w:rPr>
          <w:b/>
        </w:rPr>
        <w:t>ять) процентов</w:t>
      </w:r>
      <w:r w:rsidRPr="00276361">
        <w:t xml:space="preserve"> от начальной цены продажи Имущества путем публичного предложения.</w:t>
      </w:r>
    </w:p>
    <w:p w:rsidR="0032796A" w:rsidRPr="0032796A" w:rsidRDefault="0032796A" w:rsidP="007345A6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b/>
          <w:i/>
        </w:rPr>
      </w:pPr>
      <w:r w:rsidRPr="0032796A">
        <w:rPr>
          <w:b/>
        </w:rPr>
        <w:lastRenderedPageBreak/>
        <w:t>Минимальная цена продажи Имущества (цена отсечения) составляет 50% (Пятьдесят процентов) от начальной цены продажи Имущества на торгах посредством публичного предложения в первом периоде.</w:t>
      </w:r>
    </w:p>
    <w:p w:rsidR="007345A6" w:rsidRPr="00DC3FE7" w:rsidRDefault="007345A6" w:rsidP="007345A6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6.3. В соответствии с настоящим Положением устанавливаются следующие величины </w:t>
      </w:r>
      <w:proofErr w:type="gramStart"/>
      <w:r w:rsidRPr="00DC3FE7">
        <w:rPr>
          <w:snapToGrid w:val="0"/>
          <w:color w:val="000000"/>
        </w:rPr>
        <w:t>снижения начальной цены продажи Имущества должника</w:t>
      </w:r>
      <w:proofErr w:type="gramEnd"/>
      <w:r w:rsidRPr="00DC3FE7">
        <w:rPr>
          <w:snapToGrid w:val="0"/>
          <w:color w:val="000000"/>
        </w:rPr>
        <w:t xml:space="preserve"> и сроки, по истечении которого последовательно снижается указанная начальная цена: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6"/>
        <w:gridCol w:w="5732"/>
        <w:gridCol w:w="13"/>
      </w:tblGrid>
      <w:tr w:rsidR="007345A6" w:rsidRPr="00DC3FE7" w:rsidTr="00A35385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6" w:rsidRPr="00DC3FE7" w:rsidRDefault="007345A6" w:rsidP="004E227C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  <w:sz w:val="22"/>
                <w:szCs w:val="22"/>
              </w:rPr>
            </w:pPr>
            <w:r w:rsidRPr="00DC3FE7">
              <w:rPr>
                <w:b/>
                <w:sz w:val="22"/>
                <w:szCs w:val="22"/>
              </w:rPr>
              <w:t xml:space="preserve">Величина </w:t>
            </w:r>
            <w:proofErr w:type="gramStart"/>
            <w:r w:rsidRPr="00DC3FE7">
              <w:rPr>
                <w:b/>
                <w:sz w:val="22"/>
                <w:szCs w:val="22"/>
              </w:rPr>
              <w:t>снижения начальной цены продажи Имущества должника</w:t>
            </w:r>
            <w:proofErr w:type="gramEnd"/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6" w:rsidRPr="00DC3FE7" w:rsidRDefault="007345A6" w:rsidP="004E227C">
            <w:pPr>
              <w:pStyle w:val="u"/>
              <w:shd w:val="clear" w:color="auto" w:fill="FFFFFF" w:themeFill="background1"/>
              <w:ind w:firstLine="0"/>
              <w:jc w:val="center"/>
              <w:rPr>
                <w:b/>
                <w:sz w:val="22"/>
                <w:szCs w:val="22"/>
              </w:rPr>
            </w:pPr>
            <w:r w:rsidRPr="00DC3FE7">
              <w:rPr>
                <w:b/>
                <w:sz w:val="22"/>
                <w:szCs w:val="22"/>
              </w:rPr>
              <w:t>Срок, по истечении которого последовательно снижается начальная цена</w:t>
            </w:r>
          </w:p>
        </w:tc>
      </w:tr>
      <w:tr w:rsidR="007345A6" w:rsidRPr="00DC3FE7" w:rsidTr="00A35385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6" w:rsidRPr="00DC3FE7" w:rsidRDefault="007345A6" w:rsidP="004E227C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b/>
                <w:sz w:val="20"/>
                <w:szCs w:val="22"/>
              </w:rPr>
              <w:t>0%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6" w:rsidRPr="00DC3FE7" w:rsidRDefault="007345A6" w:rsidP="004E227C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Срок продажи Имущества по Начальной цене продажи Имущества путем публичного предложения - </w:t>
            </w:r>
            <w:r w:rsidRPr="00DC3FE7">
              <w:rPr>
                <w:b/>
                <w:sz w:val="20"/>
                <w:szCs w:val="22"/>
              </w:rPr>
              <w:t>5 (пять)</w:t>
            </w:r>
            <w:r w:rsidRPr="00DC3FE7">
              <w:rPr>
                <w:sz w:val="20"/>
                <w:szCs w:val="22"/>
              </w:rPr>
              <w:t xml:space="preserve"> рабочих дня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7345A6" w:rsidRPr="00DC3FE7" w:rsidTr="00A35385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6" w:rsidRPr="00DC3FE7" w:rsidRDefault="00A35385" w:rsidP="004E227C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</w:t>
            </w:r>
            <w:r w:rsidR="007345A6" w:rsidRPr="00DC3FE7">
              <w:rPr>
                <w:b/>
                <w:sz w:val="20"/>
                <w:szCs w:val="22"/>
              </w:rPr>
              <w:t>%</w:t>
            </w:r>
            <w:r w:rsidR="007345A6"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6" w:rsidRPr="00DC3FE7" w:rsidRDefault="007345A6" w:rsidP="004E227C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5-го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7345A6" w:rsidRPr="00DC3FE7" w:rsidTr="00A35385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6" w:rsidRPr="00DC3FE7" w:rsidRDefault="00A35385" w:rsidP="004E227C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</w:t>
            </w:r>
            <w:r w:rsidR="007345A6" w:rsidRPr="00DC3FE7">
              <w:rPr>
                <w:b/>
                <w:sz w:val="20"/>
                <w:szCs w:val="22"/>
              </w:rPr>
              <w:t>0%</w:t>
            </w:r>
            <w:r w:rsidR="007345A6"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6" w:rsidRPr="00DC3FE7" w:rsidRDefault="007345A6" w:rsidP="004E227C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10-го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7345A6" w:rsidRPr="00DC3FE7" w:rsidTr="00A35385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6" w:rsidRPr="00DC3FE7" w:rsidRDefault="00A35385" w:rsidP="004E227C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15</w:t>
            </w:r>
            <w:r w:rsidR="007345A6" w:rsidRPr="00DC3FE7">
              <w:rPr>
                <w:b/>
                <w:sz w:val="20"/>
                <w:szCs w:val="22"/>
              </w:rPr>
              <w:t>%</w:t>
            </w:r>
            <w:r w:rsidR="007345A6"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6" w:rsidRPr="00DC3FE7" w:rsidRDefault="007345A6" w:rsidP="004E227C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15-го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7345A6" w:rsidRPr="00DC3FE7" w:rsidTr="00A35385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6" w:rsidRPr="00DC3FE7" w:rsidRDefault="00A35385" w:rsidP="00A35385">
            <w:pPr>
              <w:pStyle w:val="u"/>
              <w:shd w:val="clear" w:color="auto" w:fill="FFFFFF" w:themeFill="background1"/>
              <w:ind w:firstLine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</w:t>
            </w:r>
            <w:r w:rsidR="007345A6" w:rsidRPr="00DC3FE7">
              <w:rPr>
                <w:b/>
                <w:sz w:val="20"/>
                <w:szCs w:val="22"/>
              </w:rPr>
              <w:t>%</w:t>
            </w:r>
            <w:r w:rsidR="007345A6"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6" w:rsidRPr="00DC3FE7" w:rsidRDefault="007345A6" w:rsidP="004E227C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20-го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7345A6" w:rsidRPr="00DC3FE7" w:rsidTr="00A35385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6" w:rsidRPr="00DC3FE7" w:rsidRDefault="00A35385" w:rsidP="004E227C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25</w:t>
            </w:r>
            <w:r w:rsidR="007345A6" w:rsidRPr="00DC3FE7">
              <w:rPr>
                <w:b/>
                <w:sz w:val="20"/>
                <w:szCs w:val="22"/>
              </w:rPr>
              <w:t>%</w:t>
            </w:r>
            <w:r w:rsidR="007345A6"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6" w:rsidRPr="00DC3FE7" w:rsidRDefault="007345A6" w:rsidP="004E227C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DC3FE7">
              <w:rPr>
                <w:sz w:val="20"/>
                <w:szCs w:val="22"/>
              </w:rPr>
              <w:t xml:space="preserve">По истечении </w:t>
            </w:r>
            <w:r w:rsidRPr="00DC3FE7">
              <w:rPr>
                <w:b/>
                <w:sz w:val="20"/>
                <w:szCs w:val="22"/>
              </w:rPr>
              <w:t>25-го</w:t>
            </w:r>
            <w:r w:rsidRPr="00DC3FE7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DC3FE7">
              <w:rPr>
                <w:sz w:val="20"/>
                <w:szCs w:val="22"/>
              </w:rPr>
              <w:t>с даты начала</w:t>
            </w:r>
            <w:proofErr w:type="gramEnd"/>
            <w:r w:rsidRPr="00DC3FE7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A35385" w:rsidRPr="00DC3FE7" w:rsidTr="00A35385">
        <w:trPr>
          <w:gridAfter w:val="1"/>
          <w:wAfter w:w="13" w:type="dxa"/>
          <w:trHeight w:val="454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85" w:rsidRDefault="00A35385" w:rsidP="00C01BFC">
            <w:pPr>
              <w:pStyle w:val="u"/>
              <w:shd w:val="clear" w:color="auto" w:fill="FFFFFF" w:themeFill="background1"/>
              <w:ind w:firstLine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30</w:t>
            </w:r>
            <w:r w:rsidRPr="00DC3FE7">
              <w:rPr>
                <w:b/>
                <w:sz w:val="20"/>
                <w:szCs w:val="22"/>
              </w:rPr>
              <w:t>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85" w:rsidRPr="00DC3FE7" w:rsidRDefault="00A35385" w:rsidP="00C01BFC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284F78">
              <w:rPr>
                <w:sz w:val="20"/>
                <w:szCs w:val="22"/>
              </w:rPr>
              <w:t xml:space="preserve">По истечении </w:t>
            </w:r>
            <w:r w:rsidRPr="00284F78">
              <w:rPr>
                <w:b/>
                <w:bCs/>
                <w:sz w:val="20"/>
                <w:szCs w:val="22"/>
              </w:rPr>
              <w:t>30-го</w:t>
            </w:r>
            <w:r w:rsidRPr="00284F78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284F78">
              <w:rPr>
                <w:sz w:val="20"/>
                <w:szCs w:val="22"/>
              </w:rPr>
              <w:t>с даты начала</w:t>
            </w:r>
            <w:proofErr w:type="gramEnd"/>
            <w:r w:rsidRPr="00284F78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A35385" w:rsidRPr="00DC3FE7" w:rsidTr="00A35385">
        <w:trPr>
          <w:gridAfter w:val="1"/>
          <w:wAfter w:w="13" w:type="dxa"/>
          <w:trHeight w:val="454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85" w:rsidRDefault="00A35385" w:rsidP="00C01BFC">
            <w:pPr>
              <w:pStyle w:val="u"/>
              <w:shd w:val="clear" w:color="auto" w:fill="FFFFFF" w:themeFill="background1"/>
              <w:ind w:firstLine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35</w:t>
            </w:r>
            <w:r w:rsidRPr="00DC3FE7">
              <w:rPr>
                <w:b/>
                <w:sz w:val="20"/>
                <w:szCs w:val="22"/>
              </w:rPr>
              <w:t>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85" w:rsidRPr="00DC3FE7" w:rsidRDefault="00A35385" w:rsidP="00C01BFC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284F78">
              <w:rPr>
                <w:sz w:val="20"/>
                <w:szCs w:val="22"/>
              </w:rPr>
              <w:t xml:space="preserve">По истечении </w:t>
            </w:r>
            <w:r w:rsidRPr="00284F78">
              <w:rPr>
                <w:b/>
                <w:bCs/>
                <w:sz w:val="20"/>
                <w:szCs w:val="22"/>
              </w:rPr>
              <w:t>35-го</w:t>
            </w:r>
            <w:r w:rsidRPr="00284F78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284F78">
              <w:rPr>
                <w:sz w:val="20"/>
                <w:szCs w:val="22"/>
              </w:rPr>
              <w:t>с даты начала</w:t>
            </w:r>
            <w:proofErr w:type="gramEnd"/>
            <w:r w:rsidRPr="00284F78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A35385" w:rsidRPr="00DC3FE7" w:rsidTr="00A35385">
        <w:trPr>
          <w:gridAfter w:val="1"/>
          <w:wAfter w:w="13" w:type="dxa"/>
          <w:trHeight w:val="454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85" w:rsidRDefault="00A35385" w:rsidP="00C01BFC">
            <w:pPr>
              <w:pStyle w:val="u"/>
              <w:shd w:val="clear" w:color="auto" w:fill="FFFFFF" w:themeFill="background1"/>
              <w:ind w:firstLine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</w:t>
            </w:r>
            <w:r w:rsidRPr="00DC3FE7">
              <w:rPr>
                <w:b/>
                <w:sz w:val="20"/>
                <w:szCs w:val="22"/>
              </w:rPr>
              <w:t>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85" w:rsidRPr="00DC3FE7" w:rsidRDefault="00A35385" w:rsidP="00C01BFC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284F78">
              <w:rPr>
                <w:sz w:val="20"/>
                <w:szCs w:val="22"/>
              </w:rPr>
              <w:t xml:space="preserve">По истечении </w:t>
            </w:r>
            <w:r w:rsidRPr="00284F78">
              <w:rPr>
                <w:b/>
                <w:bCs/>
                <w:sz w:val="20"/>
                <w:szCs w:val="22"/>
              </w:rPr>
              <w:t>40-</w:t>
            </w:r>
            <w:r>
              <w:rPr>
                <w:b/>
                <w:bCs/>
                <w:sz w:val="20"/>
                <w:szCs w:val="22"/>
              </w:rPr>
              <w:t>г</w:t>
            </w:r>
            <w:r w:rsidRPr="00284F78">
              <w:rPr>
                <w:b/>
                <w:bCs/>
                <w:sz w:val="20"/>
                <w:szCs w:val="22"/>
              </w:rPr>
              <w:t>о</w:t>
            </w:r>
            <w:r w:rsidRPr="00284F78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284F78">
              <w:rPr>
                <w:sz w:val="20"/>
                <w:szCs w:val="22"/>
              </w:rPr>
              <w:t>с даты начала</w:t>
            </w:r>
            <w:proofErr w:type="gramEnd"/>
            <w:r w:rsidRPr="00284F78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A35385" w:rsidRPr="00DC3FE7" w:rsidTr="00A35385">
        <w:trPr>
          <w:gridAfter w:val="1"/>
          <w:wAfter w:w="13" w:type="dxa"/>
          <w:trHeight w:val="454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85" w:rsidRDefault="00A35385" w:rsidP="00C01BFC">
            <w:pPr>
              <w:pStyle w:val="u"/>
              <w:shd w:val="clear" w:color="auto" w:fill="FFFFFF" w:themeFill="background1"/>
              <w:ind w:firstLine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45</w:t>
            </w:r>
            <w:r w:rsidRPr="00DC3FE7">
              <w:rPr>
                <w:b/>
                <w:sz w:val="20"/>
                <w:szCs w:val="22"/>
              </w:rPr>
              <w:t>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85" w:rsidRPr="00DC3FE7" w:rsidRDefault="00A35385" w:rsidP="00C01BFC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284F78">
              <w:rPr>
                <w:sz w:val="20"/>
                <w:szCs w:val="22"/>
              </w:rPr>
              <w:t xml:space="preserve">По истечении </w:t>
            </w:r>
            <w:r w:rsidRPr="00284F78">
              <w:rPr>
                <w:b/>
                <w:bCs/>
                <w:sz w:val="20"/>
                <w:szCs w:val="22"/>
              </w:rPr>
              <w:t>45-го</w:t>
            </w:r>
            <w:r w:rsidRPr="00284F78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284F78">
              <w:rPr>
                <w:sz w:val="20"/>
                <w:szCs w:val="22"/>
              </w:rPr>
              <w:t>с даты начала</w:t>
            </w:r>
            <w:proofErr w:type="gramEnd"/>
            <w:r w:rsidRPr="00284F78">
              <w:rPr>
                <w:sz w:val="20"/>
                <w:szCs w:val="22"/>
              </w:rPr>
              <w:t xml:space="preserve"> приема заявок.</w:t>
            </w:r>
          </w:p>
        </w:tc>
      </w:tr>
      <w:tr w:rsidR="00A35385" w:rsidRPr="00DC3FE7" w:rsidTr="00A35385">
        <w:trPr>
          <w:gridAfter w:val="1"/>
          <w:wAfter w:w="13" w:type="dxa"/>
          <w:trHeight w:val="454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85" w:rsidRDefault="00A35385" w:rsidP="00C01BFC">
            <w:pPr>
              <w:pStyle w:val="u"/>
              <w:shd w:val="clear" w:color="auto" w:fill="FFFFFF" w:themeFill="background1"/>
              <w:ind w:firstLine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50</w:t>
            </w:r>
            <w:r w:rsidRPr="00DC3FE7">
              <w:rPr>
                <w:b/>
                <w:sz w:val="20"/>
                <w:szCs w:val="22"/>
              </w:rPr>
              <w:t>%</w:t>
            </w:r>
            <w:r w:rsidRPr="00DC3FE7">
              <w:rPr>
                <w:sz w:val="20"/>
                <w:szCs w:val="22"/>
              </w:rPr>
              <w:t xml:space="preserve"> от начальной цены продажи Имущества путем публичного предложения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85" w:rsidRPr="00DC3FE7" w:rsidRDefault="00A35385" w:rsidP="00C01BFC">
            <w:pPr>
              <w:pStyle w:val="u"/>
              <w:shd w:val="clear" w:color="auto" w:fill="FFFFFF" w:themeFill="background1"/>
              <w:ind w:firstLine="0"/>
              <w:rPr>
                <w:sz w:val="20"/>
                <w:szCs w:val="22"/>
              </w:rPr>
            </w:pPr>
            <w:r w:rsidRPr="00284F78">
              <w:rPr>
                <w:sz w:val="20"/>
                <w:szCs w:val="22"/>
              </w:rPr>
              <w:t xml:space="preserve">По истечении </w:t>
            </w:r>
            <w:r w:rsidRPr="00284F78">
              <w:rPr>
                <w:b/>
                <w:bCs/>
                <w:sz w:val="20"/>
                <w:szCs w:val="22"/>
              </w:rPr>
              <w:t>50-го</w:t>
            </w:r>
            <w:r w:rsidRPr="00284F78">
              <w:rPr>
                <w:sz w:val="20"/>
                <w:szCs w:val="22"/>
              </w:rPr>
              <w:t xml:space="preserve"> рабочего дня с даты </w:t>
            </w:r>
            <w:proofErr w:type="gramStart"/>
            <w:r w:rsidRPr="00284F78">
              <w:rPr>
                <w:sz w:val="20"/>
                <w:szCs w:val="22"/>
              </w:rPr>
              <w:t>с даты начала</w:t>
            </w:r>
            <w:proofErr w:type="gramEnd"/>
            <w:r w:rsidRPr="00284F78">
              <w:rPr>
                <w:sz w:val="20"/>
                <w:szCs w:val="22"/>
              </w:rPr>
              <w:t xml:space="preserve"> приема заявок.</w:t>
            </w:r>
          </w:p>
        </w:tc>
      </w:tr>
    </w:tbl>
    <w:p w:rsidR="00276361" w:rsidRDefault="00276361" w:rsidP="007345A6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</w:pPr>
    </w:p>
    <w:p w:rsidR="007345A6" w:rsidRPr="00DC3FE7" w:rsidRDefault="007345A6" w:rsidP="007345A6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6.4. Ознакомление с документами по торгам, предметом торгов осуществляется ежедневно, по рабочим дням, со дня </w:t>
      </w:r>
      <w:r w:rsidRPr="00DC3FE7">
        <w:rPr>
          <w:snapToGrid w:val="0"/>
          <w:color w:val="000000"/>
        </w:rPr>
        <w:t xml:space="preserve">размещения сообщения о продаже Имущества Должника посредством </w:t>
      </w:r>
      <w:hyperlink r:id="rId8" w:history="1">
        <w:r w:rsidRPr="00DC3FE7">
          <w:rPr>
            <w:snapToGrid w:val="0"/>
            <w:color w:val="000000"/>
          </w:rPr>
          <w:t>публичного предложения</w:t>
        </w:r>
      </w:hyperlink>
      <w:r w:rsidRPr="00DC3FE7">
        <w:rPr>
          <w:snapToGrid w:val="0"/>
          <w:color w:val="000000"/>
        </w:rPr>
        <w:t>, в порядке, указанном в объявлении о проведении торгов.</w:t>
      </w:r>
    </w:p>
    <w:p w:rsidR="007345A6" w:rsidRPr="00DC3FE7" w:rsidRDefault="007345A6" w:rsidP="007345A6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 xml:space="preserve">6.5. Для участия в публичном предложении заявитель заключает с организатором торгов соглашение о внесении задатка, и должен внести задаток в размере </w:t>
      </w:r>
      <w:r w:rsidR="00276361">
        <w:rPr>
          <w:b/>
        </w:rPr>
        <w:t>2</w:t>
      </w:r>
      <w:r w:rsidRPr="00DC3FE7">
        <w:rPr>
          <w:b/>
        </w:rPr>
        <w:t>0 % (Д</w:t>
      </w:r>
      <w:r w:rsidR="00276361">
        <w:rPr>
          <w:b/>
        </w:rPr>
        <w:t>вадца</w:t>
      </w:r>
      <w:r w:rsidRPr="00DC3FE7">
        <w:rPr>
          <w:b/>
        </w:rPr>
        <w:t xml:space="preserve">ть процентов) </w:t>
      </w:r>
      <w:r w:rsidRPr="00DC3FE7">
        <w:t>от цены предложения, установленной для определенного периода проведения торгов, на счет, определенный Организатором торгов и указанный в сообщении о торгах. Датой внесения задатка, является дата поступления данного задатка на счет, указанный в информационном сообщении о проведении публичного предложения. Задаток должен быть внесен Заявителем в срок, обеспечивающий его поступление на счет, указанный в информационном сообщении о проведении публичного предложения.</w:t>
      </w:r>
    </w:p>
    <w:p w:rsidR="007345A6" w:rsidRPr="00DC3FE7" w:rsidRDefault="007345A6" w:rsidP="007345A6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</w:pPr>
      <w:r w:rsidRPr="00DC3FE7">
        <w:t>6.6. К участию в торгах допускаются заявители (физические, юридические лица и индивидуальные предприниматели), своевременно подавшие надлежащим образом оформленную заявку на участие в торгах с приложенными необходимыми и оформленными надлежащим образом, документами, которые соответствуют требованиям, установленным законодательством и указанным в сообщении о проведении торгов.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6.7. </w:t>
      </w:r>
      <w:bookmarkStart w:id="6" w:name="p3282"/>
      <w:bookmarkStart w:id="7" w:name="p3283"/>
      <w:bookmarkStart w:id="8" w:name="_Toc178416363"/>
      <w:bookmarkEnd w:id="6"/>
      <w:bookmarkEnd w:id="7"/>
      <w:proofErr w:type="gramStart"/>
      <w:r w:rsidRPr="00DC3FE7">
        <w:rPr>
          <w:sz w:val="24"/>
          <w:szCs w:val="24"/>
        </w:rPr>
        <w:t>Заявка на участие в торгах посредством публичного предложения должна соответствовать требованиям, установленным в Законом о банкротстве, требованиям, указанным в сообщении о проведении торгов посредством публичного предложения, требованиям Регламента оператора электронной площадки и оформляется в форме электронного документа.</w:t>
      </w:r>
      <w:proofErr w:type="gramEnd"/>
      <w:r w:rsidRPr="00DC3FE7">
        <w:rPr>
          <w:sz w:val="24"/>
          <w:szCs w:val="24"/>
        </w:rPr>
        <w:t xml:space="preserve">  Заявка на участие в торгах посредством публичного предложения должна содержать: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lastRenderedPageBreak/>
        <w:t>а) обязательство участника соблюдать требования, указанные в сообщении о проведении торгов посредством публичного предложения;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б)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6.8. </w:t>
      </w:r>
      <w:proofErr w:type="gramStart"/>
      <w:r w:rsidRPr="00DC3FE7">
        <w:rPr>
          <w:sz w:val="24"/>
          <w:szCs w:val="24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 случае</w:t>
      </w:r>
      <w:proofErr w:type="gramStart"/>
      <w:r w:rsidRPr="00DC3FE7">
        <w:rPr>
          <w:sz w:val="24"/>
          <w:szCs w:val="24"/>
        </w:rPr>
        <w:t>,</w:t>
      </w:r>
      <w:proofErr w:type="gramEnd"/>
      <w:r w:rsidRPr="00DC3FE7">
        <w:rPr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В случае</w:t>
      </w:r>
      <w:proofErr w:type="gramStart"/>
      <w:r w:rsidRPr="00DC3FE7">
        <w:rPr>
          <w:sz w:val="24"/>
          <w:szCs w:val="24"/>
        </w:rPr>
        <w:t>,</w:t>
      </w:r>
      <w:proofErr w:type="gramEnd"/>
      <w:r w:rsidRPr="00DC3FE7">
        <w:rPr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 xml:space="preserve">6.9. Со дня определения победителя торгов по продаже имущества должника посредством публичного предложения прием заявок прекращается. 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В случае отказа или уклонения победителя торгов посредством публичного предложения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proofErr w:type="gramEnd"/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DC3FE7">
        <w:rPr>
          <w:sz w:val="24"/>
          <w:szCs w:val="24"/>
        </w:rPr>
        <w:t>6.1</w:t>
      </w:r>
      <w:r w:rsidR="00276361">
        <w:rPr>
          <w:sz w:val="24"/>
          <w:szCs w:val="24"/>
        </w:rPr>
        <w:t>0</w:t>
      </w:r>
      <w:r w:rsidRPr="00DC3FE7">
        <w:rPr>
          <w:sz w:val="24"/>
          <w:szCs w:val="24"/>
        </w:rPr>
        <w:t xml:space="preserve">. Залогодержатель вправе оставить Имущество Должника </w:t>
      </w:r>
      <w:proofErr w:type="gramStart"/>
      <w:r w:rsidRPr="00DC3FE7">
        <w:rPr>
          <w:sz w:val="24"/>
          <w:szCs w:val="24"/>
        </w:rPr>
        <w:t>за собой в ходе торгов по продаже Имущества Должника посредством публичного предложения на любом этапе снижения цены такого имущества при отсутствии</w:t>
      </w:r>
      <w:proofErr w:type="gramEnd"/>
      <w:r w:rsidRPr="00DC3FE7">
        <w:rPr>
          <w:sz w:val="24"/>
          <w:szCs w:val="24"/>
        </w:rPr>
        <w:t xml:space="preserve"> заявок на участие в торгах по цене, установленной для этого этапа снижения цены Имущества Должника.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t>Для этого Залогодержатель, направляет конкурсному управляющему Должника заявление об оставлении предмета залога за собой и перечисляет на специальный (залоговый) банковский счет Должника,</w:t>
      </w:r>
      <w:r w:rsidRPr="00DC3FE7">
        <w:t xml:space="preserve"> </w:t>
      </w:r>
      <w:r w:rsidRPr="00DC3FE7">
        <w:rPr>
          <w:sz w:val="24"/>
          <w:szCs w:val="24"/>
        </w:rPr>
        <w:t>указанный в информационном сообщении о проведении торгов, сумму в размере 20 % (двадцать процентов) от цены продажи Имущества на соответствующем этапе публичного предложения, округленную до 1 рубля в большую сторону.</w:t>
      </w:r>
      <w:proofErr w:type="gramEnd"/>
      <w:r w:rsidRPr="00DC3FE7">
        <w:rPr>
          <w:sz w:val="24"/>
          <w:szCs w:val="24"/>
        </w:rPr>
        <w:t xml:space="preserve"> Указанная сумма распределяется в порядке, установленном ст.138 Закона о банкротстве.</w:t>
      </w:r>
    </w:p>
    <w:p w:rsidR="007345A6" w:rsidRPr="00DC3FE7" w:rsidRDefault="007345A6" w:rsidP="007345A6">
      <w:pPr>
        <w:pStyle w:val="ConsPlusNormal"/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DC3FE7">
        <w:rPr>
          <w:sz w:val="24"/>
          <w:szCs w:val="24"/>
        </w:rPr>
        <w:lastRenderedPageBreak/>
        <w:t>С даты поступления</w:t>
      </w:r>
      <w:proofErr w:type="gramEnd"/>
      <w:r w:rsidRPr="00DC3FE7">
        <w:rPr>
          <w:sz w:val="24"/>
          <w:szCs w:val="24"/>
        </w:rPr>
        <w:t xml:space="preserve"> денежных средств на счет Должника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завершению. </w:t>
      </w:r>
    </w:p>
    <w:p w:rsidR="007345A6" w:rsidRPr="00DC3FE7" w:rsidRDefault="007345A6" w:rsidP="007345A6">
      <w:pPr>
        <w:pStyle w:val="1"/>
        <w:shd w:val="clear" w:color="auto" w:fill="FFFFFF" w:themeFill="background1"/>
      </w:pPr>
      <w:r w:rsidRPr="00DC3FE7">
        <w:t>7. Порядок заключения договоров и расчетов</w:t>
      </w:r>
      <w:bookmarkEnd w:id="8"/>
      <w:r w:rsidRPr="00DC3FE7">
        <w:t>.</w:t>
      </w:r>
    </w:p>
    <w:p w:rsidR="007345A6" w:rsidRPr="00DC3FE7" w:rsidRDefault="007345A6" w:rsidP="007345A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C3FE7">
        <w:rPr>
          <w:snapToGrid w:val="0"/>
          <w:color w:val="000000"/>
          <w:sz w:val="24"/>
          <w:szCs w:val="24"/>
        </w:rPr>
        <w:t xml:space="preserve">7.1. В течение </w:t>
      </w:r>
      <w:r w:rsidRPr="00276361">
        <w:rPr>
          <w:snapToGrid w:val="0"/>
          <w:color w:val="000000"/>
          <w:sz w:val="24"/>
          <w:szCs w:val="24"/>
        </w:rPr>
        <w:t>5 (Пяти)</w:t>
      </w:r>
      <w:r w:rsidRPr="00DC3FE7">
        <w:rPr>
          <w:snapToGrid w:val="0"/>
          <w:color w:val="000000"/>
          <w:sz w:val="24"/>
          <w:szCs w:val="24"/>
        </w:rPr>
        <w:t xml:space="preserve"> дней </w:t>
      </w:r>
      <w:proofErr w:type="gramStart"/>
      <w:r w:rsidRPr="00DC3FE7">
        <w:rPr>
          <w:snapToGrid w:val="0"/>
          <w:color w:val="000000"/>
          <w:sz w:val="24"/>
          <w:szCs w:val="24"/>
        </w:rPr>
        <w:t>с даты подписания</w:t>
      </w:r>
      <w:proofErr w:type="gramEnd"/>
      <w:r w:rsidRPr="00DC3FE7">
        <w:rPr>
          <w:snapToGrid w:val="0"/>
          <w:color w:val="000000"/>
          <w:sz w:val="24"/>
          <w:szCs w:val="24"/>
        </w:rPr>
        <w:t xml:space="preserve"> протокола о результатах проведения торгов конкурсный управляющий направляет победителю торгов предложение заключить договор купли-продажи с </w:t>
      </w:r>
      <w:r w:rsidRPr="00DC3FE7">
        <w:rPr>
          <w:sz w:val="24"/>
          <w:szCs w:val="24"/>
        </w:rPr>
        <w:t xml:space="preserve">приложением проекта договора. До подписания указанного </w:t>
      </w:r>
      <w:r w:rsidRPr="00DC3FE7">
        <w:rPr>
          <w:snapToGrid w:val="0"/>
          <w:color w:val="000000"/>
          <w:sz w:val="24"/>
          <w:szCs w:val="24"/>
        </w:rPr>
        <w:t>договора победитель торгов представляет конкурсному управляющему на обозрение все подлинные документы, копии которых прилагались к заявке на участие в торгах.</w:t>
      </w:r>
    </w:p>
    <w:p w:rsidR="007345A6" w:rsidRPr="00DC3FE7" w:rsidRDefault="007345A6" w:rsidP="007345A6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7.2. </w:t>
      </w:r>
      <w:r w:rsidRPr="00DC3FE7">
        <w:t xml:space="preserve">Оплата имущества должна быть осуществлена Покупателем </w:t>
      </w:r>
      <w:r w:rsidRPr="00276361">
        <w:t>не позднее 30 (Тридцати)</w:t>
      </w:r>
      <w:r w:rsidRPr="00DC3FE7">
        <w:rPr>
          <w:b/>
        </w:rPr>
        <w:t xml:space="preserve"> </w:t>
      </w:r>
      <w:r w:rsidRPr="00276361">
        <w:t xml:space="preserve">дней </w:t>
      </w:r>
      <w:r w:rsidRPr="00DC3FE7">
        <w:t xml:space="preserve">со дня подписания договора купли-продажи. </w:t>
      </w:r>
      <w:r w:rsidRPr="00DC3FE7">
        <w:rPr>
          <w:snapToGrid w:val="0"/>
          <w:color w:val="000000"/>
        </w:rPr>
        <w:t>Оплата производится путем перечисления денежных средств на специальный (залоговый) банковский счет Должника, указанный в информационном сообщении о проведении торгов. Указанная сумма распределяется в порядке, предусмотренном ст.138 Закона о банкротстве.</w:t>
      </w:r>
    </w:p>
    <w:p w:rsidR="007345A6" w:rsidRPr="00DC3FE7" w:rsidRDefault="007345A6" w:rsidP="007345A6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>Право собственности на приобретенное недвижимое имущество у покупателя возникает с момента государственной регистрации перехода такого права. Регистрация перехода права собственности осуществляется после оплаты приобретенного имущества в полном объеме.</w:t>
      </w:r>
    </w:p>
    <w:p w:rsidR="007345A6" w:rsidRPr="00DC3FE7" w:rsidRDefault="007345A6" w:rsidP="007345A6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7.3. 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</w:t>
      </w:r>
      <w:proofErr w:type="gramStart"/>
      <w:r w:rsidRPr="00DC3FE7">
        <w:rPr>
          <w:snapToGrid w:val="0"/>
          <w:color w:val="000000"/>
        </w:rPr>
        <w:t xml:space="preserve">с </w:t>
      </w:r>
      <w:r w:rsidR="00276361">
        <w:rPr>
          <w:snapToGrid w:val="0"/>
          <w:color w:val="000000"/>
        </w:rPr>
        <w:t>даты</w:t>
      </w:r>
      <w:r w:rsidRPr="00DC3FE7">
        <w:rPr>
          <w:snapToGrid w:val="0"/>
          <w:color w:val="000000"/>
        </w:rPr>
        <w:t xml:space="preserve"> направления</w:t>
      </w:r>
      <w:proofErr w:type="gramEnd"/>
      <w:r w:rsidRPr="00DC3FE7">
        <w:rPr>
          <w:snapToGrid w:val="0"/>
          <w:color w:val="000000"/>
        </w:rPr>
        <w:t xml:space="preserve"> продавцом соответствующего уведомления покупателю</w:t>
      </w:r>
      <w:r w:rsidR="00276361">
        <w:rPr>
          <w:snapToGrid w:val="0"/>
          <w:color w:val="000000"/>
        </w:rPr>
        <w:t xml:space="preserve"> по адресу, указанному в заявке на участие в торгах</w:t>
      </w:r>
      <w:r w:rsidRPr="00DC3FE7">
        <w:rPr>
          <w:snapToGrid w:val="0"/>
          <w:color w:val="000000"/>
        </w:rPr>
        <w:t xml:space="preserve">. </w:t>
      </w:r>
    </w:p>
    <w:p w:rsidR="007345A6" w:rsidRPr="00DC3FE7" w:rsidRDefault="007345A6" w:rsidP="007345A6">
      <w:pPr>
        <w:pStyle w:val="a7"/>
        <w:widowControl w:val="0"/>
        <w:shd w:val="clear" w:color="auto" w:fill="FFFFFF" w:themeFill="background1"/>
        <w:spacing w:before="0" w:after="0"/>
        <w:ind w:firstLine="567"/>
        <w:jc w:val="both"/>
        <w:rPr>
          <w:snapToGrid w:val="0"/>
          <w:color w:val="000000"/>
        </w:rPr>
      </w:pPr>
      <w:r w:rsidRPr="00DC3FE7">
        <w:rPr>
          <w:snapToGrid w:val="0"/>
          <w:color w:val="000000"/>
        </w:rPr>
        <w:t xml:space="preserve">7.4. </w:t>
      </w:r>
      <w:proofErr w:type="gramStart"/>
      <w:r w:rsidRPr="00DC3FE7">
        <w:rPr>
          <w:snapToGrid w:val="0"/>
          <w:color w:val="000000"/>
        </w:rPr>
        <w:t xml:space="preserve">В случае отказа или уклонения победителя </w:t>
      </w:r>
      <w:r w:rsidR="00276361">
        <w:rPr>
          <w:snapToGrid w:val="0"/>
          <w:color w:val="000000"/>
        </w:rPr>
        <w:t xml:space="preserve">торгов </w:t>
      </w:r>
      <w:r w:rsidRPr="00DC3FE7">
        <w:rPr>
          <w:snapToGrid w:val="0"/>
          <w:color w:val="000000"/>
        </w:rPr>
        <w:t xml:space="preserve">от подписания данного договора в </w:t>
      </w:r>
      <w:r w:rsidRPr="00276361">
        <w:rPr>
          <w:snapToGrid w:val="0"/>
          <w:color w:val="000000"/>
        </w:rPr>
        <w:t>течение 5 (Пяти) дней</w:t>
      </w:r>
      <w:r w:rsidRPr="00DC3FE7">
        <w:rPr>
          <w:snapToGrid w:val="0"/>
          <w:color w:val="000000"/>
        </w:rPr>
        <w:t xml:space="preserve">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</w:t>
      </w:r>
      <w:r w:rsidR="00BD38DB">
        <w:rPr>
          <w:snapToGrid w:val="0"/>
          <w:color w:val="000000"/>
        </w:rPr>
        <w:t>торгов</w:t>
      </w:r>
      <w:r w:rsidRPr="00DC3FE7">
        <w:rPr>
          <w:snapToGrid w:val="0"/>
          <w:color w:val="000000"/>
        </w:rPr>
        <w:t xml:space="preserve">, которым предложена наиболее высокая цена имущества по сравнению с ценой имущества, предложенной другими участниками, за исключением победителя </w:t>
      </w:r>
      <w:r w:rsidR="00BD38DB">
        <w:rPr>
          <w:snapToGrid w:val="0"/>
          <w:color w:val="000000"/>
        </w:rPr>
        <w:t>торгов</w:t>
      </w:r>
      <w:r w:rsidRPr="00DC3FE7">
        <w:rPr>
          <w:snapToGrid w:val="0"/>
          <w:color w:val="000000"/>
        </w:rPr>
        <w:t xml:space="preserve">. </w:t>
      </w:r>
      <w:proofErr w:type="gramEnd"/>
    </w:p>
    <w:p w:rsidR="00BD38DB" w:rsidRPr="00B6456D" w:rsidRDefault="00BD38DB" w:rsidP="00BD38DB">
      <w:pPr>
        <w:shd w:val="clear" w:color="auto" w:fill="FFFFFF"/>
        <w:tabs>
          <w:tab w:val="left" w:pos="993"/>
        </w:tabs>
        <w:spacing w:line="274" w:lineRule="exact"/>
        <w:ind w:right="-16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7.5. </w:t>
      </w:r>
      <w:r w:rsidRPr="00B6456D">
        <w:rPr>
          <w:spacing w:val="-1"/>
          <w:sz w:val="24"/>
          <w:szCs w:val="24"/>
        </w:rPr>
        <w:t>Денежные средства, вырученные от продажи имущества</w:t>
      </w:r>
      <w:r w:rsidRPr="0002614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находящегося в залоге, распределяются </w:t>
      </w:r>
      <w:r w:rsidRPr="00B6456D">
        <w:rPr>
          <w:sz w:val="24"/>
          <w:szCs w:val="24"/>
        </w:rPr>
        <w:t xml:space="preserve">с учетом расчетов с конкурсным </w:t>
      </w:r>
      <w:r w:rsidRPr="00B6456D">
        <w:rPr>
          <w:spacing w:val="-1"/>
          <w:sz w:val="24"/>
          <w:szCs w:val="24"/>
        </w:rPr>
        <w:t>кредитором, требования которого обеспечены залогом имущества залогодателя, в соответствии со с</w:t>
      </w:r>
      <w:r>
        <w:rPr>
          <w:spacing w:val="-1"/>
          <w:sz w:val="24"/>
          <w:szCs w:val="24"/>
        </w:rPr>
        <w:t>татьей 138 Федерального закона</w:t>
      </w:r>
      <w:r w:rsidRPr="00B6456D">
        <w:rPr>
          <w:spacing w:val="-1"/>
          <w:sz w:val="24"/>
          <w:szCs w:val="24"/>
        </w:rPr>
        <w:t xml:space="preserve">, а именно: </w:t>
      </w:r>
    </w:p>
    <w:p w:rsidR="00BD38DB" w:rsidRDefault="00BD38DB" w:rsidP="00BD38DB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456D">
        <w:rPr>
          <w:sz w:val="24"/>
          <w:szCs w:val="24"/>
        </w:rPr>
        <w:t xml:space="preserve">восемьдесят процентов направляется на погашение требований конкурсного кредитора по кредитному договору, обеспеченному залогом имущества должника, но не более чем основная сумма задолженности по обеспеченному </w:t>
      </w:r>
      <w:proofErr w:type="gramStart"/>
      <w:r w:rsidRPr="00B6456D">
        <w:rPr>
          <w:sz w:val="24"/>
          <w:szCs w:val="24"/>
        </w:rPr>
        <w:t>залогом обязательству</w:t>
      </w:r>
      <w:proofErr w:type="gramEnd"/>
      <w:r w:rsidRPr="00B6456D">
        <w:rPr>
          <w:sz w:val="24"/>
          <w:szCs w:val="24"/>
        </w:rPr>
        <w:t xml:space="preserve"> и причитающихся процентов. </w:t>
      </w:r>
    </w:p>
    <w:p w:rsidR="00BD38DB" w:rsidRPr="00B6456D" w:rsidRDefault="00BD38DB" w:rsidP="00BD38DB">
      <w:pPr>
        <w:ind w:firstLine="540"/>
        <w:jc w:val="both"/>
        <w:outlineLvl w:val="1"/>
        <w:rPr>
          <w:sz w:val="24"/>
          <w:szCs w:val="24"/>
        </w:rPr>
      </w:pPr>
      <w:r w:rsidRPr="00B6456D">
        <w:rPr>
          <w:sz w:val="24"/>
          <w:szCs w:val="24"/>
        </w:rPr>
        <w:t>Оставшиеся средства от суммы, вырученной от реализации предмета залога, вносятся на специальный банковский счет должника в следующем порядке:</w:t>
      </w:r>
    </w:p>
    <w:p w:rsidR="00BD38DB" w:rsidRPr="00B6456D" w:rsidRDefault="00BD38DB" w:rsidP="00BD38DB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456D">
        <w:rPr>
          <w:sz w:val="24"/>
          <w:szCs w:val="24"/>
        </w:rPr>
        <w:t>пятнадцать процентов от суммы, вырученной от реализации предмета залога, для погашения требований кредиторов первой и второй очереди в случае недостаточности иного имущества должника в целях погашения указанных требований;</w:t>
      </w:r>
    </w:p>
    <w:p w:rsidR="00BD38DB" w:rsidRPr="00B6456D" w:rsidRDefault="00BD38DB" w:rsidP="00BD38DB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456D">
        <w:rPr>
          <w:sz w:val="24"/>
          <w:szCs w:val="24"/>
        </w:rPr>
        <w:t>оставшиеся денежные средства - для погашения судебных расходов, расходов по выплате вознаграждения конкурсным управляющим и оплаты услуг лиц, привлеченных конкурсным управляющим в целях обеспечения исполнения возложенных на него обязанностей.</w:t>
      </w:r>
    </w:p>
    <w:p w:rsidR="00BD38DB" w:rsidRDefault="00BD38DB" w:rsidP="00BD38DB">
      <w:pPr>
        <w:ind w:firstLine="540"/>
        <w:jc w:val="both"/>
        <w:outlineLvl w:val="1"/>
        <w:rPr>
          <w:sz w:val="24"/>
          <w:szCs w:val="24"/>
        </w:rPr>
      </w:pPr>
      <w:proofErr w:type="gramStart"/>
      <w:r w:rsidRPr="00B6456D">
        <w:rPr>
          <w:sz w:val="24"/>
          <w:szCs w:val="24"/>
        </w:rPr>
        <w:t>Денежные средства,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требований, направляются на погашение части обеспеченных залогом имущества должника требо</w:t>
      </w:r>
      <w:r>
        <w:rPr>
          <w:sz w:val="24"/>
          <w:szCs w:val="24"/>
        </w:rPr>
        <w:t>ваний конкурсных кредиторов, не</w:t>
      </w:r>
      <w:r w:rsidRPr="00B6456D">
        <w:rPr>
          <w:sz w:val="24"/>
          <w:szCs w:val="24"/>
        </w:rPr>
        <w:t>погашенной из стоимости предмета залога в связи с удержанием части стоимости для погашения требований кредиторов первой и второй очереди</w:t>
      </w:r>
      <w:r>
        <w:rPr>
          <w:sz w:val="24"/>
          <w:szCs w:val="24"/>
        </w:rPr>
        <w:t>.</w:t>
      </w:r>
      <w:r w:rsidRPr="00B6456D">
        <w:rPr>
          <w:sz w:val="24"/>
          <w:szCs w:val="24"/>
        </w:rPr>
        <w:t xml:space="preserve"> </w:t>
      </w:r>
      <w:proofErr w:type="gramEnd"/>
    </w:p>
    <w:p w:rsidR="00BD38DB" w:rsidRPr="00B6456D" w:rsidRDefault="00BD38DB" w:rsidP="00BD38DB">
      <w:pPr>
        <w:ind w:firstLine="540"/>
        <w:jc w:val="both"/>
        <w:outlineLvl w:val="1"/>
        <w:rPr>
          <w:sz w:val="24"/>
          <w:szCs w:val="24"/>
        </w:rPr>
      </w:pPr>
      <w:r w:rsidRPr="00B6456D">
        <w:rPr>
          <w:sz w:val="24"/>
          <w:szCs w:val="24"/>
        </w:rPr>
        <w:lastRenderedPageBreak/>
        <w:t>Денежные средства, оставшиеся после полного погашения требований кредиторов первой и второй очереди, требований кредитора, обеспеченных залогом реализованного имущества, включаются в конкурсную массу.</w:t>
      </w:r>
    </w:p>
    <w:p w:rsidR="00BD38DB" w:rsidRPr="00B6456D" w:rsidRDefault="00BD38DB" w:rsidP="00BD38DB">
      <w:pPr>
        <w:ind w:firstLine="540"/>
        <w:jc w:val="both"/>
        <w:outlineLvl w:val="1"/>
        <w:rPr>
          <w:sz w:val="24"/>
          <w:szCs w:val="24"/>
        </w:rPr>
      </w:pPr>
      <w:proofErr w:type="gramStart"/>
      <w:r w:rsidRPr="00B6456D">
        <w:rPr>
          <w:sz w:val="24"/>
          <w:szCs w:val="24"/>
        </w:rPr>
        <w:t>Денежные средства, оставшиеся после полного погашения судебных расходов, расходов на выплату вознаграждения арбитражным управляющим и оплату услуг лиц, привлеченных арбитражным управляющим в целях обеспечения исполнения возложенных на него обязанностей, включаются в конкурсную массу.</w:t>
      </w:r>
      <w:proofErr w:type="gramEnd"/>
    </w:p>
    <w:p w:rsidR="00BD38DB" w:rsidRDefault="00BD38DB" w:rsidP="00BD38DB">
      <w:pPr>
        <w:ind w:firstLine="540"/>
        <w:jc w:val="both"/>
        <w:outlineLvl w:val="1"/>
      </w:pPr>
      <w:r>
        <w:rPr>
          <w:sz w:val="24"/>
          <w:szCs w:val="24"/>
        </w:rPr>
        <w:t>Не</w:t>
      </w:r>
      <w:r w:rsidRPr="00B6456D">
        <w:rPr>
          <w:sz w:val="24"/>
          <w:szCs w:val="24"/>
        </w:rPr>
        <w:t xml:space="preserve">удовлетворенные за счет </w:t>
      </w:r>
      <w:proofErr w:type="gramStart"/>
      <w:r w:rsidRPr="00B6456D">
        <w:rPr>
          <w:sz w:val="24"/>
          <w:szCs w:val="24"/>
        </w:rPr>
        <w:t>стоимости предмета залога требования кредиторов</w:t>
      </w:r>
      <w:proofErr w:type="gramEnd"/>
      <w:r w:rsidRPr="00B6456D">
        <w:rPr>
          <w:sz w:val="24"/>
          <w:szCs w:val="24"/>
        </w:rPr>
        <w:t xml:space="preserve"> по обязательствам, обеспеченным залогом имущества должника, удовлетворяются в составе требований кредиторов третьей очереди</w:t>
      </w:r>
      <w:r w:rsidRPr="00B6456D">
        <w:t>.</w:t>
      </w:r>
    </w:p>
    <w:p w:rsidR="00BD38DB" w:rsidRDefault="00BD38DB" w:rsidP="00BD38DB">
      <w:pPr>
        <w:ind w:firstLine="540"/>
        <w:jc w:val="both"/>
        <w:outlineLvl w:val="1"/>
      </w:pPr>
      <w:r w:rsidRPr="008114D8">
        <w:rPr>
          <w:sz w:val="24"/>
          <w:szCs w:val="24"/>
        </w:rPr>
        <w:t xml:space="preserve">Денежные </w:t>
      </w:r>
      <w:r w:rsidRPr="00B6456D">
        <w:rPr>
          <w:spacing w:val="-1"/>
          <w:sz w:val="24"/>
          <w:szCs w:val="24"/>
        </w:rPr>
        <w:t>средства, вырученные от продажи имущества</w:t>
      </w:r>
      <w:r w:rsidRPr="0002614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 находящегося в залоге, </w:t>
      </w:r>
      <w:r w:rsidRPr="009E73C7">
        <w:rPr>
          <w:sz w:val="24"/>
          <w:szCs w:val="24"/>
        </w:rPr>
        <w:t xml:space="preserve">включаются в состав конкурсной массы, для целей расчетов с кредиторами </w:t>
      </w:r>
      <w:r w:rsidRPr="009E73C7">
        <w:rPr>
          <w:spacing w:val="-1"/>
          <w:sz w:val="24"/>
          <w:szCs w:val="24"/>
        </w:rPr>
        <w:t>в соответствии со статьей 142 Федерального закона</w:t>
      </w:r>
      <w:r>
        <w:rPr>
          <w:spacing w:val="-1"/>
          <w:sz w:val="24"/>
          <w:szCs w:val="24"/>
        </w:rPr>
        <w:t>.</w:t>
      </w:r>
    </w:p>
    <w:p w:rsidR="00BD38DB" w:rsidRDefault="00BD38DB" w:rsidP="00BD38DB">
      <w:pPr>
        <w:ind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7</w:t>
      </w:r>
      <w:r w:rsidRPr="000B7C89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0B7C89">
        <w:rPr>
          <w:sz w:val="24"/>
          <w:szCs w:val="24"/>
        </w:rPr>
        <w:t xml:space="preserve">. </w:t>
      </w:r>
      <w:r w:rsidRPr="000B7C89">
        <w:rPr>
          <w:rFonts w:eastAsiaTheme="minorHAnsi"/>
          <w:sz w:val="24"/>
          <w:szCs w:val="24"/>
          <w:lang w:eastAsia="en-US"/>
        </w:rPr>
        <w:t>Расходы на обеспечение сохранности предмета залога и реализацию его на торгах покрываются за счет средств, поступивших от реализации предмета залога, до расходования этих сре</w:t>
      </w:r>
      <w:proofErr w:type="gramStart"/>
      <w:r w:rsidRPr="000B7C89">
        <w:rPr>
          <w:rFonts w:eastAsiaTheme="minorHAnsi"/>
          <w:sz w:val="24"/>
          <w:szCs w:val="24"/>
          <w:lang w:eastAsia="en-US"/>
        </w:rPr>
        <w:t xml:space="preserve">дств </w:t>
      </w:r>
      <w:r w:rsidRPr="000B7C89">
        <w:rPr>
          <w:spacing w:val="-1"/>
          <w:sz w:val="24"/>
          <w:szCs w:val="24"/>
        </w:rPr>
        <w:t>в с</w:t>
      </w:r>
      <w:proofErr w:type="gramEnd"/>
      <w:r w:rsidRPr="000B7C89">
        <w:rPr>
          <w:spacing w:val="-1"/>
          <w:sz w:val="24"/>
          <w:szCs w:val="24"/>
        </w:rPr>
        <w:t>оответствии со с</w:t>
      </w:r>
      <w:r>
        <w:rPr>
          <w:spacing w:val="-1"/>
          <w:sz w:val="24"/>
          <w:szCs w:val="24"/>
        </w:rPr>
        <w:t>татьей 138 Федерального закона.</w:t>
      </w:r>
    </w:p>
    <w:p w:rsidR="007345A6" w:rsidRPr="00DC3FE7" w:rsidRDefault="007345A6" w:rsidP="007345A6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7345A6" w:rsidRPr="00DC3FE7" w:rsidRDefault="007345A6" w:rsidP="007345A6">
      <w:pPr>
        <w:widowControl w:val="0"/>
        <w:shd w:val="clear" w:color="auto" w:fill="FFFFFF" w:themeFill="background1"/>
        <w:tabs>
          <w:tab w:val="left" w:pos="3315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BD38DB" w:rsidRDefault="007345A6" w:rsidP="007345A6">
      <w:pPr>
        <w:pStyle w:val="ConsNormal"/>
        <w:shd w:val="clear" w:color="auto" w:fill="FFFFFF" w:themeFill="background1"/>
        <w:tabs>
          <w:tab w:val="num" w:pos="-2977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C3FE7">
        <w:rPr>
          <w:rFonts w:ascii="Times New Roman" w:hAnsi="Times New Roman"/>
          <w:b/>
          <w:sz w:val="24"/>
          <w:szCs w:val="24"/>
        </w:rPr>
        <w:t xml:space="preserve">Конкурсный управляющий      </w:t>
      </w:r>
    </w:p>
    <w:p w:rsidR="007345A6" w:rsidRPr="00B16017" w:rsidRDefault="00BD38DB" w:rsidP="007345A6">
      <w:pPr>
        <w:pStyle w:val="ConsNormal"/>
        <w:shd w:val="clear" w:color="auto" w:fill="FFFFFF" w:themeFill="background1"/>
        <w:tabs>
          <w:tab w:val="num" w:pos="-2977"/>
        </w:tabs>
        <w:ind w:firstLine="0"/>
        <w:jc w:val="both"/>
        <w:rPr>
          <w:b/>
          <w:color w:val="000000"/>
          <w:sz w:val="24"/>
          <w:szCs w:val="23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="007345A6" w:rsidRPr="00DC3F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«Псков-</w:t>
      </w:r>
      <w:proofErr w:type="spellStart"/>
      <w:r>
        <w:rPr>
          <w:rFonts w:ascii="Times New Roman" w:hAnsi="Times New Roman"/>
          <w:b/>
          <w:sz w:val="24"/>
          <w:szCs w:val="24"/>
        </w:rPr>
        <w:t>Молл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7345A6" w:rsidRPr="00DC3FE7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DC3FE7">
        <w:rPr>
          <w:rFonts w:ascii="Times New Roman" w:hAnsi="Times New Roman"/>
          <w:b/>
          <w:sz w:val="24"/>
          <w:szCs w:val="24"/>
        </w:rPr>
        <w:t>________________</w:t>
      </w:r>
      <w:r w:rsidR="007345A6" w:rsidRPr="00DC3F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И.О. Вдовин</w:t>
      </w:r>
      <w:r w:rsidR="007345A6" w:rsidRPr="00DC3FE7">
        <w:rPr>
          <w:rFonts w:ascii="Times New Roman" w:hAnsi="Times New Roman"/>
          <w:b/>
          <w:sz w:val="24"/>
          <w:szCs w:val="24"/>
        </w:rPr>
        <w:t xml:space="preserve"> </w:t>
      </w:r>
    </w:p>
    <w:p w:rsidR="00DE32E0" w:rsidRDefault="00DE32E0"/>
    <w:sectPr w:rsidR="00DE32E0" w:rsidSect="004E227C">
      <w:footerReference w:type="even" r:id="rId9"/>
      <w:footerReference w:type="default" r:id="rId10"/>
      <w:pgSz w:w="12240" w:h="15840"/>
      <w:pgMar w:top="993" w:right="850" w:bottom="113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9D" w:rsidRDefault="00D0639D">
      <w:r>
        <w:separator/>
      </w:r>
    </w:p>
  </w:endnote>
  <w:endnote w:type="continuationSeparator" w:id="0">
    <w:p w:rsidR="00D0639D" w:rsidRDefault="00D0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7C" w:rsidRDefault="004E227C" w:rsidP="004E227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759">
      <w:rPr>
        <w:rStyle w:val="a5"/>
        <w:noProof/>
      </w:rPr>
      <w:t>5</w:t>
    </w:r>
    <w:r>
      <w:rPr>
        <w:rStyle w:val="a5"/>
      </w:rPr>
      <w:fldChar w:fldCharType="end"/>
    </w:r>
  </w:p>
  <w:p w:rsidR="004E227C" w:rsidRDefault="004E227C" w:rsidP="004E22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7C" w:rsidRDefault="004E227C" w:rsidP="004E227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AC7">
      <w:rPr>
        <w:rStyle w:val="a5"/>
        <w:noProof/>
      </w:rPr>
      <w:t>13</w:t>
    </w:r>
    <w:r>
      <w:rPr>
        <w:rStyle w:val="a5"/>
      </w:rPr>
      <w:fldChar w:fldCharType="end"/>
    </w:r>
  </w:p>
  <w:p w:rsidR="004E227C" w:rsidRDefault="004E227C" w:rsidP="004E22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9D" w:rsidRDefault="00D0639D">
      <w:r>
        <w:separator/>
      </w:r>
    </w:p>
  </w:footnote>
  <w:footnote w:type="continuationSeparator" w:id="0">
    <w:p w:rsidR="00D0639D" w:rsidRDefault="00D0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2ACF"/>
    <w:multiLevelType w:val="hybridMultilevel"/>
    <w:tmpl w:val="174C2D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C17CE4"/>
    <w:multiLevelType w:val="hybridMultilevel"/>
    <w:tmpl w:val="E012C0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032CD3"/>
    <w:multiLevelType w:val="hybridMultilevel"/>
    <w:tmpl w:val="9578B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DC4619A">
      <w:start w:val="1"/>
      <w:numFmt w:val="decimal"/>
      <w:lvlText w:val="1.%2."/>
      <w:lvlJc w:val="left"/>
      <w:pPr>
        <w:tabs>
          <w:tab w:val="num" w:pos="1800"/>
        </w:tabs>
        <w:ind w:left="2367" w:hanging="567"/>
      </w:pPr>
      <w:rPr>
        <w:rFonts w:hint="default"/>
      </w:rPr>
    </w:lvl>
    <w:lvl w:ilvl="2" w:tplc="08E47592">
      <w:start w:val="1"/>
      <w:numFmt w:val="decimal"/>
      <w:lvlText w:val="3.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579A3ACC">
      <w:start w:val="1"/>
      <w:numFmt w:val="decimal"/>
      <w:lvlText w:val="3.%4.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4" w:tplc="E0CCA5A6">
      <w:start w:val="1"/>
      <w:numFmt w:val="decimal"/>
      <w:lvlText w:val="%5."/>
      <w:lvlJc w:val="left"/>
      <w:pPr>
        <w:tabs>
          <w:tab w:val="num" w:pos="4380"/>
        </w:tabs>
        <w:ind w:left="4380" w:hanging="4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71C6AA2"/>
    <w:multiLevelType w:val="hybridMultilevel"/>
    <w:tmpl w:val="3AEA8768"/>
    <w:lvl w:ilvl="0" w:tplc="1660DF0A">
      <w:start w:val="1"/>
      <w:numFmt w:val="decimal"/>
      <w:suff w:val="space"/>
      <w:lvlText w:val="1.%1."/>
      <w:lvlJc w:val="left"/>
      <w:pPr>
        <w:ind w:left="993" w:hanging="567"/>
      </w:pPr>
      <w:rPr>
        <w:rFonts w:hint="default"/>
      </w:rPr>
    </w:lvl>
    <w:lvl w:ilvl="1" w:tplc="7DC4619A">
      <w:start w:val="1"/>
      <w:numFmt w:val="decimal"/>
      <w:lvlText w:val="1.%2."/>
      <w:lvlJc w:val="left"/>
      <w:pPr>
        <w:tabs>
          <w:tab w:val="num" w:pos="1080"/>
        </w:tabs>
        <w:ind w:left="1647" w:hanging="567"/>
      </w:pPr>
      <w:rPr>
        <w:rFonts w:hint="default"/>
      </w:rPr>
    </w:lvl>
    <w:lvl w:ilvl="2" w:tplc="08E47592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79A3ACC">
      <w:start w:val="1"/>
      <w:numFmt w:val="decimal"/>
      <w:lvlText w:val="3.%4.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E0CCA5A6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A6"/>
    <w:rsid w:val="00164661"/>
    <w:rsid w:val="00276361"/>
    <w:rsid w:val="0032796A"/>
    <w:rsid w:val="004E227C"/>
    <w:rsid w:val="005A38AF"/>
    <w:rsid w:val="00720A29"/>
    <w:rsid w:val="007345A6"/>
    <w:rsid w:val="00A35385"/>
    <w:rsid w:val="00A35C81"/>
    <w:rsid w:val="00AF34CB"/>
    <w:rsid w:val="00B32AC7"/>
    <w:rsid w:val="00B40BAC"/>
    <w:rsid w:val="00B65381"/>
    <w:rsid w:val="00B75759"/>
    <w:rsid w:val="00BD38DB"/>
    <w:rsid w:val="00D0639D"/>
    <w:rsid w:val="00D66087"/>
    <w:rsid w:val="00DD2639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45A6"/>
    <w:pPr>
      <w:keepNext/>
      <w:shd w:val="clear" w:color="auto" w:fill="FFFFFF"/>
      <w:jc w:val="center"/>
      <w:outlineLvl w:val="0"/>
    </w:pPr>
    <w:rPr>
      <w:b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5A6"/>
    <w:rPr>
      <w:rFonts w:ascii="Times New Roman" w:eastAsia="Times New Roman" w:hAnsi="Times New Roman" w:cs="Times New Roman"/>
      <w:b/>
      <w:snapToGrid w:val="0"/>
      <w:color w:val="000000"/>
      <w:sz w:val="24"/>
      <w:szCs w:val="24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7345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4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7345A6"/>
    <w:rPr>
      <w:rFonts w:cs="Times New Roman"/>
    </w:rPr>
  </w:style>
  <w:style w:type="paragraph" w:customStyle="1" w:styleId="11">
    <w:name w:val="Текст1"/>
    <w:basedOn w:val="a"/>
    <w:rsid w:val="007345A6"/>
    <w:rPr>
      <w:rFonts w:ascii="Courier New" w:hAnsi="Courier New"/>
    </w:rPr>
  </w:style>
  <w:style w:type="paragraph" w:customStyle="1" w:styleId="ConsPlusNormal">
    <w:name w:val="ConsPlusNormal"/>
    <w:rsid w:val="00734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73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7345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7345A6"/>
    <w:pPr>
      <w:spacing w:before="240" w:after="240"/>
    </w:pPr>
    <w:rPr>
      <w:sz w:val="24"/>
      <w:szCs w:val="24"/>
    </w:rPr>
  </w:style>
  <w:style w:type="paragraph" w:styleId="2">
    <w:name w:val="Body Text Indent 2"/>
    <w:basedOn w:val="a"/>
    <w:link w:val="20"/>
    <w:rsid w:val="0073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4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345A6"/>
    <w:pPr>
      <w:ind w:firstLine="390"/>
      <w:jc w:val="both"/>
    </w:pPr>
    <w:rPr>
      <w:sz w:val="24"/>
      <w:szCs w:val="24"/>
    </w:rPr>
  </w:style>
  <w:style w:type="paragraph" w:customStyle="1" w:styleId="ConsNormal">
    <w:name w:val="ConsNormal"/>
    <w:rsid w:val="007345A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a">
    <w:name w:val="fa"/>
    <w:basedOn w:val="a0"/>
    <w:rsid w:val="007345A6"/>
  </w:style>
  <w:style w:type="paragraph" w:styleId="a8">
    <w:name w:val="List Paragraph"/>
    <w:basedOn w:val="a"/>
    <w:uiPriority w:val="34"/>
    <w:qFormat/>
    <w:rsid w:val="004E227C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45A6"/>
    <w:pPr>
      <w:keepNext/>
      <w:shd w:val="clear" w:color="auto" w:fill="FFFFFF"/>
      <w:jc w:val="center"/>
      <w:outlineLvl w:val="0"/>
    </w:pPr>
    <w:rPr>
      <w:b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5A6"/>
    <w:rPr>
      <w:rFonts w:ascii="Times New Roman" w:eastAsia="Times New Roman" w:hAnsi="Times New Roman" w:cs="Times New Roman"/>
      <w:b/>
      <w:snapToGrid w:val="0"/>
      <w:color w:val="000000"/>
      <w:sz w:val="24"/>
      <w:szCs w:val="24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7345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4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7345A6"/>
    <w:rPr>
      <w:rFonts w:cs="Times New Roman"/>
    </w:rPr>
  </w:style>
  <w:style w:type="paragraph" w:customStyle="1" w:styleId="11">
    <w:name w:val="Текст1"/>
    <w:basedOn w:val="a"/>
    <w:rsid w:val="007345A6"/>
    <w:rPr>
      <w:rFonts w:ascii="Courier New" w:hAnsi="Courier New"/>
    </w:rPr>
  </w:style>
  <w:style w:type="paragraph" w:customStyle="1" w:styleId="ConsPlusNormal">
    <w:name w:val="ConsPlusNormal"/>
    <w:rsid w:val="00734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73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7345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7345A6"/>
    <w:pPr>
      <w:spacing w:before="240" w:after="240"/>
    </w:pPr>
    <w:rPr>
      <w:sz w:val="24"/>
      <w:szCs w:val="24"/>
    </w:rPr>
  </w:style>
  <w:style w:type="paragraph" w:styleId="2">
    <w:name w:val="Body Text Indent 2"/>
    <w:basedOn w:val="a"/>
    <w:link w:val="20"/>
    <w:rsid w:val="0073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4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345A6"/>
    <w:pPr>
      <w:ind w:firstLine="390"/>
      <w:jc w:val="both"/>
    </w:pPr>
    <w:rPr>
      <w:sz w:val="24"/>
      <w:szCs w:val="24"/>
    </w:rPr>
  </w:style>
  <w:style w:type="paragraph" w:customStyle="1" w:styleId="ConsNormal">
    <w:name w:val="ConsNormal"/>
    <w:rsid w:val="007345A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a">
    <w:name w:val="fa"/>
    <w:basedOn w:val="a0"/>
    <w:rsid w:val="007345A6"/>
  </w:style>
  <w:style w:type="paragraph" w:styleId="a8">
    <w:name w:val="List Paragraph"/>
    <w:basedOn w:val="a"/>
    <w:uiPriority w:val="34"/>
    <w:qFormat/>
    <w:rsid w:val="004E227C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7;fld=134;dst=1020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C8cjHH+vegELzxR4kJXfAq1n1PbOTEKj3ZGt/LKobzA=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ahnuq7o7t7Sv3p5a9RW7Z1DIDhgWPhSNC5nQGWWcZes=</DigestValue>
    </Reference>
  </SignedInfo>
  <SignatureValue>SkA/XGkFWVZmQC5B23LklwVCtDzn8CPESKTM3JmDICujEyNZsRyAsoeKrZ2c4Vh2
UhJu0Swi2b5JI0iEDbzrKA==</SignatureValue>
  <KeyInfo>
    <X509Data>
      <X509Certificate>MIIJBzCCCLSgAwIBAgIQUHTRAF2vAKhNRiqifynX8jAKBggqhQMHAQEDAjCCAUEx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BAMMHNCe0J7QniAi0KHQtdGA0YLRg9C8LdCf0YDQviIwHhcNMjIxMTMwMTIzMjM3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uNC60LDRgiDRgdC+0L7RgtCy0LXRgtGB0YLQstC40Y8g4oSWINCh0KQvMTI0LTM5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Awwd0JzQuNC90YbQuNGE0YDRiyDQoNC+0YHRgdC40LiCCwCPsU/aAAAAAAanMB0G
A1UdDgQWBBRrhYjQ2ecLUh5Pnuvh5dFjl8jD4DAKBggqhQMHAQEDAgNBAHdEGUAa
xKlDw6kZdzsRPYzVwMg47ni1+D4gJG7aBxtFKY/eHyT7fDCjbreeH4sAPrzMqxeN
wII7Plv4HVahG5o=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diyDoaxMtydVikspHX4HYPo4pwY=</DigestValue>
      </Reference>
      <Reference URI="/word/document.xml?ContentType=application/vnd.openxmlformats-officedocument.wordprocessingml.document.main+xml">
        <DigestMethod Algorithm="http://www.w3.org/2000/09/xmldsig#sha1"/>
        <DigestValue>qNz8EkEsgMld7XPuEzU0vF2F7sQ=</DigestValue>
      </Reference>
      <Reference URI="/word/endnotes.xml?ContentType=application/vnd.openxmlformats-officedocument.wordprocessingml.endnotes+xml">
        <DigestMethod Algorithm="http://www.w3.org/2000/09/xmldsig#sha1"/>
        <DigestValue>DvIuponP0Yf1qPe7r6X1TNQfEyA=</DigestValue>
      </Reference>
      <Reference URI="/word/fontTable.xml?ContentType=application/vnd.openxmlformats-officedocument.wordprocessingml.fontTable+xml">
        <DigestMethod Algorithm="http://www.w3.org/2000/09/xmldsig#sha1"/>
        <DigestValue>6Mn2GecIHXipG1f3XvG4seq4qFs=</DigestValue>
      </Reference>
      <Reference URI="/word/footer1.xml?ContentType=application/vnd.openxmlformats-officedocument.wordprocessingml.footer+xml">
        <DigestMethod Algorithm="http://www.w3.org/2000/09/xmldsig#sha1"/>
        <DigestValue>xR8AqMJ2idOJPupLqOPNhWe1OTA=</DigestValue>
      </Reference>
      <Reference URI="/word/footer2.xml?ContentType=application/vnd.openxmlformats-officedocument.wordprocessingml.footer+xml">
        <DigestMethod Algorithm="http://www.w3.org/2000/09/xmldsig#sha1"/>
        <DigestValue>XQ5QiCXnbj/DY+YTK4KOqZ1KGmg=</DigestValue>
      </Reference>
      <Reference URI="/word/footnotes.xml?ContentType=application/vnd.openxmlformats-officedocument.wordprocessingml.footnotes+xml">
        <DigestMethod Algorithm="http://www.w3.org/2000/09/xmldsig#sha1"/>
        <DigestValue>nLavaDS8vrUJkQTL0dHYqNhm8k0=</DigestValue>
      </Reference>
      <Reference URI="/word/numbering.xml?ContentType=application/vnd.openxmlformats-officedocument.wordprocessingml.numbering+xml">
        <DigestMethod Algorithm="http://www.w3.org/2000/09/xmldsig#sha1"/>
        <DigestValue>O4KSAGMxILkvCrvX7srN2jAE6WM=</DigestValue>
      </Reference>
      <Reference URI="/word/settings.xml?ContentType=application/vnd.openxmlformats-officedocument.wordprocessingml.settings+xml">
        <DigestMethod Algorithm="http://www.w3.org/2000/09/xmldsig#sha1"/>
        <DigestValue>vnl7GynU6ptV9F3UAKkJZrMB8yk=</DigestValue>
      </Reference>
      <Reference URI="/word/styles.xml?ContentType=application/vnd.openxmlformats-officedocument.wordprocessingml.styles+xml">
        <DigestMethod Algorithm="http://www.w3.org/2000/09/xmldsig#sha1"/>
        <DigestValue>QTfk/hKZMaNSBzfAjkSDkRBdDug=</DigestValue>
      </Reference>
      <Reference URI="/word/stylesWithEffects.xml?ContentType=application/vnd.ms-word.stylesWithEffects+xml">
        <DigestMethod Algorithm="http://www.w3.org/2000/09/xmldsig#sha1"/>
        <DigestValue>qSDbl3WNi0+6M9E6R5UIfEmRXzI=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2023-04-18T12:07:13Z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2023-04-18T12:07:13Z</xd:SigningTime>
          <xd:SigningCertificate>
            <xd:Cert>
              <xd:CertDigest>
                <DigestMethod Algorithm="http://www.w3.org/2000/09/xmldsig#sha1"/>
                <DigestValue>Gep9exHxCCwYArUY6gHpV7twxo4=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OID.1.2.643.100.4=6673240328, ОГРН=1116673008539, E=ca@sertum.ru</X509IssuerName>
                <X509SerialNumber>106944785150984144072771548119015479282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</Pages>
  <Words>5715</Words>
  <Characters>32577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7</cp:revision>
  <dcterms:created xsi:type="dcterms:W3CDTF">2023-03-22T11:10:00Z</dcterms:created>
  <dcterms:modified xsi:type="dcterms:W3CDTF">2023-04-11T12:48:00Z</dcterms:modified>
</cp:coreProperties>
</file>