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6E" w:rsidRDefault="00C77FAE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77226E" w:rsidRDefault="00C77FAE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продаже  имущества</w:t>
      </w:r>
      <w:proofErr w:type="gramEnd"/>
      <w:r>
        <w:rPr>
          <w:b/>
          <w:sz w:val="28"/>
        </w:rPr>
        <w:t xml:space="preserve">, </w:t>
      </w:r>
    </w:p>
    <w:p w:rsidR="0077226E" w:rsidRDefault="00C77FAE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77226E" w:rsidRDefault="00C77FAE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77226E" w:rsidRDefault="00C77FAE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</w:t>
      </w:r>
      <w:r w:rsidR="000D7A7D">
        <w:rPr>
          <w:b/>
        </w:rPr>
        <w:t xml:space="preserve">ный аукцион будет проводиться </w:t>
      </w:r>
      <w:r w:rsidR="00233B16">
        <w:rPr>
          <w:b/>
        </w:rPr>
        <w:t>2</w:t>
      </w:r>
      <w:r w:rsidR="000D7A7D">
        <w:rPr>
          <w:b/>
        </w:rPr>
        <w:t>6</w:t>
      </w:r>
      <w:r>
        <w:rPr>
          <w:b/>
        </w:rPr>
        <w:t xml:space="preserve"> </w:t>
      </w:r>
      <w:proofErr w:type="gramStart"/>
      <w:r w:rsidR="000D7A7D">
        <w:rPr>
          <w:b/>
        </w:rPr>
        <w:t>ма</w:t>
      </w:r>
      <w:r w:rsidR="00233B16">
        <w:rPr>
          <w:b/>
        </w:rPr>
        <w:t>я</w:t>
      </w:r>
      <w:r>
        <w:rPr>
          <w:b/>
        </w:rPr>
        <w:t xml:space="preserve">  2023</w:t>
      </w:r>
      <w:proofErr w:type="gramEnd"/>
      <w:r>
        <w:rPr>
          <w:b/>
        </w:rPr>
        <w:t xml:space="preserve"> г. с 11:00 </w:t>
      </w:r>
    </w:p>
    <w:p w:rsidR="0077226E" w:rsidRDefault="00C77FAE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77226E" w:rsidRDefault="00C77FAE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77226E" w:rsidRDefault="00C77FAE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77226E" w:rsidRDefault="00C77FAE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 xml:space="preserve">с </w:t>
      </w:r>
      <w:r w:rsidR="00FF6E96">
        <w:rPr>
          <w:shd w:val="clear" w:color="auto" w:fill="FFFFFF"/>
        </w:rPr>
        <w:t>19</w:t>
      </w:r>
      <w:r>
        <w:rPr>
          <w:shd w:val="clear" w:color="auto" w:fill="FFFFFF"/>
        </w:rPr>
        <w:t xml:space="preserve"> </w:t>
      </w:r>
      <w:r w:rsidR="00FF6E96">
        <w:rPr>
          <w:shd w:val="clear" w:color="auto" w:fill="FFFFFF"/>
        </w:rPr>
        <w:t>мая</w:t>
      </w:r>
      <w:r w:rsidR="00233B16">
        <w:rPr>
          <w:shd w:val="clear" w:color="auto" w:fill="FFFFFF"/>
        </w:rPr>
        <w:t xml:space="preserve"> 2023</w:t>
      </w:r>
      <w:r>
        <w:rPr>
          <w:shd w:val="clear" w:color="auto" w:fill="FFFFFF"/>
        </w:rPr>
        <w:t xml:space="preserve"> г. </w:t>
      </w:r>
      <w:r>
        <w:t xml:space="preserve">по </w:t>
      </w:r>
      <w:r w:rsidR="00233B16">
        <w:t>25</w:t>
      </w:r>
      <w:r>
        <w:t xml:space="preserve"> </w:t>
      </w:r>
      <w:r w:rsidR="00233B16">
        <w:t>мая</w:t>
      </w:r>
      <w:r>
        <w:t xml:space="preserve"> 2023 г. до 14:00:00 </w:t>
      </w:r>
    </w:p>
    <w:p w:rsidR="0077226E" w:rsidRDefault="00C77FAE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77226E" w:rsidRDefault="00C77FAE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77226E" w:rsidRDefault="00C77FAE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233B16">
        <w:rPr>
          <w:b/>
        </w:rPr>
        <w:t>25</w:t>
      </w:r>
      <w:r>
        <w:rPr>
          <w:b/>
        </w:rPr>
        <w:t xml:space="preserve"> </w:t>
      </w:r>
      <w:r w:rsidR="00233B16">
        <w:rPr>
          <w:b/>
        </w:rPr>
        <w:t>мая</w:t>
      </w:r>
      <w:r>
        <w:rPr>
          <w:b/>
        </w:rPr>
        <w:t xml:space="preserve"> 2023 г. 14:00. Определение участников электронного аукциона состоится </w:t>
      </w:r>
      <w:r w:rsidR="00233B16">
        <w:rPr>
          <w:b/>
        </w:rPr>
        <w:t>25</w:t>
      </w:r>
      <w:r>
        <w:rPr>
          <w:b/>
        </w:rPr>
        <w:t xml:space="preserve"> </w:t>
      </w:r>
      <w:r w:rsidR="000D7A7D">
        <w:rPr>
          <w:b/>
        </w:rPr>
        <w:t>ма</w:t>
      </w:r>
      <w:r w:rsidR="00233B16">
        <w:rPr>
          <w:b/>
        </w:rPr>
        <w:t>я</w:t>
      </w:r>
      <w:r>
        <w:rPr>
          <w:b/>
        </w:rPr>
        <w:t xml:space="preserve"> 2023 г. в 1</w:t>
      </w:r>
      <w:r w:rsidR="000D7A7D">
        <w:rPr>
          <w:b/>
        </w:rPr>
        <w:t>5</w:t>
      </w:r>
      <w:r>
        <w:rPr>
          <w:b/>
        </w:rPr>
        <w:t xml:space="preserve">:00. </w:t>
      </w:r>
    </w:p>
    <w:p w:rsidR="0077226E" w:rsidRDefault="00C77FAE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77226E" w:rsidRDefault="00C77FAE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77226E" w:rsidRDefault="00C77FAE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77226E" w:rsidRDefault="00C77FAE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77226E" w:rsidRDefault="00C77FAE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77226E" w:rsidRDefault="00C77FAE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77226E" w:rsidRDefault="00C77FAE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Доли в размере 100 % (сто процентов) уставного капитала общества с ограниченной </w:t>
      </w:r>
      <w:proofErr w:type="gramStart"/>
      <w:r>
        <w:rPr>
          <w:color w:val="auto"/>
          <w:szCs w:val="24"/>
        </w:rPr>
        <w:t>ответ-</w:t>
      </w:r>
      <w:proofErr w:type="spellStart"/>
      <w:r>
        <w:rPr>
          <w:color w:val="auto"/>
          <w:szCs w:val="24"/>
        </w:rPr>
        <w:t>ственностью</w:t>
      </w:r>
      <w:proofErr w:type="spellEnd"/>
      <w:proofErr w:type="gramEnd"/>
      <w:r>
        <w:rPr>
          <w:color w:val="auto"/>
          <w:szCs w:val="24"/>
        </w:rPr>
        <w:t xml:space="preserve"> «Управляющая компания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57».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 Сведения об </w:t>
      </w:r>
      <w:proofErr w:type="gramStart"/>
      <w:r>
        <w:rPr>
          <w:color w:val="auto"/>
          <w:szCs w:val="24"/>
        </w:rPr>
        <w:t>обществе  с</w:t>
      </w:r>
      <w:proofErr w:type="gramEnd"/>
      <w:r>
        <w:rPr>
          <w:color w:val="auto"/>
          <w:szCs w:val="24"/>
        </w:rPr>
        <w:t xml:space="preserve"> ограниченной ответственностью «Управляющая компания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57»: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 xml:space="preserve">1. Полное наименование: общество с ограниченной ответственностью «Управляющая компания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57», сокращенное наименование: ООО «УК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 xml:space="preserve">2. Место нахождения: 192177, г. Санкт-Петербург,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>, дом 57, литер А, кабинет 408.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>3. Сведения о создании, регистрации юридического лица: 18.04.2022 зарегистрировано МИФНС № 15 по Санкт-Петербургу</w:t>
      </w:r>
      <w:r w:rsidR="00233B16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ОГРН:1077847651969; ИНН: 7804374263, КПП: 781101001.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 xml:space="preserve">4. Уставный капитал ООО «УК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 состоит из номинальной стоимости долей его участников и составляет 10 000 (десять тысяч) рублей. 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Обществу ООО «УК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 принадлежат на праве собственности следующие объекты недвижимости: 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- Здание, назначение: нежилое, наименование: блок вспомогательных служб, количество этажей: 7, в том числе подземных 1, общая площадь: 3908,9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 xml:space="preserve">., расположенное по адресу: г. Санкт-Петербург,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улица, дом 57, литера А, кадастровый номер: 78:12:0721201:1058. Собственность зарегистрирована 12.07.2022, № 78:12:0721201:1058-78/011/2022-19. 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Ограничения (обременения): согласно </w:t>
      </w:r>
      <w:proofErr w:type="gramStart"/>
      <w:r>
        <w:rPr>
          <w:color w:val="auto"/>
          <w:szCs w:val="24"/>
        </w:rPr>
        <w:t>выписке</w:t>
      </w:r>
      <w:proofErr w:type="gramEnd"/>
      <w:r>
        <w:rPr>
          <w:color w:val="auto"/>
          <w:szCs w:val="24"/>
        </w:rPr>
        <w:t xml:space="preserve"> из ЕГРН от 11.11.2022 не зарегистрированы.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- Земельный участок, категория земель: земли населённых пунктов, вид разрешенного использования: для размещения промышленных объектов, площадь: 1208 +/-12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 xml:space="preserve">., адрес: установлено относительно ориентира, расположенного в границах участка. Ориентир Российская Федерация, г. Санкт-Петербург, муниципальный округ Рыбацкое,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улица, дом 57, </w:t>
      </w:r>
      <w:r>
        <w:rPr>
          <w:color w:val="auto"/>
          <w:szCs w:val="24"/>
        </w:rPr>
        <w:lastRenderedPageBreak/>
        <w:t xml:space="preserve">литера А. Почтовый адрес ориентира: Санкт-Петербург, ул.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, д. 57, литера. </w:t>
      </w:r>
      <w:proofErr w:type="gramStart"/>
      <w:r>
        <w:rPr>
          <w:color w:val="auto"/>
          <w:szCs w:val="24"/>
        </w:rPr>
        <w:t>А ,</w:t>
      </w:r>
      <w:proofErr w:type="gramEnd"/>
      <w:r>
        <w:rPr>
          <w:color w:val="auto"/>
          <w:szCs w:val="24"/>
        </w:rPr>
        <w:t xml:space="preserve"> кадастровый номер: 78:12:0721201:1405.Собственность зарегистрирована 12.07.2022, № 78:12:0721201:1405-78/011/2022-17.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Ограничения (обременения): согласно </w:t>
      </w:r>
      <w:proofErr w:type="gramStart"/>
      <w:r>
        <w:rPr>
          <w:color w:val="auto"/>
          <w:szCs w:val="24"/>
        </w:rPr>
        <w:t>выписке</w:t>
      </w:r>
      <w:proofErr w:type="gramEnd"/>
      <w:r>
        <w:rPr>
          <w:color w:val="auto"/>
          <w:szCs w:val="24"/>
        </w:rPr>
        <w:t xml:space="preserve"> из ЕГРН от 11.11.2022 не зарегистрированы.</w:t>
      </w:r>
    </w:p>
    <w:p w:rsidR="0077226E" w:rsidRDefault="0077226E">
      <w:pPr>
        <w:pStyle w:val="af4"/>
        <w:ind w:left="360" w:right="60" w:firstLine="0"/>
        <w:rPr>
          <w:color w:val="auto"/>
          <w:szCs w:val="24"/>
        </w:rPr>
      </w:pPr>
    </w:p>
    <w:p w:rsidR="0077226E" w:rsidRDefault="00C77FAE">
      <w:pPr>
        <w:pStyle w:val="af4"/>
        <w:ind w:left="360" w:right="60" w:firstLine="0"/>
        <w:rPr>
          <w:szCs w:val="24"/>
        </w:rPr>
      </w:pPr>
      <w:r>
        <w:rPr>
          <w:b/>
          <w:szCs w:val="24"/>
        </w:rPr>
        <w:tab/>
        <w:t>Начальная цена лота устанавливается в размере 1</w:t>
      </w:r>
      <w:r w:rsidR="00FF6E96">
        <w:rPr>
          <w:b/>
          <w:szCs w:val="24"/>
        </w:rPr>
        <w:t>30</w:t>
      </w:r>
      <w:r>
        <w:rPr>
          <w:b/>
          <w:szCs w:val="24"/>
        </w:rPr>
        <w:t xml:space="preserve"> 000 000 (сто </w:t>
      </w:r>
      <w:r w:rsidR="00FF6E96">
        <w:rPr>
          <w:b/>
          <w:szCs w:val="24"/>
        </w:rPr>
        <w:t>тридцать</w:t>
      </w:r>
      <w:bookmarkStart w:id="0" w:name="_GoBack"/>
      <w:bookmarkEnd w:id="0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миллионов)  рублей</w:t>
      </w:r>
      <w:proofErr w:type="gramEnd"/>
      <w:r>
        <w:rPr>
          <w:b/>
          <w:szCs w:val="24"/>
        </w:rPr>
        <w:t xml:space="preserve">;   </w:t>
      </w:r>
    </w:p>
    <w:p w:rsidR="0077226E" w:rsidRDefault="00C77FAE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10 000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десять миллионов )  рублей.   </w:t>
      </w:r>
    </w:p>
    <w:p w:rsidR="0077226E" w:rsidRDefault="00C77FAE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– 2 500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два миллиона пятьсот тысяч ) рублей. </w:t>
      </w:r>
    </w:p>
    <w:p w:rsidR="0077226E" w:rsidRDefault="00C77FAE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7226E" w:rsidRDefault="0077226E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77226E" w:rsidRDefault="00C77FAE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77226E" w:rsidRDefault="00C77FAE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77226E" w:rsidRDefault="00C77FAE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77226E" w:rsidRDefault="00C77FAE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77226E" w:rsidRDefault="00C77FAE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77226E" w:rsidRDefault="00C77FAE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77226E" w:rsidRDefault="00C77FAE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77226E" w:rsidRDefault="00C77FAE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77226E" w:rsidRDefault="00C77FAE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77226E" w:rsidRDefault="00C77FAE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77226E" w:rsidRDefault="00C77FAE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77226E" w:rsidRDefault="00C77FAE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77226E" w:rsidRDefault="00C77FAE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77226E" w:rsidRDefault="0077226E">
      <w:pPr>
        <w:ind w:left="0" w:right="60" w:firstLine="0"/>
        <w:rPr>
          <w:szCs w:val="24"/>
        </w:rPr>
      </w:pPr>
    </w:p>
    <w:p w:rsidR="0077226E" w:rsidRDefault="00C77FAE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233B16">
        <w:rPr>
          <w:b/>
          <w:szCs w:val="24"/>
        </w:rPr>
        <w:t>25</w:t>
      </w:r>
      <w:r>
        <w:rPr>
          <w:b/>
          <w:szCs w:val="24"/>
        </w:rPr>
        <w:t xml:space="preserve"> </w:t>
      </w:r>
      <w:r w:rsidR="000D7A7D">
        <w:rPr>
          <w:b/>
          <w:szCs w:val="24"/>
        </w:rPr>
        <w:t>ма</w:t>
      </w:r>
      <w:r w:rsidR="00233B16">
        <w:rPr>
          <w:b/>
          <w:szCs w:val="24"/>
        </w:rPr>
        <w:t>я</w:t>
      </w:r>
      <w:r>
        <w:rPr>
          <w:b/>
          <w:szCs w:val="24"/>
        </w:rPr>
        <w:t xml:space="preserve"> 2023 г.</w:t>
      </w:r>
      <w:r>
        <w:rPr>
          <w:szCs w:val="24"/>
        </w:rPr>
        <w:t xml:space="preserve">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77226E" w:rsidRDefault="00C77FAE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77226E" w:rsidRDefault="00C77FAE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Документы, содержащие помарки, подчистки, исправления и т.п., не рассматриваются.</w:t>
      </w:r>
    </w:p>
    <w:p w:rsidR="0077226E" w:rsidRDefault="00C77FAE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77226E" w:rsidRDefault="00C77FA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77226E" w:rsidRDefault="00C77FA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77226E" w:rsidRDefault="00C77FA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77226E" w:rsidRDefault="00C77FA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77226E" w:rsidRDefault="0077226E">
      <w:pPr>
        <w:spacing w:after="0" w:line="259" w:lineRule="auto"/>
        <w:ind w:left="708" w:right="60" w:firstLine="0"/>
        <w:jc w:val="left"/>
        <w:rPr>
          <w:szCs w:val="24"/>
        </w:rPr>
      </w:pPr>
    </w:p>
    <w:p w:rsidR="0077226E" w:rsidRDefault="00C77FAE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77226E" w:rsidRDefault="0077226E">
      <w:pPr>
        <w:ind w:left="-15" w:right="60" w:firstLine="0"/>
        <w:rPr>
          <w:szCs w:val="24"/>
        </w:rPr>
      </w:pP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77226E" w:rsidRDefault="0077226E">
      <w:pPr>
        <w:ind w:left="-15" w:right="60" w:firstLine="0"/>
        <w:rPr>
          <w:szCs w:val="24"/>
        </w:rPr>
      </w:pPr>
    </w:p>
    <w:p w:rsidR="0077226E" w:rsidRDefault="00C77FAE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77226E" w:rsidRDefault="00C77FAE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77226E" w:rsidRDefault="00C77FAE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77226E" w:rsidRDefault="0077226E">
      <w:pPr>
        <w:ind w:left="-15" w:right="60" w:firstLine="0"/>
        <w:rPr>
          <w:szCs w:val="24"/>
        </w:rPr>
      </w:pP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77226E" w:rsidRDefault="00C77FAE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77226E" w:rsidRDefault="00C77FAE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77226E" w:rsidRDefault="00C77FAE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 (Покупателем) в течение 5 (пяти) рабочих дней с даты подведения итогов аукциона и подлежит нотариальному удостоверению в порядке, установленном законодательством Российской Федерации.</w:t>
      </w:r>
    </w:p>
    <w:p w:rsidR="0077226E" w:rsidRDefault="00C77FAE">
      <w:pPr>
        <w:ind w:left="0" w:right="60" w:firstLine="0"/>
        <w:rPr>
          <w:shd w:val="clear" w:color="auto" w:fill="FFFFFF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shd w:val="clear" w:color="auto" w:fill="FFFFFF"/>
        </w:rPr>
        <w:t>с условиями договора купли-продажи.</w:t>
      </w:r>
    </w:p>
    <w:p w:rsidR="0077226E" w:rsidRDefault="00C77FAE">
      <w:pPr>
        <w:ind w:left="-15" w:right="60" w:firstLine="0"/>
        <w:rPr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77226E" w:rsidRDefault="00C77FAE">
      <w:pPr>
        <w:ind w:left="-15" w:right="60" w:firstLine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Объекта по начальной цене Лота в течение 5 (пяти) рабочих дней с даты признания торгов несостоявшимися </w:t>
      </w:r>
      <w:r>
        <w:rPr>
          <w:szCs w:val="24"/>
          <w:shd w:val="clear" w:color="auto" w:fill="FFFFFF"/>
        </w:rPr>
        <w:t xml:space="preserve">и подлежит нотариальному удостоверению в порядке, установленном законодательством Российской </w:t>
      </w:r>
      <w:proofErr w:type="gramStart"/>
      <w:r>
        <w:rPr>
          <w:szCs w:val="24"/>
          <w:shd w:val="clear" w:color="auto" w:fill="FFFFFF"/>
        </w:rPr>
        <w:t>Федерации.</w:t>
      </w:r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Заключение договора купли-продажи для такого участника не является обязательным. Оплата цены Объекта производится единственным участником аукциона, за вычетом суммы ранее внесённого задатка </w:t>
      </w:r>
      <w:r>
        <w:rPr>
          <w:szCs w:val="24"/>
          <w:shd w:val="clear" w:color="auto" w:fill="FFFFFF"/>
        </w:rPr>
        <w:t xml:space="preserve">в соответствии </w:t>
      </w:r>
      <w:r>
        <w:rPr>
          <w:shd w:val="clear" w:color="auto" w:fill="FFFFFF"/>
        </w:rPr>
        <w:t>с условиями договора купли-продажи.</w:t>
      </w:r>
    </w:p>
    <w:p w:rsidR="0077226E" w:rsidRDefault="00C77FAE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:rsidR="0077226E" w:rsidRDefault="00C77FAE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eastAsia="Courier New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несет покупатель.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77226E" w:rsidRDefault="00C77FAE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77226E" w:rsidRDefault="0077226E">
      <w:pPr>
        <w:ind w:left="567" w:right="60" w:firstLine="0"/>
        <w:rPr>
          <w:szCs w:val="24"/>
        </w:rPr>
      </w:pPr>
    </w:p>
    <w:p w:rsidR="0077226E" w:rsidRDefault="00C77FAE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77226E" w:rsidRDefault="0077226E">
      <w:pPr>
        <w:spacing w:after="0" w:line="259" w:lineRule="auto"/>
        <w:ind w:left="567" w:right="60" w:firstLine="0"/>
        <w:jc w:val="left"/>
        <w:rPr>
          <w:szCs w:val="24"/>
        </w:rPr>
      </w:pPr>
    </w:p>
    <w:p w:rsidR="0077226E" w:rsidRDefault="00C77FAE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77226E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6CA7"/>
    <w:multiLevelType w:val="multilevel"/>
    <w:tmpl w:val="1730D1E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0A703DF"/>
    <w:multiLevelType w:val="multilevel"/>
    <w:tmpl w:val="7760306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6164988"/>
    <w:multiLevelType w:val="multilevel"/>
    <w:tmpl w:val="6CBE38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9F69AB"/>
    <w:multiLevelType w:val="multilevel"/>
    <w:tmpl w:val="033C973C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A37D20"/>
    <w:multiLevelType w:val="multilevel"/>
    <w:tmpl w:val="321A630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6E"/>
    <w:rsid w:val="000D7A7D"/>
    <w:rsid w:val="00233B16"/>
    <w:rsid w:val="0077226E"/>
    <w:rsid w:val="00C77FAE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9C7FE-A85E-463D-893D-340B2FB7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A3C2-8703-4629-9BFD-5E21018D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5</cp:revision>
  <dcterms:created xsi:type="dcterms:W3CDTF">2022-12-07T12:47:00Z</dcterms:created>
  <dcterms:modified xsi:type="dcterms:W3CDTF">2023-04-19T07:06:00Z</dcterms:modified>
  <dc:language>ru-RU</dc:language>
</cp:coreProperties>
</file>