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BB811" w14:textId="77777777" w:rsidR="00E172B3" w:rsidRPr="00E26B6B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F5424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5" w:history="1">
        <w:r w:rsidR="00191D07" w:rsidRPr="00FF542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FF542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FF542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FF542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FF542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FF542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FF542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FF5424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FF5424" w:rsidRPr="00FF5424">
        <w:rPr>
          <w:rFonts w:ascii="Times New Roman" w:hAnsi="Times New Roman" w:cs="Times New Roman"/>
          <w:sz w:val="20"/>
          <w:szCs w:val="20"/>
        </w:rPr>
        <w:t>.</w:t>
      </w:r>
      <w:r w:rsidRPr="00FF5424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FF5424" w:rsidRPr="00FF5424">
        <w:rPr>
          <w:rFonts w:ascii="Times New Roman" w:hAnsi="Times New Roman" w:cs="Times New Roman"/>
          <w:b/>
          <w:sz w:val="20"/>
          <w:szCs w:val="20"/>
        </w:rPr>
        <w:t>ООО «РЕГИОНАЛЬНОЕ РАЗВИТИЕ»</w:t>
      </w:r>
      <w:r w:rsidR="00FF5424" w:rsidRPr="00FF5424">
        <w:rPr>
          <w:rFonts w:ascii="Times New Roman" w:hAnsi="Times New Roman" w:cs="Times New Roman"/>
          <w:sz w:val="20"/>
          <w:szCs w:val="20"/>
        </w:rPr>
        <w:t xml:space="preserve"> (ИНН 7730562750, далее – Должник), </w:t>
      </w:r>
      <w:r w:rsidR="00FF5424" w:rsidRPr="00FF5424">
        <w:rPr>
          <w:rFonts w:ascii="Times New Roman" w:hAnsi="Times New Roman" w:cs="Times New Roman"/>
          <w:b/>
          <w:sz w:val="20"/>
          <w:szCs w:val="20"/>
        </w:rPr>
        <w:t>в лице конкурсного управляющего Алтынбаева Р.Р.</w:t>
      </w:r>
      <w:r w:rsidR="00FF5424" w:rsidRPr="00FF5424">
        <w:rPr>
          <w:rFonts w:ascii="Times New Roman" w:hAnsi="Times New Roman" w:cs="Times New Roman"/>
          <w:sz w:val="20"/>
          <w:szCs w:val="20"/>
        </w:rPr>
        <w:t xml:space="preserve"> (</w:t>
      </w:r>
      <w:r w:rsidR="00FF5424" w:rsidRPr="00BE4735">
        <w:rPr>
          <w:rFonts w:ascii="Times New Roman" w:hAnsi="Times New Roman" w:cs="Times New Roman"/>
          <w:sz w:val="20"/>
          <w:szCs w:val="20"/>
        </w:rPr>
        <w:t>ИНН 246604503104, далее – КУ) - член САУ «СРО «ДЕЛО» (ИНН 5010029544), действующего на осн. решения от 14.11.2019, определения от 26.08.2021 Арбитражного суда г. Москвы по делу №А40-35533/18-178-48</w:t>
      </w:r>
      <w:r w:rsidRPr="00BE4735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BE4735">
        <w:rPr>
          <w:rFonts w:ascii="Times New Roman" w:hAnsi="Times New Roman" w:cs="Times New Roman"/>
          <w:b/>
          <w:sz w:val="20"/>
          <w:szCs w:val="20"/>
        </w:rPr>
        <w:t>о</w:t>
      </w:r>
      <w:r w:rsidRPr="00BE47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BE47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BE4735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FF5424" w:rsidRPr="00BE4735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BE4735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BE4735">
        <w:rPr>
          <w:rFonts w:ascii="Times New Roman" w:hAnsi="Times New Roman" w:cs="Times New Roman"/>
          <w:sz w:val="20"/>
          <w:szCs w:val="20"/>
        </w:rPr>
        <w:t xml:space="preserve"> </w:t>
      </w:r>
      <w:r w:rsidRPr="00BE47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C3772E" w:rsidRPr="00BE47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23</w:t>
      </w:r>
      <w:r w:rsidRPr="00BE47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3772E" w:rsidRPr="00BE47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BE47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C3772E" w:rsidRPr="00BE47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BE47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BE47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BE47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BE47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BE47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BE47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E47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BE47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BE47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BE47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3C6698" w:rsidRPr="00BE4735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BE47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3C6698" w:rsidRPr="00BE473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BE47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 2-го по </w:t>
      </w:r>
      <w:r w:rsidR="003C6698" w:rsidRPr="00BE4735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BE47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BE4735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BE47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BE47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3C6698" w:rsidRPr="00BE4735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BE4735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3C6698" w:rsidRPr="00BE473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BE47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3C6698" w:rsidRPr="00BE4735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BE4735">
        <w:rPr>
          <w:rFonts w:ascii="Times New Roman" w:hAnsi="Times New Roman" w:cs="Times New Roman"/>
          <w:color w:val="000000" w:themeColor="text1"/>
          <w:sz w:val="20"/>
          <w:szCs w:val="20"/>
        </w:rPr>
        <w:t>ом периоде. Минимальная цена (цена отсечения)</w:t>
      </w:r>
      <w:r w:rsidR="00E26B6B" w:rsidRPr="00BE4735">
        <w:rPr>
          <w:rFonts w:ascii="Times New Roman" w:hAnsi="Times New Roman" w:cs="Times New Roman"/>
          <w:color w:val="000000" w:themeColor="text1"/>
          <w:sz w:val="20"/>
          <w:szCs w:val="20"/>
        </w:rPr>
        <w:t>: Лот 2</w:t>
      </w:r>
      <w:r w:rsidRPr="00BE47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6B6B" w:rsidRPr="00BE4735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BE47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6B6B" w:rsidRPr="00BE4735">
        <w:rPr>
          <w:rFonts w:ascii="Times New Roman" w:hAnsi="Times New Roman" w:cs="Times New Roman"/>
          <w:color w:val="000000" w:themeColor="text1"/>
          <w:sz w:val="20"/>
          <w:szCs w:val="20"/>
        </w:rPr>
        <w:t>1 375 894,66</w:t>
      </w:r>
      <w:r w:rsidR="002F7AB6" w:rsidRPr="00BE47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BE473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26B6B" w:rsidRPr="00BE4735">
        <w:rPr>
          <w:rFonts w:ascii="Times New Roman" w:hAnsi="Times New Roman" w:cs="Times New Roman"/>
          <w:color w:val="000000" w:themeColor="text1"/>
          <w:sz w:val="20"/>
          <w:szCs w:val="20"/>
        </w:rPr>
        <w:t>; Лот 5 – 1 365 803,14 руб.</w:t>
      </w:r>
      <w:r w:rsidR="0039127B" w:rsidRPr="00BE47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E4735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</w:t>
      </w:r>
      <w:r w:rsidRPr="00E26B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E26B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F813F97" w14:textId="77777777" w:rsidR="00FF5424" w:rsidRPr="003011B9" w:rsidRDefault="00E26B6B" w:rsidP="00301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6B6B">
        <w:rPr>
          <w:rFonts w:ascii="Times New Roman" w:hAnsi="Times New Roman"/>
          <w:sz w:val="20"/>
          <w:szCs w:val="20"/>
        </w:rPr>
        <w:t>Продаже на Торгах подлежит следующее имущество (далее – Имущество, Лот</w:t>
      </w:r>
      <w:r w:rsidR="003011B9">
        <w:rPr>
          <w:rFonts w:ascii="Times New Roman" w:hAnsi="Times New Roman"/>
          <w:sz w:val="20"/>
          <w:szCs w:val="20"/>
        </w:rPr>
        <w:t>ы</w:t>
      </w:r>
      <w:r w:rsidRPr="00E26B6B">
        <w:rPr>
          <w:rFonts w:ascii="Times New Roman" w:hAnsi="Times New Roman"/>
          <w:sz w:val="20"/>
          <w:szCs w:val="20"/>
        </w:rPr>
        <w:t>):</w:t>
      </w:r>
      <w:r w:rsidR="003011B9">
        <w:rPr>
          <w:rFonts w:ascii="Times New Roman" w:hAnsi="Times New Roman"/>
          <w:sz w:val="20"/>
          <w:szCs w:val="20"/>
        </w:rPr>
        <w:t xml:space="preserve"> </w:t>
      </w:r>
      <w:r w:rsidR="003011B9">
        <w:rPr>
          <w:rFonts w:ascii="Times New Roman" w:hAnsi="Times New Roman" w:cs="Times New Roman"/>
          <w:sz w:val="20"/>
          <w:szCs w:val="20"/>
        </w:rPr>
        <w:t>з</w:t>
      </w:r>
      <w:r w:rsidR="00FF5424" w:rsidRPr="00E26B6B">
        <w:rPr>
          <w:rFonts w:ascii="Times New Roman" w:hAnsi="Times New Roman" w:cs="Times New Roman"/>
          <w:sz w:val="20"/>
          <w:szCs w:val="20"/>
        </w:rPr>
        <w:t xml:space="preserve">емельные участки (далее – ЗУ) по адресу: Московская обл., Ступинский р-н, вблизи с. Константиновское, категория земель: земли населенных пунктов, вид разрешенного использования: для размещения объектов, </w:t>
      </w:r>
      <w:r w:rsidR="00FF5424" w:rsidRPr="003011B9">
        <w:rPr>
          <w:rFonts w:ascii="Times New Roman" w:hAnsi="Times New Roman" w:cs="Times New Roman"/>
          <w:sz w:val="20"/>
          <w:szCs w:val="20"/>
        </w:rPr>
        <w:t>характерных для населённых пунктов:</w:t>
      </w:r>
    </w:p>
    <w:p w14:paraId="3C714E69" w14:textId="77777777" w:rsidR="00FF5424" w:rsidRPr="003011B9" w:rsidRDefault="00FF5424" w:rsidP="00FF5424">
      <w:pPr>
        <w:pStyle w:val="ab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011B9">
        <w:rPr>
          <w:rFonts w:ascii="Times New Roman" w:hAnsi="Times New Roman" w:cs="Times New Roman"/>
          <w:b/>
          <w:sz w:val="20"/>
          <w:szCs w:val="20"/>
        </w:rPr>
        <w:t>Лот 2:</w:t>
      </w:r>
      <w:r w:rsidRPr="003011B9">
        <w:rPr>
          <w:rFonts w:ascii="Times New Roman" w:hAnsi="Times New Roman" w:cs="Times New Roman"/>
          <w:sz w:val="20"/>
          <w:szCs w:val="20"/>
        </w:rPr>
        <w:t xml:space="preserve"> ЗУ пл. 14</w:t>
      </w:r>
      <w:r w:rsidR="003011B9" w:rsidRPr="003011B9">
        <w:rPr>
          <w:rFonts w:ascii="Times New Roman" w:hAnsi="Times New Roman" w:cs="Times New Roman"/>
          <w:sz w:val="20"/>
          <w:szCs w:val="20"/>
        </w:rPr>
        <w:t> </w:t>
      </w:r>
      <w:r w:rsidRPr="003011B9">
        <w:rPr>
          <w:rFonts w:ascii="Times New Roman" w:hAnsi="Times New Roman" w:cs="Times New Roman"/>
          <w:sz w:val="20"/>
          <w:szCs w:val="20"/>
        </w:rPr>
        <w:t xml:space="preserve">783 кв.м., </w:t>
      </w:r>
      <w:proofErr w:type="spellStart"/>
      <w:r w:rsidRPr="003011B9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3011B9">
        <w:rPr>
          <w:rFonts w:ascii="Times New Roman" w:hAnsi="Times New Roman" w:cs="Times New Roman"/>
          <w:sz w:val="20"/>
          <w:szCs w:val="20"/>
        </w:rPr>
        <w:t xml:space="preserve">. №: 50:33:0020182:312. </w:t>
      </w:r>
      <w:r w:rsidRPr="003011B9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3011B9" w:rsidRPr="003011B9">
        <w:rPr>
          <w:rFonts w:ascii="Times New Roman" w:hAnsi="Times New Roman" w:cs="Times New Roman"/>
          <w:b/>
          <w:sz w:val="20"/>
          <w:szCs w:val="20"/>
        </w:rPr>
        <w:t>6 879 473,28</w:t>
      </w:r>
      <w:r w:rsidRPr="003011B9">
        <w:rPr>
          <w:rFonts w:ascii="Times New Roman" w:hAnsi="Times New Roman" w:cs="Times New Roman"/>
          <w:b/>
          <w:sz w:val="20"/>
          <w:szCs w:val="20"/>
        </w:rPr>
        <w:t xml:space="preserve"> руб. </w:t>
      </w:r>
    </w:p>
    <w:p w14:paraId="61D9E1B7" w14:textId="77777777" w:rsidR="00FF5424" w:rsidRPr="003011B9" w:rsidRDefault="00FF5424" w:rsidP="00FF5424">
      <w:pPr>
        <w:pStyle w:val="ab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011B9">
        <w:rPr>
          <w:rFonts w:ascii="Times New Roman" w:hAnsi="Times New Roman" w:cs="Times New Roman"/>
          <w:b/>
          <w:sz w:val="20"/>
          <w:szCs w:val="20"/>
        </w:rPr>
        <w:t>Лот 5:</w:t>
      </w:r>
      <w:r w:rsidRPr="003011B9">
        <w:rPr>
          <w:rFonts w:ascii="Times New Roman" w:hAnsi="Times New Roman" w:cs="Times New Roman"/>
          <w:sz w:val="20"/>
          <w:szCs w:val="20"/>
        </w:rPr>
        <w:t xml:space="preserve"> ЗУ пл. 15</w:t>
      </w:r>
      <w:r w:rsidR="003011B9" w:rsidRPr="003011B9">
        <w:rPr>
          <w:rFonts w:ascii="Times New Roman" w:hAnsi="Times New Roman" w:cs="Times New Roman"/>
          <w:sz w:val="20"/>
          <w:szCs w:val="20"/>
        </w:rPr>
        <w:t> </w:t>
      </w:r>
      <w:r w:rsidRPr="003011B9">
        <w:rPr>
          <w:rFonts w:ascii="Times New Roman" w:hAnsi="Times New Roman" w:cs="Times New Roman"/>
          <w:sz w:val="20"/>
          <w:szCs w:val="20"/>
        </w:rPr>
        <w:t xml:space="preserve">750 кв.м., </w:t>
      </w:r>
      <w:proofErr w:type="spellStart"/>
      <w:r w:rsidRPr="003011B9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3011B9">
        <w:rPr>
          <w:rFonts w:ascii="Times New Roman" w:hAnsi="Times New Roman" w:cs="Times New Roman"/>
          <w:sz w:val="20"/>
          <w:szCs w:val="20"/>
        </w:rPr>
        <w:t xml:space="preserve">. №: 50:33:0020182:311. </w:t>
      </w:r>
      <w:r w:rsidRPr="003011B9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3011B9" w:rsidRPr="003011B9">
        <w:rPr>
          <w:rFonts w:ascii="Times New Roman" w:hAnsi="Times New Roman" w:cs="Times New Roman"/>
          <w:b/>
          <w:sz w:val="20"/>
          <w:szCs w:val="20"/>
        </w:rPr>
        <w:t>6 829 015,68</w:t>
      </w:r>
      <w:r w:rsidRPr="003011B9">
        <w:rPr>
          <w:rFonts w:ascii="Times New Roman" w:hAnsi="Times New Roman" w:cs="Times New Roman"/>
          <w:b/>
          <w:sz w:val="20"/>
          <w:szCs w:val="20"/>
        </w:rPr>
        <w:t xml:space="preserve"> руб. </w:t>
      </w:r>
    </w:p>
    <w:p w14:paraId="7EB525EF" w14:textId="77777777" w:rsidR="00FF5424" w:rsidRPr="00FF5424" w:rsidRDefault="00FF5424" w:rsidP="003011B9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011B9">
        <w:rPr>
          <w:rFonts w:ascii="Times New Roman" w:hAnsi="Times New Roman" w:cs="Times New Roman"/>
          <w:b/>
          <w:bCs/>
          <w:sz w:val="20"/>
          <w:szCs w:val="20"/>
        </w:rPr>
        <w:t xml:space="preserve">Обременение (ограничение): </w:t>
      </w:r>
      <w:r w:rsidRPr="003011B9">
        <w:rPr>
          <w:rFonts w:ascii="Times New Roman" w:hAnsi="Times New Roman" w:cs="Times New Roman"/>
          <w:sz w:val="20"/>
          <w:szCs w:val="20"/>
        </w:rPr>
        <w:t>ограничения прав на ЗУ, предусмотренные статьей 56 Земельного кодекса РФ.</w:t>
      </w:r>
      <w:r w:rsidR="003011B9" w:rsidRPr="003011B9">
        <w:rPr>
          <w:rFonts w:ascii="Times New Roman" w:hAnsi="Times New Roman" w:cs="Times New Roman"/>
          <w:sz w:val="20"/>
          <w:szCs w:val="20"/>
        </w:rPr>
        <w:t xml:space="preserve"> </w:t>
      </w:r>
      <w:r w:rsidRPr="00FF5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Ознакомление с Лотами производится по адресу местонахождения по предварительной договоренности: тел. </w:t>
      </w:r>
      <w:r w:rsidR="003011B9" w:rsidRPr="00301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8(499)395-00-20 (с 9.00 до 18.00 по Мск. времени в рабочие дни) </w:t>
      </w:r>
      <w:hyperlink r:id="rId7" w:history="1">
        <w:r w:rsidR="003011B9" w:rsidRPr="003011B9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informmsk@auction-house.ru</w:t>
        </w:r>
      </w:hyperlink>
      <w:r w:rsidR="003011B9" w:rsidRPr="003011B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1A42187" w14:textId="05412DAF" w:rsidR="00396BE7" w:rsidRDefault="00925822" w:rsidP="00BE4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66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нач. цены Лота, установленный для определенного периода Торгов,</w:t>
      </w:r>
      <w:r w:rsidRPr="003C669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0B3A51" w:rsidRPr="000B3A5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</w:t>
      </w:r>
      <w:r w:rsidR="000B3A5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0B3A51" w:rsidRPr="000B3A5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0B3A5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0B3A5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0B3A51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0B3A51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0B3A51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0B3A51">
        <w:rPr>
          <w:rFonts w:ascii="Times New Roman" w:hAnsi="Times New Roman" w:cs="Times New Roman"/>
          <w:sz w:val="20"/>
          <w:szCs w:val="20"/>
        </w:rPr>
        <w:t>К</w:t>
      </w:r>
      <w:r w:rsidR="00CD43A4" w:rsidRPr="000B3A51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0B3A51">
        <w:rPr>
          <w:rFonts w:ascii="Times New Roman" w:hAnsi="Times New Roman" w:cs="Times New Roman"/>
          <w:sz w:val="20"/>
          <w:szCs w:val="20"/>
        </w:rPr>
        <w:t>К</w:t>
      </w:r>
      <w:r w:rsidR="00CD43A4" w:rsidRPr="000B3A51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0B3A51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0B3A51">
        <w:rPr>
          <w:rFonts w:ascii="Times New Roman" w:hAnsi="Times New Roman" w:cs="Times New Roman"/>
          <w:sz w:val="20"/>
          <w:szCs w:val="20"/>
        </w:rPr>
        <w:t>У.</w:t>
      </w:r>
      <w:r w:rsidR="0039127B" w:rsidRPr="000B3A51">
        <w:rPr>
          <w:rFonts w:ascii="Times New Roman" w:hAnsi="Times New Roman" w:cs="Times New Roman"/>
          <w:sz w:val="20"/>
          <w:szCs w:val="20"/>
        </w:rPr>
        <w:t xml:space="preserve"> </w:t>
      </w:r>
      <w:r w:rsidR="000B3A51" w:rsidRPr="000B3A51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CD43A4" w:rsidRPr="000B3A51">
        <w:rPr>
          <w:rFonts w:ascii="Times New Roman" w:hAnsi="Times New Roman" w:cs="Times New Roman"/>
          <w:sz w:val="20"/>
          <w:szCs w:val="20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</w:t>
      </w:r>
      <w:r w:rsidR="00CD43A4" w:rsidRPr="00BE4735">
        <w:rPr>
          <w:rFonts w:ascii="Times New Roman" w:hAnsi="Times New Roman" w:cs="Times New Roman"/>
          <w:sz w:val="20"/>
          <w:szCs w:val="20"/>
        </w:rPr>
        <w:t xml:space="preserve">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BE4735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BE4735">
        <w:rPr>
          <w:rFonts w:ascii="Times New Roman" w:hAnsi="Times New Roman" w:cs="Times New Roman"/>
          <w:sz w:val="20"/>
          <w:szCs w:val="20"/>
        </w:rPr>
        <w:t>(далее</w:t>
      </w:r>
      <w:r w:rsidRPr="00BE4735">
        <w:rPr>
          <w:rFonts w:ascii="Times New Roman" w:hAnsi="Times New Roman" w:cs="Times New Roman"/>
          <w:sz w:val="20"/>
          <w:szCs w:val="20"/>
        </w:rPr>
        <w:t xml:space="preserve"> </w:t>
      </w:r>
      <w:r w:rsidR="000B3A51" w:rsidRPr="00BE4735">
        <w:rPr>
          <w:rFonts w:ascii="Times New Roman" w:hAnsi="Times New Roman" w:cs="Times New Roman"/>
          <w:sz w:val="20"/>
          <w:szCs w:val="20"/>
        </w:rPr>
        <w:t>–</w:t>
      </w:r>
      <w:r w:rsidRPr="00BE4735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BE4735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BE4735">
        <w:rPr>
          <w:rFonts w:ascii="Times New Roman" w:hAnsi="Times New Roman" w:cs="Times New Roman"/>
          <w:sz w:val="20"/>
          <w:szCs w:val="20"/>
        </w:rPr>
        <w:t>ДКП</w:t>
      </w:r>
      <w:r w:rsidR="00CD43A4" w:rsidRPr="00BE4735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0B3A51" w:rsidRPr="00BE4735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BE4735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0B3A51" w:rsidRPr="00BE4735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BE4735">
        <w:rPr>
          <w:rFonts w:ascii="Times New Roman" w:hAnsi="Times New Roman" w:cs="Times New Roman"/>
          <w:sz w:val="20"/>
          <w:szCs w:val="20"/>
        </w:rPr>
        <w:t xml:space="preserve"> </w:t>
      </w:r>
      <w:r w:rsidRPr="00BE4735">
        <w:rPr>
          <w:rFonts w:ascii="Times New Roman" w:hAnsi="Times New Roman" w:cs="Times New Roman"/>
          <w:sz w:val="20"/>
          <w:szCs w:val="20"/>
        </w:rPr>
        <w:t>ДКП</w:t>
      </w:r>
      <w:r w:rsidR="00CD43A4" w:rsidRPr="00BE4735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BE4735">
        <w:rPr>
          <w:rFonts w:ascii="Times New Roman" w:hAnsi="Times New Roman" w:cs="Times New Roman"/>
          <w:sz w:val="20"/>
          <w:szCs w:val="20"/>
        </w:rPr>
        <w:t>К</w:t>
      </w:r>
      <w:r w:rsidR="00CD43A4" w:rsidRPr="00BE4735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BE4735">
        <w:rPr>
          <w:rFonts w:ascii="Times New Roman" w:hAnsi="Times New Roman" w:cs="Times New Roman"/>
          <w:sz w:val="20"/>
          <w:szCs w:val="20"/>
        </w:rPr>
        <w:t>ДКП</w:t>
      </w:r>
      <w:r w:rsidR="00CD43A4" w:rsidRPr="00BE4735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BE4735">
        <w:rPr>
          <w:rFonts w:ascii="Times New Roman" w:hAnsi="Times New Roman" w:cs="Times New Roman"/>
          <w:sz w:val="20"/>
          <w:szCs w:val="20"/>
        </w:rPr>
        <w:t xml:space="preserve"> </w:t>
      </w:r>
      <w:r w:rsidR="00FF5424" w:rsidRPr="00BE4735">
        <w:rPr>
          <w:rFonts w:ascii="Times New Roman" w:hAnsi="Times New Roman" w:cs="Times New Roman"/>
          <w:sz w:val="20"/>
          <w:szCs w:val="20"/>
        </w:rPr>
        <w:t xml:space="preserve">р/с </w:t>
      </w:r>
      <w:r w:rsidR="00396BE7" w:rsidRPr="00BE4735">
        <w:rPr>
          <w:rFonts w:ascii="Times New Roman" w:hAnsi="Times New Roman" w:cs="Times New Roman"/>
          <w:sz w:val="20"/>
          <w:szCs w:val="20"/>
        </w:rPr>
        <w:t>40702810512010952161</w:t>
      </w:r>
      <w:r w:rsidR="00FF5424" w:rsidRPr="00BE4735">
        <w:rPr>
          <w:rFonts w:ascii="Times New Roman" w:hAnsi="Times New Roman" w:cs="Times New Roman"/>
          <w:sz w:val="20"/>
          <w:szCs w:val="20"/>
        </w:rPr>
        <w:t xml:space="preserve"> в </w:t>
      </w:r>
      <w:r w:rsidR="00396BE7" w:rsidRPr="00BE4735">
        <w:rPr>
          <w:rFonts w:ascii="Times New Roman" w:hAnsi="Times New Roman" w:cs="Times New Roman"/>
          <w:sz w:val="20"/>
          <w:szCs w:val="20"/>
        </w:rPr>
        <w:t>Филиале "Корпоративный" ПАО "Совкомбанк" (г. Москва)</w:t>
      </w:r>
      <w:r w:rsidR="00FF5424" w:rsidRPr="00BE4735">
        <w:rPr>
          <w:rFonts w:ascii="Times New Roman" w:hAnsi="Times New Roman" w:cs="Times New Roman"/>
          <w:sz w:val="20"/>
          <w:szCs w:val="20"/>
        </w:rPr>
        <w:t xml:space="preserve">, к/с </w:t>
      </w:r>
      <w:r w:rsidR="00396BE7" w:rsidRPr="00BE4735">
        <w:rPr>
          <w:rFonts w:ascii="Times New Roman" w:hAnsi="Times New Roman" w:cs="Times New Roman"/>
          <w:sz w:val="20"/>
          <w:szCs w:val="20"/>
        </w:rPr>
        <w:t>30101810445250000360</w:t>
      </w:r>
      <w:r w:rsidR="00FF5424" w:rsidRPr="00BE4735">
        <w:rPr>
          <w:rFonts w:ascii="Times New Roman" w:hAnsi="Times New Roman" w:cs="Times New Roman"/>
          <w:sz w:val="20"/>
          <w:szCs w:val="20"/>
        </w:rPr>
        <w:t xml:space="preserve">, БИК </w:t>
      </w:r>
      <w:r w:rsidR="00396BE7" w:rsidRPr="00BE4735">
        <w:rPr>
          <w:rFonts w:ascii="Times New Roman" w:hAnsi="Times New Roman" w:cs="Times New Roman"/>
          <w:sz w:val="20"/>
          <w:szCs w:val="20"/>
        </w:rPr>
        <w:t>044525360</w:t>
      </w:r>
      <w:r w:rsidR="00FF5424" w:rsidRPr="00BE4735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396BE7" w:rsidSect="00A1146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B3A51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F7AB6"/>
    <w:rsid w:val="003011B9"/>
    <w:rsid w:val="00390A28"/>
    <w:rsid w:val="0039127B"/>
    <w:rsid w:val="00396BE7"/>
    <w:rsid w:val="003C6698"/>
    <w:rsid w:val="003F04F1"/>
    <w:rsid w:val="00432F1F"/>
    <w:rsid w:val="004B6930"/>
    <w:rsid w:val="00552A86"/>
    <w:rsid w:val="00573F80"/>
    <w:rsid w:val="005C202A"/>
    <w:rsid w:val="00677E82"/>
    <w:rsid w:val="00685F47"/>
    <w:rsid w:val="00740953"/>
    <w:rsid w:val="007F0E12"/>
    <w:rsid w:val="008E7A4E"/>
    <w:rsid w:val="00925822"/>
    <w:rsid w:val="009B78D0"/>
    <w:rsid w:val="00A11390"/>
    <w:rsid w:val="00A11460"/>
    <w:rsid w:val="00AF35D8"/>
    <w:rsid w:val="00B55CA3"/>
    <w:rsid w:val="00BE4735"/>
    <w:rsid w:val="00C3772E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E26B6B"/>
    <w:rsid w:val="00F01488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19E1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F542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7A632-CF92-47F0-9D67-AFCB2A0E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2023-04-17T12:01:00Z</cp:lastPrinted>
  <dcterms:created xsi:type="dcterms:W3CDTF">2023-04-17T12:01:00Z</dcterms:created>
  <dcterms:modified xsi:type="dcterms:W3CDTF">2023-04-17T12:01:00Z</dcterms:modified>
</cp:coreProperties>
</file>