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5373057D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B66550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B66550">
        <w:rPr>
          <w:rFonts w:ascii="Times New Roman" w:hAnsi="Times New Roman" w:cs="Times New Roman"/>
          <w:lang w:val="ru-RU"/>
        </w:rPr>
        <w:t xml:space="preserve"> (адрес: 121151, ул. Можайский вал, 8</w:t>
      </w:r>
      <w:r w:rsidR="008465D2"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Б, ОГРН</w:t>
      </w:r>
      <w:r w:rsidRPr="00B66550">
        <w:rPr>
          <w:rFonts w:ascii="Times New Roman" w:hAnsi="Times New Roman" w:cs="Times New Roman"/>
        </w:rPr>
        <w:t> </w:t>
      </w:r>
      <w:r w:rsidRPr="00B66550">
        <w:rPr>
          <w:rFonts w:ascii="Times New Roman" w:hAnsi="Times New Roman" w:cs="Times New Roman"/>
          <w:lang w:val="ru-RU"/>
        </w:rPr>
        <w:t>5077746884177, ИНН 7730562750)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B66550" w:rsidRPr="00F20C43">
        <w:rPr>
          <w:rFonts w:ascii="Times New Roman" w:hAnsi="Times New Roman" w:cs="Times New Roman"/>
          <w:lang w:val="ru-RU"/>
        </w:rPr>
        <w:t>Алтынбаева Руслана Рашидовича</w:t>
      </w:r>
      <w:r w:rsidR="00B66550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B66550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B66550">
        <w:rPr>
          <w:rFonts w:ascii="Times New Roman" w:hAnsi="Times New Roman" w:cs="Times New Roman"/>
          <w:lang w:val="ru-RU"/>
        </w:rPr>
        <w:t>26</w:t>
      </w:r>
      <w:r w:rsidRPr="00B66550">
        <w:rPr>
          <w:rFonts w:ascii="Times New Roman" w:hAnsi="Times New Roman" w:cs="Times New Roman"/>
          <w:lang w:val="ru-RU"/>
        </w:rPr>
        <w:t>.</w:t>
      </w:r>
      <w:r w:rsidR="00B66550">
        <w:rPr>
          <w:rFonts w:ascii="Times New Roman" w:hAnsi="Times New Roman" w:cs="Times New Roman"/>
          <w:lang w:val="ru-RU"/>
        </w:rPr>
        <w:t>08</w:t>
      </w:r>
      <w:r w:rsidRPr="00B66550">
        <w:rPr>
          <w:rFonts w:ascii="Times New Roman" w:hAnsi="Times New Roman" w:cs="Times New Roman"/>
          <w:lang w:val="ru-RU"/>
        </w:rPr>
        <w:t>.20</w:t>
      </w:r>
      <w:r w:rsidR="00B66550">
        <w:rPr>
          <w:rFonts w:ascii="Times New Roman" w:hAnsi="Times New Roman" w:cs="Times New Roman"/>
          <w:lang w:val="ru-RU"/>
        </w:rPr>
        <w:t>21</w:t>
      </w:r>
      <w:r w:rsidRPr="00B66550">
        <w:rPr>
          <w:rFonts w:ascii="Times New Roman" w:hAnsi="Times New Roman" w:cs="Times New Roman"/>
          <w:lang w:val="ru-RU"/>
        </w:rPr>
        <w:t xml:space="preserve"> года по делу А40-35533/18-178-48 «Б»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479468EA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4142D24C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отношении ООО «</w:t>
      </w:r>
      <w:r w:rsidRPr="00B66550">
        <w:rPr>
          <w:rFonts w:ascii="Times New Roman" w:hAnsi="Times New Roman" w:cs="Times New Roman"/>
          <w:noProof/>
          <w:lang w:val="ru-RU"/>
        </w:rPr>
        <w:t>РЕГИОНАЛЬНОЕ РАЗВИТИЕ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0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0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64540D4D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8F2488" w14:textId="77777777" w:rsidR="00994022" w:rsidRPr="00B66550" w:rsidRDefault="00994022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8F9235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ООО «</w:t>
            </w:r>
            <w:r w:rsidRPr="00B66550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B66550">
              <w:rPr>
                <w:rFonts w:ascii="Times New Roman" w:hAnsi="Times New Roman" w:cs="Times New Roman"/>
                <w:bCs/>
                <w:iCs/>
              </w:rPr>
              <w:t> 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50317BAD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Р/с № </w:t>
            </w:r>
            <w:r w:rsidR="00224599" w:rsidRPr="00224599">
              <w:rPr>
                <w:rFonts w:ascii="Times New Roman" w:hAnsi="Times New Roman" w:cs="Times New Roman"/>
                <w:lang w:val="ru-RU"/>
              </w:rPr>
              <w:t>40702810512010952161</w:t>
            </w:r>
          </w:p>
          <w:p w14:paraId="556EA102" w14:textId="77777777" w:rsidR="00224599" w:rsidRDefault="0022459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24599">
              <w:rPr>
                <w:rFonts w:ascii="Times New Roman" w:hAnsi="Times New Roman" w:cs="Times New Roman"/>
                <w:lang w:val="ru-RU"/>
              </w:rPr>
              <w:t>Филиал "Корпоративный" ПАО "</w:t>
            </w:r>
            <w:proofErr w:type="spellStart"/>
            <w:r w:rsidRPr="00224599">
              <w:rPr>
                <w:rFonts w:ascii="Times New Roman" w:hAnsi="Times New Roman" w:cs="Times New Roman"/>
                <w:lang w:val="ru-RU"/>
              </w:rPr>
              <w:t>Совкомбанк</w:t>
            </w:r>
            <w:proofErr w:type="spellEnd"/>
            <w:r w:rsidRPr="00224599">
              <w:rPr>
                <w:rFonts w:ascii="Times New Roman" w:hAnsi="Times New Roman" w:cs="Times New Roman"/>
                <w:lang w:val="ru-RU"/>
              </w:rPr>
              <w:t>" (г. Москва)</w:t>
            </w:r>
          </w:p>
          <w:p w14:paraId="5A005E97" w14:textId="046E51E2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="00224599" w:rsidRPr="00224599">
              <w:rPr>
                <w:rFonts w:ascii="Times New Roman" w:hAnsi="Times New Roman" w:cs="Times New Roman"/>
                <w:lang w:val="ru-RU"/>
              </w:rPr>
              <w:t>044525360</w:t>
            </w:r>
            <w:bookmarkStart w:id="1" w:name="_GoBack"/>
            <w:bookmarkEnd w:id="1"/>
          </w:p>
          <w:p w14:paraId="5B39A38A" w14:textId="3911D909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к/с </w:t>
            </w:r>
            <w:r w:rsidR="00224599" w:rsidRPr="00224599">
              <w:rPr>
                <w:rFonts w:ascii="Times New Roman" w:hAnsi="Times New Roman" w:cs="Times New Roman"/>
                <w:lang w:val="ru-RU"/>
              </w:rPr>
              <w:t>30101810445250000360</w:t>
            </w:r>
          </w:p>
          <w:p w14:paraId="0B5ACE62" w14:textId="0D37865F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 w:rsidRPr="00557384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mail</w:t>
            </w:r>
            <w:r w:rsidRPr="0055738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</w:p>
          <w:p w14:paraId="262A9AB1" w14:textId="77777777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43D96C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B66550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0E0FAABE" w14:textId="77777777" w:rsid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B66550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B665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22459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C7177" w14:textId="77777777" w:rsidR="009A0350" w:rsidRDefault="009A0350" w:rsidP="00B66550">
      <w:r>
        <w:separator/>
      </w:r>
    </w:p>
  </w:endnote>
  <w:endnote w:type="continuationSeparator" w:id="0">
    <w:p w14:paraId="35472309" w14:textId="77777777" w:rsidR="009A0350" w:rsidRDefault="009A0350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599" w:rsidRPr="00224599">
          <w:rPr>
            <w:noProof/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7E62E" w14:textId="77777777" w:rsidR="009A0350" w:rsidRDefault="009A0350" w:rsidP="00B66550">
      <w:r>
        <w:separator/>
      </w:r>
    </w:p>
  </w:footnote>
  <w:footnote w:type="continuationSeparator" w:id="0">
    <w:p w14:paraId="00BF2FC9" w14:textId="77777777" w:rsidR="009A0350" w:rsidRDefault="009A0350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224599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Вега Анна Владимировна</cp:lastModifiedBy>
  <cp:revision>10</cp:revision>
  <dcterms:created xsi:type="dcterms:W3CDTF">2021-09-21T12:08:00Z</dcterms:created>
  <dcterms:modified xsi:type="dcterms:W3CDTF">2023-04-20T10:01:00Z</dcterms:modified>
</cp:coreProperties>
</file>