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1461ACF" w:rsidR="00E41D4C" w:rsidRPr="00003514" w:rsidRDefault="001457A6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0351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03514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00351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003514" w:rsidRDefault="00555595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0035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003514" w:rsidRDefault="00655998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5F25A9" w14:textId="215B992D" w:rsidR="001457A6" w:rsidRPr="00003514" w:rsidRDefault="001457A6" w:rsidP="0000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32376329"/>
      <w:r w:rsidRPr="0000351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13CE9" w:rsidRPr="00613CE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- 790,6 кв. м, земельный участок - 1 764  +/-1 кв. м, адрес: Ярославская обл., Рыбинский р-н, г. Рыбинск, ул. Моисеенко, д. 3, 2-этажное, кадастровые номера 76:20:020510:11, 76:20:020510:6, земли населенных пунктов, под иными объектами специального назначения</w:t>
      </w:r>
      <w:r w:rsidRPr="00003514">
        <w:rPr>
          <w:rFonts w:ascii="Times New Roman" w:hAnsi="Times New Roman" w:cs="Times New Roman"/>
          <w:sz w:val="24"/>
          <w:szCs w:val="24"/>
        </w:rPr>
        <w:t xml:space="preserve">– </w:t>
      </w:r>
      <w:r w:rsidR="00613CE9" w:rsidRPr="00613CE9">
        <w:rPr>
          <w:rFonts w:ascii="Times New Roman" w:eastAsia="Times New Roman" w:hAnsi="Times New Roman" w:cs="Times New Roman"/>
          <w:color w:val="000000"/>
          <w:sz w:val="24"/>
          <w:szCs w:val="24"/>
        </w:rPr>
        <w:t>856 267,80</w:t>
      </w:r>
      <w:r w:rsidR="00613CE9"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351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034AEB9" w14:textId="73D7300F" w:rsidR="001457A6" w:rsidRPr="00003514" w:rsidRDefault="001457A6" w:rsidP="0000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1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13CE9" w:rsidRPr="00613CE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- 79,9 кв. м, адрес: г. Москва, р-н Якиманка, пер. Старомонетный, д. 33, помещение 1/1, кондиционер, система пожарной сигнализации, офисная перегородка, объемный знак из нержавеющей стали, перегородка, 1 этаж, кадастровый номер 77:01:0002009:1914</w:t>
      </w:r>
      <w:r w:rsidRPr="00003514">
        <w:rPr>
          <w:rFonts w:ascii="Times New Roman" w:hAnsi="Times New Roman" w:cs="Times New Roman"/>
          <w:sz w:val="24"/>
          <w:szCs w:val="24"/>
        </w:rPr>
        <w:t xml:space="preserve">– </w:t>
      </w:r>
      <w:r w:rsidR="00613CE9" w:rsidRPr="00613CE9">
        <w:rPr>
          <w:rFonts w:ascii="Times New Roman" w:eastAsia="Times New Roman" w:hAnsi="Times New Roman" w:cs="Times New Roman"/>
          <w:color w:val="000000"/>
          <w:sz w:val="24"/>
          <w:szCs w:val="24"/>
        </w:rPr>
        <w:t>30 965 060,21</w:t>
      </w:r>
      <w:r w:rsidR="00613CE9"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3514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4351655" w14:textId="14CF085A" w:rsidR="00555595" w:rsidRPr="00003514" w:rsidRDefault="00555595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0035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00351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00351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7C44EC1" w:rsidR="0003404B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00351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107B1" w:rsidRPr="00AE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апреля</w:t>
      </w:r>
      <w:r w:rsidR="003107B1"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0035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0035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107B1" w:rsidRPr="00AE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июля</w:t>
      </w:r>
      <w:r w:rsidR="003107B1"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0035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0035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079259A" w:rsidR="0003404B" w:rsidRPr="00003514" w:rsidRDefault="0003404B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107B1" w:rsidRPr="00AE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апреля</w:t>
      </w:r>
      <w:r w:rsidR="0043622C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03514"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3</w:t>
      </w:r>
      <w:r w:rsidR="009804F8"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(</w:t>
      </w:r>
      <w:r w:rsidR="00003514"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Три</w:t>
      </w:r>
      <w:r w:rsidR="009804F8"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)</w:t>
      </w:r>
      <w:r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календарных дн</w:t>
      </w:r>
      <w:r w:rsidR="00003514"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я</w:t>
      </w:r>
      <w:r w:rsidRPr="000035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0035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0035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0035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003514" w:rsidRDefault="0003404B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0035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EAB3E7C" w14:textId="77777777" w:rsidR="00EB678B" w:rsidRPr="00003514" w:rsidRDefault="00AE6F09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EB678B" w:rsidRPr="00003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817A9CB" w14:textId="77C3694A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06 июня 2023 г. - в размере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D98845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2023 г. по 11 июня 2023 г. - в размере 95,50%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4D8965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16 июня 2023 г. - в размере 91,00%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9CC8BA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21 июня 2023 г. - в размере 86,50%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D43A9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26 июня 2023 г. - в размере 82,00%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A99E29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01 июля 2023 г. - в размере 77,50%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2556B8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2023 г. по 06 июля 2023 г. - в размере 73,00%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7CCA26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11 июля 2023 г. - в размере 68,50%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641701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16 июля 2023 г. - в размере 64,00%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D35D4D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21 июля 2023 г. - в размере 59,50%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2F5EA0" w14:textId="1DAF27F2" w:rsidR="00C56153" w:rsidRPr="00003514" w:rsidRDefault="00EB678B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26 июля 2023 г. - в размере 55,00%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546589A" w14:textId="77777777" w:rsidR="00EB678B" w:rsidRPr="00003514" w:rsidRDefault="00AE6F09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="00EB678B" w:rsidRPr="00003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35312A" w14:textId="073EF4EA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06 июня 2023 г. - в размере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AC0F9F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2023 г. по 11 июня 2023 г. - в размере 92,20%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E01343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12 июня 2023 г. по 16 июня 2023 г. - в размере 84,40%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4FDCA4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21 июня 2023 г. - в размере 76,60%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D03741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26 июня 2023 г. - в размере 68,80%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E46A85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01 июля 2023 г. - в размере 61,00%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D722BF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2023 г. по 06 июля 2023 г. - в размере 53,20%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5CB63B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11 июля 2023 г. - в размере 45,40%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C7BBCA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16 июля 2023 г. - в размере 37,60%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7C23BA" w14:textId="77777777" w:rsidR="00EB678B" w:rsidRPr="00003514" w:rsidRDefault="00EB678B" w:rsidP="000035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21 июля 2023 г. - в размере 29,80%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52A7A8" w14:textId="01736D44" w:rsidR="00AE6F09" w:rsidRPr="00003514" w:rsidRDefault="00EB678B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09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26 июля 2023 г. - в размере 22,00% от начальной цены продажи лот</w:t>
      </w:r>
      <w:r w:rsidRPr="0000351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03514" w:rsidRDefault="0003404B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51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0351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003514" w:rsidRDefault="000C0BCC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51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003514" w:rsidRDefault="000C0BCC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51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003514" w:rsidRDefault="000C0BCC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51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003514" w:rsidRDefault="000C0BCC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51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003514" w:rsidRDefault="008F1609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0351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00351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51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003514" w:rsidRDefault="008F1609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r w:rsidR="00C56153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003514" w:rsidRDefault="00FA425B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003514" w:rsidRDefault="008F1609" w:rsidP="000035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B7417F8" w:rsidR="008F6C92" w:rsidRPr="00003514" w:rsidRDefault="008F6C92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03514">
        <w:rPr>
          <w:rFonts w:ascii="Times New Roman" w:hAnsi="Times New Roman" w:cs="Times New Roman"/>
          <w:sz w:val="24"/>
          <w:szCs w:val="24"/>
        </w:rPr>
        <w:t xml:space="preserve"> д</w:t>
      </w:r>
      <w:r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0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03514">
        <w:rPr>
          <w:rFonts w:ascii="Times New Roman" w:hAnsi="Times New Roman" w:cs="Times New Roman"/>
          <w:sz w:val="24"/>
          <w:szCs w:val="24"/>
        </w:rPr>
        <w:t xml:space="preserve"> 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</w:t>
      </w:r>
      <w:r w:rsidR="003107B1" w:rsidRPr="00003514">
        <w:rPr>
          <w:rFonts w:ascii="Times New Roman" w:hAnsi="Times New Roman" w:cs="Times New Roman"/>
          <w:sz w:val="24"/>
          <w:szCs w:val="24"/>
        </w:rPr>
        <w:t xml:space="preserve"> 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>kondratenkota@lfo1.ru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07B1" w:rsidRPr="00003514">
        <w:rPr>
          <w:rFonts w:ascii="Times New Roman" w:hAnsi="Times New Roman" w:cs="Times New Roman"/>
          <w:sz w:val="24"/>
          <w:szCs w:val="24"/>
        </w:rPr>
        <w:t xml:space="preserve"> 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>tarasovea01@lfo1.ru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03514">
        <w:rPr>
          <w:rFonts w:ascii="Times New Roman" w:hAnsi="Times New Roman" w:cs="Times New Roman"/>
          <w:color w:val="000000"/>
          <w:sz w:val="24"/>
          <w:szCs w:val="24"/>
        </w:rPr>
        <w:t>тел. 8-800-505-80-32; у ОТ: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Ермакова Юлия тел. 8(980) 701-15-25, 8(812) 777-57-57 (доб.598), </w:t>
      </w:r>
      <w:hyperlink r:id="rId7" w:history="1">
        <w:r w:rsidR="003107B1" w:rsidRPr="00003514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1);Тел. 8 (499) 395-00-20 (с 9.00 до 18.00 по Московскому времени в рабочие дни)</w:t>
      </w:r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3107B1" w:rsidRPr="0000351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107B1"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2).</w:t>
      </w:r>
    </w:p>
    <w:p w14:paraId="56B881ED" w14:textId="55DB7200" w:rsidR="007A10EE" w:rsidRPr="00003514" w:rsidRDefault="004B74A7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003514" w:rsidRDefault="00B97A00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51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003514" w:rsidRDefault="00B97A00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003514" w:rsidRDefault="0003404B" w:rsidP="00003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003514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03514"/>
    <w:rsid w:val="0001283D"/>
    <w:rsid w:val="0003404B"/>
    <w:rsid w:val="000707F6"/>
    <w:rsid w:val="000C0BCC"/>
    <w:rsid w:val="000F64CF"/>
    <w:rsid w:val="00101AB0"/>
    <w:rsid w:val="001122F4"/>
    <w:rsid w:val="001457A6"/>
    <w:rsid w:val="001726D6"/>
    <w:rsid w:val="00203862"/>
    <w:rsid w:val="002C3A2C"/>
    <w:rsid w:val="003107B1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13CE9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E6F09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B678B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1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2019-07-23T07:53:00Z</dcterms:created>
  <dcterms:modified xsi:type="dcterms:W3CDTF">2023-04-18T10:29:00Z</dcterms:modified>
</cp:coreProperties>
</file>