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9E70A40" w:rsidR="006802F2" w:rsidRDefault="0011161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11161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161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161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11613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111613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111613">
        <w:rPr>
          <w:rFonts w:ascii="Times New Roman" w:hAnsi="Times New Roman" w:cs="Times New Roman"/>
          <w:sz w:val="24"/>
          <w:szCs w:val="24"/>
        </w:rPr>
        <w:t>» (публичное акционерное общество) (АКБ «</w:t>
      </w:r>
      <w:proofErr w:type="spellStart"/>
      <w:r w:rsidRPr="00111613">
        <w:rPr>
          <w:rFonts w:ascii="Times New Roman" w:hAnsi="Times New Roman" w:cs="Times New Roman"/>
          <w:sz w:val="24"/>
          <w:szCs w:val="24"/>
        </w:rPr>
        <w:t>Капиталбанк</w:t>
      </w:r>
      <w:proofErr w:type="spellEnd"/>
      <w:r w:rsidRPr="00111613">
        <w:rPr>
          <w:rFonts w:ascii="Times New Roman" w:hAnsi="Times New Roman" w:cs="Times New Roman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111613">
        <w:rPr>
          <w:rFonts w:ascii="Times New Roman" w:hAnsi="Times New Roman" w:cs="Times New Roman"/>
          <w:sz w:val="24"/>
          <w:szCs w:val="24"/>
        </w:rPr>
        <w:t>Доломановский</w:t>
      </w:r>
      <w:proofErr w:type="spellEnd"/>
      <w:r w:rsidRPr="00111613">
        <w:rPr>
          <w:rFonts w:ascii="Times New Roman" w:hAnsi="Times New Roman" w:cs="Times New Roman"/>
          <w:sz w:val="24"/>
          <w:szCs w:val="24"/>
        </w:rPr>
        <w:t>, д.70, корпус</w:t>
      </w:r>
      <w:proofErr w:type="gramStart"/>
      <w:r w:rsidRPr="0011161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11613">
        <w:rPr>
          <w:rFonts w:ascii="Times New Roman" w:hAnsi="Times New Roman" w:cs="Times New Roman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F661F" w:rsidRPr="000F661F">
        <w:rPr>
          <w:rFonts w:ascii="Times New Roman" w:hAnsi="Times New Roman" w:cs="Times New Roman"/>
          <w:sz w:val="24"/>
          <w:szCs w:val="24"/>
          <w:lang w:eastAsia="ru-RU"/>
        </w:rPr>
        <w:t>сообщение 02030162543 в газете АО «Коммерсантъ» №202(7403) от 29.10.2022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F81340F" w14:textId="2365C11F" w:rsidR="000F661F" w:rsidRDefault="000F661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0F661F">
        <w:rPr>
          <w:rFonts w:ascii="Times New Roman" w:hAnsi="Times New Roman" w:cs="Times New Roman"/>
          <w:sz w:val="24"/>
          <w:szCs w:val="24"/>
          <w:lang w:eastAsia="ru-RU"/>
        </w:rPr>
        <w:t>Лапшин Сергей Владимирович, КД 0005-13007-ФЛ/ЗКЛ от 16.12.2013, определение АС Ростовской области от 31.01.2017 по делу А53-5434/16 о включении в РТК третьей очереди, находится в стадии банкротства (4 804 869,08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0"/>
    </w:p>
    <w:sectPr w:rsidR="000F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0F661F"/>
    <w:rsid w:val="00111613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C222B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2023-04-24T07:12:00Z</dcterms:modified>
</cp:coreProperties>
</file>