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6C" w:rsidRDefault="00574AD0">
      <w:r>
        <w:t xml:space="preserve">Лот 71: </w:t>
      </w:r>
      <w:r w:rsidRPr="00574AD0">
        <w:rPr>
          <w:rFonts w:ascii="Calibri" w:eastAsia="Times New Roman" w:hAnsi="Calibri" w:cs="Times New Roman"/>
          <w:color w:val="000000"/>
          <w:lang w:eastAsia="ru-RU"/>
        </w:rPr>
        <w:t>Круг стальной алмазный отрезной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1751"/>
        <w:gridCol w:w="4611"/>
        <w:gridCol w:w="675"/>
        <w:gridCol w:w="1019"/>
        <w:gridCol w:w="1735"/>
      </w:tblGrid>
      <w:tr w:rsidR="00574AD0" w:rsidRPr="00574AD0" w:rsidTr="00574AD0">
        <w:trPr>
          <w:trHeight w:val="95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74AD0" w:rsidRPr="00574AD0" w:rsidTr="00574AD0">
        <w:trPr>
          <w:trHeight w:val="56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КЛГ00010785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Круг стальной алмазный отрезной (для нарезчиков швов) Ø600 4,5х35 (10+</w:t>
            </w:r>
            <w:proofErr w:type="gramStart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2)+</w:t>
            </w:r>
            <w:proofErr w:type="gramEnd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6 отверстий Т035 стар 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1A4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  <w:r w:rsidR="00574AD0"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74AD0" w:rsidRDefault="00574AD0" w:rsidP="00574AD0"/>
    <w:p w:rsidR="00574AD0" w:rsidRDefault="00574AD0" w:rsidP="00574AD0">
      <w:r>
        <w:t>Погрузка и вывоз силами покупателя.</w:t>
      </w:r>
      <w:bookmarkStart w:id="0" w:name="_GoBack"/>
      <w:bookmarkEnd w:id="0"/>
    </w:p>
    <w:p w:rsidR="00574AD0" w:rsidRDefault="00574AD0" w:rsidP="00574AD0">
      <w:r>
        <w:t xml:space="preserve"> 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5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E"/>
    <w:rsid w:val="00571A40"/>
    <w:rsid w:val="00574AD0"/>
    <w:rsid w:val="007141EE"/>
    <w:rsid w:val="00E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ECC3-6043-4E61-A912-09ADB3E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2022-11-29T12:22:00Z</dcterms:created>
  <dcterms:modified xsi:type="dcterms:W3CDTF">2022-11-29T12:41:00Z</dcterms:modified>
</cp:coreProperties>
</file>