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50D2A3C" w:rsidR="009247FF" w:rsidRPr="00A71484" w:rsidRDefault="00ED7FE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14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7148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7148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71484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71484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71484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 (далее – финансовая организация),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 </w:t>
      </w:r>
      <w:r w:rsidR="006B3772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A714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2915225" w:rsidR="009247FF" w:rsidRPr="00A7148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D7FE2"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760579B" w:rsidR="009247FF" w:rsidRPr="00A7148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D7FE2"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A7148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A71484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2D36F5C" w14:textId="77777777" w:rsidR="003E6654" w:rsidRPr="00A71484" w:rsidRDefault="003E6654" w:rsidP="003E6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A71484">
        <w:t>Лот 1 - АО «ПРОЕКТНЕФТЕГАЗСТРОЙ», ИНН 7705984564, КД 0120 от 05.08.2015, КД 0126 от 02.07.2015, КД 0139 от 06.11.2015, решение Дорогомиловского районного суда от 18.06.2018 по делу 2-1452/2018, определение АС г. Москвы от 30.10.2019 по делу А40-139089/19-88-168 «Б» о включении требований в РТК третьей очереди, находится в стадии банкротства  (154 916 849,64 руб.) - 149 709 331,72 руб.;</w:t>
      </w:r>
    </w:p>
    <w:p w14:paraId="64EE6A07" w14:textId="43BDFD1D" w:rsidR="00B46A69" w:rsidRPr="00A71484" w:rsidRDefault="003E6654" w:rsidP="003E66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1484">
        <w:t xml:space="preserve">Лот 2 - </w:t>
      </w:r>
      <w:proofErr w:type="spellStart"/>
      <w:r w:rsidRPr="00A71484">
        <w:t>Зензин</w:t>
      </w:r>
      <w:proofErr w:type="spellEnd"/>
      <w:r w:rsidRPr="00A71484">
        <w:t xml:space="preserve"> Сергей Алексеевич, КД 3907 от 16.07.2007, решение Октябрьского районного суда г. Владимира от 08.04.2010 по делу 2-1090/10, решение Октябрьского районного суда г. Владимира от 19.02.2014 по делу 2-1213/2014, апелляционное определение Владимирского областного суда от 17.06.2014 по делу 33-1700/2014, Акимов Владимир Владимирович, КД 8150 от 11.06.2015, поручительство </w:t>
      </w:r>
      <w:proofErr w:type="spellStart"/>
      <w:r w:rsidRPr="00A71484">
        <w:t>Гализина</w:t>
      </w:r>
      <w:proofErr w:type="spellEnd"/>
      <w:r w:rsidRPr="00A71484">
        <w:t xml:space="preserve"> Вячеслава Николаевича, г. Москва (105 051,81 руб.) - 105 051,81 руб.</w:t>
      </w:r>
    </w:p>
    <w:p w14:paraId="2966848F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714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714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714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714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714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2CF677A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148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74E1D" w:rsidRPr="00A71484">
        <w:rPr>
          <w:rFonts w:ascii="Times New Roman CYR" w:hAnsi="Times New Roman CYR" w:cs="Times New Roman CYR"/>
          <w:color w:val="000000"/>
        </w:rPr>
        <w:t xml:space="preserve">5 (Пять) </w:t>
      </w:r>
      <w:r w:rsidRPr="00A7148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858030A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714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71484">
        <w:rPr>
          <w:rFonts w:ascii="Times New Roman CYR" w:hAnsi="Times New Roman CYR" w:cs="Times New Roman CYR"/>
          <w:color w:val="000000"/>
        </w:rPr>
        <w:t xml:space="preserve"> </w:t>
      </w:r>
      <w:r w:rsidR="00E74E1D" w:rsidRPr="00A71484">
        <w:rPr>
          <w:rFonts w:ascii="Times New Roman CYR" w:hAnsi="Times New Roman CYR" w:cs="Times New Roman CYR"/>
          <w:b/>
          <w:bCs/>
          <w:color w:val="000000"/>
        </w:rPr>
        <w:t>07 марта 2023</w:t>
      </w:r>
      <w:r w:rsidR="00243BE2" w:rsidRPr="00A71484">
        <w:rPr>
          <w:b/>
        </w:rPr>
        <w:t xml:space="preserve"> г</w:t>
      </w:r>
      <w:r w:rsidRPr="00A71484">
        <w:rPr>
          <w:b/>
        </w:rPr>
        <w:t>.</w:t>
      </w:r>
      <w:r w:rsidRPr="00A71484">
        <w:t xml:space="preserve"> </w:t>
      </w:r>
      <w:r w:rsidRPr="00A714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71484">
        <w:rPr>
          <w:color w:val="000000"/>
        </w:rPr>
        <w:t xml:space="preserve">АО «Российский аукционный дом» по адресу: </w:t>
      </w:r>
      <w:hyperlink r:id="rId6" w:history="1">
        <w:r w:rsidRPr="00A71484">
          <w:rPr>
            <w:rStyle w:val="a4"/>
          </w:rPr>
          <w:t>http://lot-online.ru</w:t>
        </w:r>
      </w:hyperlink>
      <w:r w:rsidRPr="00A71484">
        <w:rPr>
          <w:color w:val="000000"/>
        </w:rPr>
        <w:t xml:space="preserve"> (далее – ЭТП)</w:t>
      </w:r>
      <w:r w:rsidRPr="00A7148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Время окончания Торгов:</w:t>
      </w:r>
    </w:p>
    <w:p w14:paraId="4A6B4773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C0F4F65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 xml:space="preserve">В случае, если по итогам Торгов, назначенных на </w:t>
      </w:r>
      <w:r w:rsidR="00E74E1D" w:rsidRPr="00A71484">
        <w:rPr>
          <w:color w:val="000000"/>
        </w:rPr>
        <w:t>07 марта 2023 г.</w:t>
      </w:r>
      <w:r w:rsidRPr="00A71484">
        <w:rPr>
          <w:color w:val="000000"/>
        </w:rPr>
        <w:t xml:space="preserve">, лоты не реализованы, то в 14:00 часов по московскому времени </w:t>
      </w:r>
      <w:r w:rsidR="00E74E1D" w:rsidRPr="00A71484">
        <w:rPr>
          <w:b/>
          <w:bCs/>
          <w:color w:val="000000"/>
        </w:rPr>
        <w:t>24 апреля</w:t>
      </w:r>
      <w:r w:rsidRPr="00A71484">
        <w:rPr>
          <w:b/>
        </w:rPr>
        <w:t xml:space="preserve"> </w:t>
      </w:r>
      <w:r w:rsidR="002643BE" w:rsidRPr="00A71484">
        <w:rPr>
          <w:b/>
        </w:rPr>
        <w:t>202</w:t>
      </w:r>
      <w:r w:rsidR="00E74E1D" w:rsidRPr="00A71484">
        <w:rPr>
          <w:b/>
        </w:rPr>
        <w:t>3</w:t>
      </w:r>
      <w:r w:rsidR="00243BE2" w:rsidRPr="00A71484">
        <w:rPr>
          <w:b/>
        </w:rPr>
        <w:t xml:space="preserve"> г</w:t>
      </w:r>
      <w:r w:rsidRPr="00A71484">
        <w:rPr>
          <w:b/>
        </w:rPr>
        <w:t>.</w:t>
      </w:r>
      <w:r w:rsidRPr="00A71484">
        <w:t xml:space="preserve"> </w:t>
      </w:r>
      <w:r w:rsidRPr="00A71484">
        <w:rPr>
          <w:color w:val="000000"/>
        </w:rPr>
        <w:t>на ЭТП</w:t>
      </w:r>
      <w:r w:rsidRPr="00A71484">
        <w:t xml:space="preserve"> </w:t>
      </w:r>
      <w:r w:rsidRPr="00A71484">
        <w:rPr>
          <w:color w:val="000000"/>
        </w:rPr>
        <w:t>будут проведены</w:t>
      </w:r>
      <w:r w:rsidRPr="00A71484">
        <w:rPr>
          <w:b/>
          <w:bCs/>
          <w:color w:val="000000"/>
        </w:rPr>
        <w:t xml:space="preserve"> повторные Торги </w:t>
      </w:r>
      <w:r w:rsidRPr="00A714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Оператор ЭТП (далее – Оператор) обеспечивает проведение Торгов.</w:t>
      </w:r>
    </w:p>
    <w:p w14:paraId="50089E0A" w14:textId="50D025AA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71484">
        <w:rPr>
          <w:color w:val="000000"/>
        </w:rPr>
        <w:t>первых Торгах начинается в 00:00</w:t>
      </w:r>
      <w:r w:rsidRPr="00A71484">
        <w:rPr>
          <w:color w:val="000000"/>
        </w:rPr>
        <w:t xml:space="preserve"> часов по московскому времени </w:t>
      </w:r>
      <w:r w:rsidR="00E74E1D" w:rsidRPr="00A71484">
        <w:rPr>
          <w:b/>
          <w:bCs/>
          <w:color w:val="000000"/>
        </w:rPr>
        <w:t>24 января</w:t>
      </w:r>
      <w:r w:rsidR="00110257" w:rsidRPr="00A71484">
        <w:rPr>
          <w:color w:val="000000"/>
        </w:rPr>
        <w:t xml:space="preserve"> </w:t>
      </w:r>
      <w:r w:rsidR="002643BE" w:rsidRPr="00A71484">
        <w:rPr>
          <w:b/>
          <w:bCs/>
        </w:rPr>
        <w:t>202</w:t>
      </w:r>
      <w:r w:rsidR="00E74E1D" w:rsidRPr="00A71484">
        <w:rPr>
          <w:b/>
          <w:bCs/>
        </w:rPr>
        <w:t>3</w:t>
      </w:r>
      <w:r w:rsidR="00243BE2" w:rsidRPr="00A71484">
        <w:rPr>
          <w:b/>
          <w:bCs/>
        </w:rPr>
        <w:t xml:space="preserve"> г</w:t>
      </w:r>
      <w:r w:rsidRPr="00A71484">
        <w:rPr>
          <w:b/>
          <w:bCs/>
        </w:rPr>
        <w:t>.</w:t>
      </w:r>
      <w:r w:rsidRPr="00A71484">
        <w:rPr>
          <w:color w:val="000000"/>
        </w:rPr>
        <w:t>, а на участие в пов</w:t>
      </w:r>
      <w:r w:rsidR="00F063CA" w:rsidRPr="00A71484">
        <w:rPr>
          <w:color w:val="000000"/>
        </w:rPr>
        <w:t>торных Торгах начинается в 00:00</w:t>
      </w:r>
      <w:r w:rsidRPr="00A71484">
        <w:rPr>
          <w:color w:val="000000"/>
        </w:rPr>
        <w:t xml:space="preserve"> часов по московскому времени </w:t>
      </w:r>
      <w:r w:rsidR="00E74E1D" w:rsidRPr="00A71484">
        <w:rPr>
          <w:b/>
          <w:bCs/>
          <w:color w:val="000000"/>
        </w:rPr>
        <w:t>13 марта</w:t>
      </w:r>
      <w:r w:rsidR="00110257" w:rsidRPr="00A71484">
        <w:rPr>
          <w:color w:val="000000"/>
        </w:rPr>
        <w:t xml:space="preserve"> </w:t>
      </w:r>
      <w:r w:rsidR="00110257" w:rsidRPr="00A71484">
        <w:rPr>
          <w:b/>
          <w:bCs/>
          <w:color w:val="000000"/>
        </w:rPr>
        <w:t>202</w:t>
      </w:r>
      <w:r w:rsidR="00E74E1D" w:rsidRPr="00A71484">
        <w:rPr>
          <w:b/>
          <w:bCs/>
          <w:color w:val="000000"/>
        </w:rPr>
        <w:t>3</w:t>
      </w:r>
      <w:r w:rsidR="00110257" w:rsidRPr="00A71484">
        <w:rPr>
          <w:b/>
          <w:bCs/>
          <w:color w:val="000000"/>
        </w:rPr>
        <w:t xml:space="preserve"> г.</w:t>
      </w:r>
      <w:r w:rsidR="00110257" w:rsidRPr="00A71484">
        <w:rPr>
          <w:color w:val="000000"/>
        </w:rPr>
        <w:t xml:space="preserve"> </w:t>
      </w:r>
      <w:r w:rsidRPr="00A714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6E078EE" w:rsidR="009247FF" w:rsidRPr="00A7148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148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A71484">
        <w:rPr>
          <w:b/>
          <w:color w:val="000000"/>
        </w:rPr>
        <w:t xml:space="preserve"> лот</w:t>
      </w:r>
      <w:r w:rsidR="00342FAC" w:rsidRPr="00A71484">
        <w:rPr>
          <w:b/>
          <w:color w:val="000000"/>
        </w:rPr>
        <w:t xml:space="preserve"> 2</w:t>
      </w:r>
      <w:r w:rsidRPr="00A71484">
        <w:rPr>
          <w:color w:val="000000"/>
        </w:rPr>
        <w:t>, не реализованны</w:t>
      </w:r>
      <w:r w:rsidR="00342FAC" w:rsidRPr="00A71484">
        <w:rPr>
          <w:color w:val="000000"/>
        </w:rPr>
        <w:t>й</w:t>
      </w:r>
      <w:r w:rsidRPr="00A71484">
        <w:rPr>
          <w:color w:val="000000"/>
        </w:rPr>
        <w:t xml:space="preserve"> на повторных Торгах, а также</w:t>
      </w:r>
      <w:r w:rsidR="002002A1" w:rsidRPr="00A71484">
        <w:rPr>
          <w:b/>
          <w:color w:val="000000"/>
        </w:rPr>
        <w:t xml:space="preserve"> лот</w:t>
      </w:r>
      <w:r w:rsidR="00342FAC" w:rsidRPr="00A71484">
        <w:rPr>
          <w:b/>
          <w:color w:val="000000"/>
        </w:rPr>
        <w:t xml:space="preserve"> 1</w:t>
      </w:r>
      <w:r w:rsidRPr="00A71484">
        <w:rPr>
          <w:color w:val="000000"/>
        </w:rPr>
        <w:t xml:space="preserve"> выставляются на Торги ППП.</w:t>
      </w:r>
    </w:p>
    <w:p w14:paraId="2856BB37" w14:textId="5AE3B130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1484">
        <w:rPr>
          <w:b/>
          <w:bCs/>
          <w:color w:val="000000"/>
        </w:rPr>
        <w:t>Торги ППП</w:t>
      </w:r>
      <w:r w:rsidRPr="00A71484">
        <w:rPr>
          <w:color w:val="000000"/>
          <w:shd w:val="clear" w:color="auto" w:fill="FFFFFF"/>
        </w:rPr>
        <w:t xml:space="preserve"> будут проведены на ЭТП </w:t>
      </w:r>
      <w:r w:rsidRPr="00A71484">
        <w:rPr>
          <w:b/>
          <w:bCs/>
          <w:color w:val="000000"/>
        </w:rPr>
        <w:t xml:space="preserve">с </w:t>
      </w:r>
      <w:r w:rsidR="008629A8" w:rsidRPr="00A71484">
        <w:rPr>
          <w:b/>
          <w:bCs/>
          <w:color w:val="000000"/>
        </w:rPr>
        <w:t>27 апреля</w:t>
      </w:r>
      <w:r w:rsidRPr="00A71484">
        <w:rPr>
          <w:b/>
        </w:rPr>
        <w:t xml:space="preserve"> </w:t>
      </w:r>
      <w:r w:rsidR="002643BE" w:rsidRPr="00A71484">
        <w:rPr>
          <w:b/>
        </w:rPr>
        <w:t>202</w:t>
      </w:r>
      <w:r w:rsidR="008629A8" w:rsidRPr="00A71484">
        <w:rPr>
          <w:b/>
        </w:rPr>
        <w:t>3</w:t>
      </w:r>
      <w:r w:rsidR="00243BE2" w:rsidRPr="00A71484">
        <w:rPr>
          <w:b/>
        </w:rPr>
        <w:t xml:space="preserve"> г</w:t>
      </w:r>
      <w:r w:rsidRPr="00A71484">
        <w:rPr>
          <w:b/>
        </w:rPr>
        <w:t>.</w:t>
      </w:r>
      <w:r w:rsidRPr="00A71484">
        <w:rPr>
          <w:b/>
          <w:bCs/>
          <w:color w:val="000000"/>
        </w:rPr>
        <w:t xml:space="preserve"> по</w:t>
      </w:r>
      <w:r w:rsidR="008629A8" w:rsidRPr="00A71484">
        <w:rPr>
          <w:b/>
          <w:bCs/>
          <w:color w:val="000000"/>
        </w:rPr>
        <w:t xml:space="preserve"> 05 июля</w:t>
      </w:r>
      <w:r w:rsidRPr="00A71484">
        <w:rPr>
          <w:b/>
        </w:rPr>
        <w:t xml:space="preserve"> </w:t>
      </w:r>
      <w:r w:rsidR="002643BE" w:rsidRPr="00A71484">
        <w:rPr>
          <w:b/>
        </w:rPr>
        <w:t>202</w:t>
      </w:r>
      <w:r w:rsidR="008629A8" w:rsidRPr="00A71484">
        <w:rPr>
          <w:b/>
        </w:rPr>
        <w:t>3</w:t>
      </w:r>
      <w:r w:rsidR="00243BE2" w:rsidRPr="00A71484">
        <w:rPr>
          <w:b/>
        </w:rPr>
        <w:t xml:space="preserve"> г</w:t>
      </w:r>
      <w:r w:rsidRPr="00A71484">
        <w:rPr>
          <w:b/>
        </w:rPr>
        <w:t>.</w:t>
      </w:r>
    </w:p>
    <w:p w14:paraId="2258E8DA" w14:textId="17710F2C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Заявки на участие в Торгах ППП принима</w:t>
      </w:r>
      <w:r w:rsidR="00F063CA" w:rsidRPr="00A71484">
        <w:rPr>
          <w:color w:val="000000"/>
        </w:rPr>
        <w:t>ются Оператором, начиная с 00:00</w:t>
      </w:r>
      <w:r w:rsidRPr="00A71484">
        <w:rPr>
          <w:color w:val="000000"/>
        </w:rPr>
        <w:t xml:space="preserve"> часов по московскому времени </w:t>
      </w:r>
      <w:r w:rsidR="008629A8" w:rsidRPr="00A71484">
        <w:rPr>
          <w:b/>
          <w:bCs/>
          <w:color w:val="000000"/>
        </w:rPr>
        <w:t>27 апреля</w:t>
      </w:r>
      <w:r w:rsidR="00110257" w:rsidRPr="00A71484">
        <w:rPr>
          <w:color w:val="000000"/>
        </w:rPr>
        <w:t xml:space="preserve"> </w:t>
      </w:r>
      <w:r w:rsidR="00110257" w:rsidRPr="00A71484">
        <w:rPr>
          <w:b/>
          <w:bCs/>
          <w:color w:val="000000"/>
        </w:rPr>
        <w:t>202</w:t>
      </w:r>
      <w:r w:rsidR="008629A8" w:rsidRPr="00A71484">
        <w:rPr>
          <w:b/>
          <w:bCs/>
          <w:color w:val="000000"/>
        </w:rPr>
        <w:t>3</w:t>
      </w:r>
      <w:r w:rsidR="00110257" w:rsidRPr="00A71484">
        <w:rPr>
          <w:b/>
          <w:bCs/>
          <w:color w:val="000000"/>
        </w:rPr>
        <w:t xml:space="preserve"> г.</w:t>
      </w:r>
      <w:r w:rsidRPr="00A71484">
        <w:rPr>
          <w:color w:val="000000"/>
        </w:rPr>
        <w:t xml:space="preserve"> Прием заявок на участие в Торгах ППП и задатков прекращается за </w:t>
      </w:r>
      <w:r w:rsidR="008629A8" w:rsidRPr="00A71484">
        <w:rPr>
          <w:b/>
          <w:bCs/>
          <w:color w:val="000000"/>
        </w:rPr>
        <w:t>3</w:t>
      </w:r>
      <w:r w:rsidRPr="00A71484">
        <w:rPr>
          <w:color w:val="000000"/>
        </w:rPr>
        <w:t xml:space="preserve"> (</w:t>
      </w:r>
      <w:r w:rsidR="008629A8" w:rsidRPr="00A71484">
        <w:rPr>
          <w:color w:val="000000"/>
        </w:rPr>
        <w:t>Три</w:t>
      </w:r>
      <w:r w:rsidRPr="00A71484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A7148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A71484" w:rsidRDefault="00B015AA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148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A71484">
        <w:rPr>
          <w:color w:val="000000"/>
        </w:rPr>
        <w:t>:</w:t>
      </w:r>
    </w:p>
    <w:p w14:paraId="7CF30D9E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27 апреля 2023 г. по 01 мая 2023 г. - в размере начальной цены продажи лота;</w:t>
      </w:r>
    </w:p>
    <w:p w14:paraId="135E6A5A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02 мая 2023 г. по 06 мая 2023 г. - в размере 92,00% от начальной цены продажи лота;</w:t>
      </w:r>
    </w:p>
    <w:p w14:paraId="2822AD3A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07 мая 2023 г. по 11 мая 2023 г. - в размере 84,00% от начальной цены продажи лота;</w:t>
      </w:r>
    </w:p>
    <w:p w14:paraId="555C5C31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12 мая 2023 г. по 16 мая 2023 г. - в размере 76,00% от начальной цены продажи лота;</w:t>
      </w:r>
    </w:p>
    <w:p w14:paraId="5349A0A3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17 мая 2023 г. по 21 мая 2023 г. - в размере 68,00% от начальной цены продажи лота;</w:t>
      </w:r>
    </w:p>
    <w:p w14:paraId="4AA46914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22 мая 2023 г. по 26 мая 2023 г. - в размере 60,00% от начальной цены продажи лота;</w:t>
      </w:r>
    </w:p>
    <w:p w14:paraId="205FF245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27 мая 2023 г. по 31 мая 2023 г. - в размере 52,00% от начальной цены продажи лота;</w:t>
      </w:r>
    </w:p>
    <w:p w14:paraId="1BDDF7EB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01 июня 2023 г. по 05 июня 2023 г. - в размере 44,00% от начальной цены продажи лота;</w:t>
      </w:r>
    </w:p>
    <w:p w14:paraId="2D7CA45A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06 июня 2023 г. по 10 июня 2023 г. - в размере 36,00% от начальной цены продажи лота;</w:t>
      </w:r>
    </w:p>
    <w:p w14:paraId="21B9CA18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11 июня 2023 г. по 15 июня 2023 г. - в размере 28,00% от начальной цены продажи лота;</w:t>
      </w:r>
    </w:p>
    <w:p w14:paraId="6F8AB370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16 июня 2023 г. по 20 июня 2023 г. - в размере 20,00% от начальной цены продажи лота;</w:t>
      </w:r>
    </w:p>
    <w:p w14:paraId="3712BCC9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21 июня 2023 г. по 25 июня 2023 г. - в размере 12,00% от начальной цены продажи лота;</w:t>
      </w:r>
    </w:p>
    <w:p w14:paraId="64E1307A" w14:textId="77777777" w:rsidR="00782842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26 июня 2023 г. по 30 июня 2023 г. - в размере 4,00% от начальной цены продажи лота;</w:t>
      </w:r>
    </w:p>
    <w:p w14:paraId="589006D2" w14:textId="3D8D35F1" w:rsidR="00110257" w:rsidRPr="00A71484" w:rsidRDefault="00782842" w:rsidP="00782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71484">
        <w:rPr>
          <w:color w:val="000000"/>
        </w:rPr>
        <w:t>с 01 июля 2023 г. по 05 июля 2023 г. - в размере 0,60% от начальной цены продажи лота.</w:t>
      </w:r>
    </w:p>
    <w:p w14:paraId="72B9DB0C" w14:textId="77777777" w:rsidR="005E4CB0" w:rsidRPr="00A71484" w:rsidRDefault="005E4CB0" w:rsidP="007828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7148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4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A7148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714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714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A714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A71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A714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4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7148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71484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A7148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A7148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7148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09345E99" w:rsidR="00CE4642" w:rsidRPr="00A71484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4BD4"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1484">
        <w:rPr>
          <w:rFonts w:ascii="Times New Roman" w:hAnsi="Times New Roman" w:cs="Times New Roman"/>
          <w:sz w:val="24"/>
          <w:szCs w:val="24"/>
        </w:rPr>
        <w:t xml:space="preserve"> д</w:t>
      </w:r>
      <w:r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64BD4"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7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1484">
        <w:rPr>
          <w:rFonts w:ascii="Times New Roman" w:hAnsi="Times New Roman" w:cs="Times New Roman"/>
          <w:sz w:val="24"/>
          <w:szCs w:val="24"/>
        </w:rPr>
        <w:t xml:space="preserve"> </w:t>
      </w:r>
      <w:r w:rsidRPr="00A714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64BD4" w:rsidRPr="00A7148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064BD4" w:rsidRPr="00A71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A7148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48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64BD4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42FAC"/>
    <w:rsid w:val="003E665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82842"/>
    <w:rsid w:val="00791681"/>
    <w:rsid w:val="008629A8"/>
    <w:rsid w:val="00865FD7"/>
    <w:rsid w:val="009247FF"/>
    <w:rsid w:val="00A71484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62667"/>
    <w:rsid w:val="00D7592D"/>
    <w:rsid w:val="00E1326B"/>
    <w:rsid w:val="00E614D3"/>
    <w:rsid w:val="00E74E1D"/>
    <w:rsid w:val="00ED7FE2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2023-01-13T08:10:00Z</cp:lastPrinted>
  <dcterms:created xsi:type="dcterms:W3CDTF">2019-07-23T07:40:00Z</dcterms:created>
  <dcterms:modified xsi:type="dcterms:W3CDTF">2023-01-13T08:11:00Z</dcterms:modified>
</cp:coreProperties>
</file>