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6656717" w:rsidR="00FC7902" w:rsidRDefault="00F27238" w:rsidP="00FC7902">
      <w:pPr>
        <w:spacing w:before="120" w:after="120"/>
        <w:jc w:val="both"/>
        <w:rPr>
          <w:color w:val="000000"/>
        </w:rPr>
      </w:pPr>
      <w:r w:rsidRPr="00F2723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27238">
        <w:rPr>
          <w:rFonts w:eastAsia="Calibri"/>
          <w:lang w:eastAsia="en-US"/>
        </w:rPr>
        <w:t>Гривцова</w:t>
      </w:r>
      <w:proofErr w:type="spellEnd"/>
      <w:r w:rsidRPr="00F27238">
        <w:rPr>
          <w:rFonts w:eastAsia="Calibri"/>
          <w:lang w:eastAsia="en-US"/>
        </w:rPr>
        <w:t xml:space="preserve">, д. 5, </w:t>
      </w:r>
      <w:proofErr w:type="spellStart"/>
      <w:r w:rsidRPr="00F27238">
        <w:rPr>
          <w:rFonts w:eastAsia="Calibri"/>
          <w:lang w:eastAsia="en-US"/>
        </w:rPr>
        <w:t>лит</w:t>
      </w:r>
      <w:proofErr w:type="gramStart"/>
      <w:r w:rsidRPr="00F27238">
        <w:rPr>
          <w:rFonts w:eastAsia="Calibri"/>
          <w:lang w:eastAsia="en-US"/>
        </w:rPr>
        <w:t>.В</w:t>
      </w:r>
      <w:proofErr w:type="spellEnd"/>
      <w:proofErr w:type="gramEnd"/>
      <w:r w:rsidRPr="00F27238">
        <w:rPr>
          <w:rFonts w:eastAsia="Calibri"/>
          <w:lang w:eastAsia="en-US"/>
        </w:rPr>
        <w:t xml:space="preserve"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</w:t>
      </w:r>
      <w:proofErr w:type="spellStart"/>
      <w:r w:rsidRPr="00F27238">
        <w:rPr>
          <w:rFonts w:eastAsia="Calibri"/>
          <w:lang w:eastAsia="en-US"/>
        </w:rPr>
        <w:t>Долгоруковская</w:t>
      </w:r>
      <w:proofErr w:type="spellEnd"/>
      <w:r w:rsidRPr="00F27238">
        <w:rPr>
          <w:rFonts w:eastAsia="Calibri"/>
          <w:lang w:eastAsia="en-US"/>
        </w:rPr>
        <w:t xml:space="preserve">, д. 9), конкурсным управляющим (ликвидатором) которого на основании решения Арбитражного </w:t>
      </w:r>
      <w:proofErr w:type="gramStart"/>
      <w:r w:rsidRPr="00F27238">
        <w:rPr>
          <w:rFonts w:eastAsia="Calibri"/>
          <w:lang w:eastAsia="en-US"/>
        </w:rPr>
        <w:t>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F27238">
        <w:t>сообщение №02030153695 в газете АО «Коммерсантъ» от 17.09.2022 г. №172(7373)</w:t>
      </w:r>
      <w:bookmarkStart w:id="0" w:name="_GoBack"/>
      <w:bookmarkEnd w:id="0"/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</w:t>
      </w:r>
      <w:proofErr w:type="gramEnd"/>
      <w:r w:rsidR="003B783B" w:rsidRPr="003B783B">
        <w:t>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с </w:t>
      </w:r>
      <w:r w:rsidRPr="00F27238">
        <w:t>22.12.2022 г. по 19.04.2023 г.</w:t>
      </w:r>
      <w:r w:rsidR="00062A8C">
        <w:t xml:space="preserve"> </w:t>
      </w:r>
      <w:r w:rsidR="007E00D7">
        <w:t>заключе</w:t>
      </w:r>
      <w:r w:rsidR="00062A8C">
        <w:t>н</w:t>
      </w:r>
      <w:r>
        <w:t>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062A8C">
        <w:rPr>
          <w:color w:val="000000"/>
        </w:rPr>
        <w:t>р</w:t>
      </w:r>
      <w:r>
        <w:rPr>
          <w:color w:val="000000"/>
        </w:rPr>
        <w:t>ы</w:t>
      </w:r>
      <w:r w:rsidR="002E5880" w:rsidRPr="002E5880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1860"/>
        <w:gridCol w:w="2126"/>
        <w:gridCol w:w="2818"/>
      </w:tblGrid>
      <w:tr w:rsidR="00C06F3D" w:rsidRPr="00C06F3D" w14:paraId="3B3EA8EC" w14:textId="77777777" w:rsidTr="00A52D9F">
        <w:trPr>
          <w:jc w:val="center"/>
        </w:trPr>
        <w:tc>
          <w:tcPr>
            <w:tcW w:w="1100" w:type="dxa"/>
          </w:tcPr>
          <w:p w14:paraId="5A5707F9" w14:textId="77777777" w:rsidR="00C06F3D" w:rsidRPr="00C06F3D" w:rsidRDefault="00C06F3D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0"/>
                <w:szCs w:val="20"/>
              </w:rPr>
            </w:pPr>
            <w:r w:rsidRPr="00C06F3D">
              <w:rPr>
                <w:b/>
                <w:spacing w:val="3"/>
                <w:sz w:val="20"/>
                <w:szCs w:val="20"/>
              </w:rPr>
              <w:t>№ лота</w:t>
            </w:r>
          </w:p>
        </w:tc>
        <w:tc>
          <w:tcPr>
            <w:tcW w:w="1985" w:type="dxa"/>
          </w:tcPr>
          <w:p w14:paraId="57D9B7C4" w14:textId="77777777" w:rsidR="00C06F3D" w:rsidRPr="00C06F3D" w:rsidRDefault="00C06F3D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C06F3D">
              <w:rPr>
                <w:b/>
                <w:spacing w:val="3"/>
                <w:sz w:val="20"/>
                <w:szCs w:val="20"/>
              </w:rPr>
              <w:t>Договор №</w:t>
            </w:r>
          </w:p>
        </w:tc>
        <w:tc>
          <w:tcPr>
            <w:tcW w:w="1860" w:type="dxa"/>
          </w:tcPr>
          <w:p w14:paraId="566BD203" w14:textId="77777777" w:rsidR="00C06F3D" w:rsidRPr="00C06F3D" w:rsidRDefault="00C06F3D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C06F3D">
              <w:rPr>
                <w:b/>
                <w:spacing w:val="3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126" w:type="dxa"/>
          </w:tcPr>
          <w:p w14:paraId="0164A7F1" w14:textId="77777777" w:rsidR="00C06F3D" w:rsidRPr="00C06F3D" w:rsidRDefault="00C06F3D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C06F3D">
              <w:rPr>
                <w:b/>
                <w:spacing w:val="3"/>
                <w:sz w:val="20"/>
                <w:szCs w:val="20"/>
              </w:rPr>
              <w:t>Цена приобретения имущества по договору, руб.</w:t>
            </w:r>
          </w:p>
        </w:tc>
        <w:tc>
          <w:tcPr>
            <w:tcW w:w="2818" w:type="dxa"/>
          </w:tcPr>
          <w:p w14:paraId="0D8B7CC7" w14:textId="77777777" w:rsidR="00C06F3D" w:rsidRPr="00C06F3D" w:rsidRDefault="00C06F3D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0"/>
                <w:szCs w:val="20"/>
              </w:rPr>
            </w:pPr>
            <w:r w:rsidRPr="00C06F3D">
              <w:rPr>
                <w:b/>
                <w:spacing w:val="3"/>
                <w:sz w:val="20"/>
                <w:szCs w:val="20"/>
              </w:rPr>
              <w:t>Наименование/ Ф.И.О. покупателя</w:t>
            </w:r>
          </w:p>
        </w:tc>
      </w:tr>
      <w:tr w:rsidR="00F27238" w:rsidRPr="00C06F3D" w14:paraId="21366A55" w14:textId="77777777" w:rsidTr="003C2A6B">
        <w:trPr>
          <w:trHeight w:val="546"/>
          <w:jc w:val="center"/>
        </w:trPr>
        <w:tc>
          <w:tcPr>
            <w:tcW w:w="1100" w:type="dxa"/>
            <w:vAlign w:val="center"/>
          </w:tcPr>
          <w:p w14:paraId="43457DF3" w14:textId="2840A036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27238">
              <w:t>2</w:t>
            </w:r>
          </w:p>
        </w:tc>
        <w:tc>
          <w:tcPr>
            <w:tcW w:w="1985" w:type="dxa"/>
            <w:vAlign w:val="center"/>
          </w:tcPr>
          <w:p w14:paraId="2FBE945D" w14:textId="3C411F7D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27238">
              <w:t>2023-4435/102</w:t>
            </w:r>
          </w:p>
        </w:tc>
        <w:tc>
          <w:tcPr>
            <w:tcW w:w="1860" w:type="dxa"/>
            <w:vAlign w:val="center"/>
          </w:tcPr>
          <w:p w14:paraId="05FE6E72" w14:textId="2AC014C4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F27238">
              <w:t>21.04.2023</w:t>
            </w:r>
          </w:p>
        </w:tc>
        <w:tc>
          <w:tcPr>
            <w:tcW w:w="2126" w:type="dxa"/>
            <w:vAlign w:val="center"/>
          </w:tcPr>
          <w:p w14:paraId="7C3E1E6E" w14:textId="08CDE7EA" w:rsidR="00F27238" w:rsidRPr="00F27238" w:rsidRDefault="00F27238" w:rsidP="00A52D9F">
            <w:pPr>
              <w:jc w:val="center"/>
              <w:rPr>
                <w:spacing w:val="3"/>
              </w:rPr>
            </w:pPr>
            <w:r w:rsidRPr="00F27238">
              <w:t>10 501,00</w:t>
            </w:r>
          </w:p>
        </w:tc>
        <w:tc>
          <w:tcPr>
            <w:tcW w:w="2818" w:type="dxa"/>
            <w:vAlign w:val="center"/>
          </w:tcPr>
          <w:p w14:paraId="76226981" w14:textId="58CCB975" w:rsidR="00F27238" w:rsidRPr="00F27238" w:rsidRDefault="00F27238" w:rsidP="00C06F3D">
            <w:pPr>
              <w:suppressAutoHyphens/>
              <w:jc w:val="center"/>
              <w:rPr>
                <w:kern w:val="1"/>
                <w:lang w:eastAsia="ar-SA"/>
              </w:rPr>
            </w:pPr>
            <w:r w:rsidRPr="00F27238">
              <w:t xml:space="preserve">ИП </w:t>
            </w:r>
            <w:proofErr w:type="spellStart"/>
            <w:r w:rsidRPr="00F27238">
              <w:t>Гречкин</w:t>
            </w:r>
            <w:proofErr w:type="spellEnd"/>
            <w:r w:rsidRPr="00F27238">
              <w:t xml:space="preserve"> Александр Николаевич</w:t>
            </w:r>
          </w:p>
        </w:tc>
      </w:tr>
      <w:tr w:rsidR="00F27238" w:rsidRPr="00C06F3D" w14:paraId="324E6043" w14:textId="77777777" w:rsidTr="003C2A6B">
        <w:trPr>
          <w:trHeight w:val="546"/>
          <w:jc w:val="center"/>
        </w:trPr>
        <w:tc>
          <w:tcPr>
            <w:tcW w:w="1100" w:type="dxa"/>
            <w:vAlign w:val="center"/>
          </w:tcPr>
          <w:p w14:paraId="658254E5" w14:textId="40F3B504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F27238">
              <w:t>3</w:t>
            </w:r>
          </w:p>
        </w:tc>
        <w:tc>
          <w:tcPr>
            <w:tcW w:w="1985" w:type="dxa"/>
            <w:vAlign w:val="center"/>
          </w:tcPr>
          <w:p w14:paraId="53FFB34D" w14:textId="6074296D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F27238">
              <w:t>2023-4436/102</w:t>
            </w:r>
          </w:p>
        </w:tc>
        <w:tc>
          <w:tcPr>
            <w:tcW w:w="1860" w:type="dxa"/>
            <w:vAlign w:val="center"/>
          </w:tcPr>
          <w:p w14:paraId="138E7036" w14:textId="636625AB" w:rsidR="00F27238" w:rsidRPr="00F27238" w:rsidRDefault="00F27238" w:rsidP="00C06F3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F27238">
              <w:t>21.04.2023</w:t>
            </w:r>
          </w:p>
        </w:tc>
        <w:tc>
          <w:tcPr>
            <w:tcW w:w="2126" w:type="dxa"/>
            <w:vAlign w:val="center"/>
          </w:tcPr>
          <w:p w14:paraId="5A7375EC" w14:textId="60C0009D" w:rsidR="00F27238" w:rsidRPr="00F27238" w:rsidRDefault="00F27238" w:rsidP="00A52D9F">
            <w:pPr>
              <w:jc w:val="center"/>
              <w:rPr>
                <w:bCs/>
              </w:rPr>
            </w:pPr>
            <w:r w:rsidRPr="00F27238">
              <w:t>21 790,00</w:t>
            </w:r>
          </w:p>
        </w:tc>
        <w:tc>
          <w:tcPr>
            <w:tcW w:w="2818" w:type="dxa"/>
            <w:vAlign w:val="center"/>
          </w:tcPr>
          <w:p w14:paraId="1A7FC251" w14:textId="40E46BAA" w:rsidR="00F27238" w:rsidRPr="00F27238" w:rsidRDefault="00F27238" w:rsidP="00C06F3D">
            <w:pPr>
              <w:suppressAutoHyphens/>
              <w:jc w:val="center"/>
              <w:rPr>
                <w:bCs/>
              </w:rPr>
            </w:pPr>
            <w:r w:rsidRPr="00F27238">
              <w:t>Бондарев Георгий Васильевич</w:t>
            </w:r>
          </w:p>
        </w:tc>
      </w:tr>
    </w:tbl>
    <w:p w14:paraId="7C421E13" w14:textId="4D8799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62A8C"/>
    <w:rsid w:val="000F57EF"/>
    <w:rsid w:val="00166BC1"/>
    <w:rsid w:val="001F00A9"/>
    <w:rsid w:val="002760FB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3F769D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750E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52D9F"/>
    <w:rsid w:val="00AE2FF2"/>
    <w:rsid w:val="00B903F8"/>
    <w:rsid w:val="00C06F3D"/>
    <w:rsid w:val="00C11A64"/>
    <w:rsid w:val="00CA1B2F"/>
    <w:rsid w:val="00D13E51"/>
    <w:rsid w:val="00D63F20"/>
    <w:rsid w:val="00D73919"/>
    <w:rsid w:val="00DB606C"/>
    <w:rsid w:val="00E07C6B"/>
    <w:rsid w:val="00E14F03"/>
    <w:rsid w:val="00E158EC"/>
    <w:rsid w:val="00E817C2"/>
    <w:rsid w:val="00E87D7D"/>
    <w:rsid w:val="00E90D26"/>
    <w:rsid w:val="00EE2BB6"/>
    <w:rsid w:val="00EF7685"/>
    <w:rsid w:val="00F27238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7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C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C1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B90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7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C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27</cp:revision>
  <cp:lastPrinted>2017-09-06T13:05:00Z</cp:lastPrinted>
  <dcterms:created xsi:type="dcterms:W3CDTF">2018-08-16T08:59:00Z</dcterms:created>
  <dcterms:modified xsi:type="dcterms:W3CDTF">2023-04-25T12:33:00Z</dcterms:modified>
</cp:coreProperties>
</file>