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3209" w:rsidRPr="007C6353" w:rsidRDefault="00123209" w:rsidP="00F56FF3">
      <w:pPr>
        <w:pStyle w:val="a3"/>
        <w:rPr>
          <w:rFonts w:ascii="Verdana" w:hAnsi="Verdana"/>
          <w:b/>
          <w:sz w:val="20"/>
        </w:rPr>
      </w:pPr>
    </w:p>
    <w:p w:rsidR="001D7929" w:rsidRPr="006772A1" w:rsidRDefault="001D7929" w:rsidP="00F56FF3">
      <w:pPr>
        <w:pStyle w:val="a3"/>
        <w:rPr>
          <w:rFonts w:ascii="Verdana" w:hAnsi="Verdana"/>
          <w:b/>
          <w:sz w:val="20"/>
        </w:rPr>
      </w:pPr>
      <w:r w:rsidRPr="006772A1">
        <w:rPr>
          <w:rFonts w:ascii="Verdana" w:hAnsi="Verdana"/>
          <w:b/>
          <w:sz w:val="20"/>
        </w:rPr>
        <w:t>Договор</w:t>
      </w:r>
      <w:r w:rsidR="00376ADD" w:rsidRPr="006772A1">
        <w:rPr>
          <w:rFonts w:ascii="Verdana" w:hAnsi="Verdana"/>
          <w:b/>
          <w:sz w:val="20"/>
        </w:rPr>
        <w:t xml:space="preserve"> </w:t>
      </w:r>
      <w:r w:rsidR="00707557" w:rsidRPr="006772A1">
        <w:rPr>
          <w:rFonts w:ascii="Verdana" w:hAnsi="Verdana"/>
          <w:b/>
          <w:sz w:val="20"/>
        </w:rPr>
        <w:t xml:space="preserve">купли-продажи </w:t>
      </w:r>
      <w:r w:rsidR="00B27E6B" w:rsidRPr="006772A1">
        <w:rPr>
          <w:rFonts w:ascii="Verdana" w:hAnsi="Verdana"/>
          <w:b/>
          <w:sz w:val="20"/>
        </w:rPr>
        <w:t xml:space="preserve">недвижимого </w:t>
      </w:r>
      <w:r w:rsidR="00707557" w:rsidRPr="006772A1">
        <w:rPr>
          <w:rFonts w:ascii="Verdana" w:hAnsi="Verdana"/>
          <w:b/>
          <w:sz w:val="20"/>
        </w:rPr>
        <w:t>имущества</w:t>
      </w:r>
    </w:p>
    <w:p w:rsidR="001D7929" w:rsidRPr="006772A1" w:rsidRDefault="001D7929" w:rsidP="00F56FF3">
      <w:pPr>
        <w:pStyle w:val="a3"/>
        <w:rPr>
          <w:rFonts w:ascii="Verdana" w:hAnsi="Verdana"/>
          <w:b/>
          <w:sz w:val="20"/>
        </w:rPr>
      </w:pPr>
    </w:p>
    <w:p w:rsidR="00B83979" w:rsidRPr="006772A1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b/>
          <w:sz w:val="20"/>
          <w:szCs w:val="20"/>
          <w:lang w:eastAsia="ru-RU"/>
        </w:rPr>
        <w:t>г. __________                                                                   «___» ________ 20</w:t>
      </w:r>
      <w:r w:rsidR="00C06D1F" w:rsidRPr="006772A1">
        <w:rPr>
          <w:rFonts w:ascii="Verdana" w:eastAsia="Times New Roman" w:hAnsi="Verdana" w:cs="Times New Roman"/>
          <w:b/>
          <w:sz w:val="20"/>
          <w:szCs w:val="20"/>
          <w:lang w:eastAsia="ru-RU"/>
        </w:rPr>
        <w:t>_</w:t>
      </w:r>
      <w:r w:rsidRPr="006772A1">
        <w:rPr>
          <w:rFonts w:ascii="Verdana" w:eastAsia="Times New Roman" w:hAnsi="Verdana" w:cs="Times New Roman"/>
          <w:b/>
          <w:sz w:val="20"/>
          <w:szCs w:val="20"/>
          <w:lang w:eastAsia="ru-RU"/>
        </w:rPr>
        <w:t>_г.</w:t>
      </w:r>
    </w:p>
    <w:p w:rsidR="00376ADD" w:rsidRPr="006772A1" w:rsidRDefault="00376ADD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B83979" w:rsidRPr="006772A1" w:rsidRDefault="00376ADD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Публичное акционерное общество Национальный банк «ТРАСТ», </w:t>
      </w:r>
      <w:r w:rsidR="00B83979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именуемое в дальнейшем «</w:t>
      </w:r>
      <w:r w:rsidR="00B83979" w:rsidRPr="006772A1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Продавец</w:t>
      </w:r>
      <w:r w:rsidR="00B83979" w:rsidRPr="006772A1">
        <w:rPr>
          <w:rFonts w:ascii="Verdana" w:eastAsia="Times New Roman" w:hAnsi="Verdana" w:cs="Times New Roman"/>
          <w:sz w:val="20"/>
          <w:szCs w:val="20"/>
          <w:lang w:eastAsia="ru-RU"/>
        </w:rPr>
        <w:t>»,</w:t>
      </w:r>
      <w:r w:rsidR="00B83979" w:rsidRPr="006772A1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="00B83979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="00B83979" w:rsidRPr="006772A1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="00B83979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="008144B0" w:rsidRPr="006772A1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</w:t>
      </w:r>
      <w:r w:rsidR="00B83979" w:rsidRPr="006772A1">
        <w:rPr>
          <w:rFonts w:ascii="Verdana" w:eastAsia="Times New Roman" w:hAnsi="Verdana" w:cs="Times New Roman"/>
          <w:sz w:val="20"/>
          <w:szCs w:val="20"/>
          <w:lang w:eastAsia="ru-RU"/>
        </w:rPr>
        <w:t>, с одной стороны,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195"/>
      </w:tblGrid>
      <w:tr w:rsidR="00B83979" w:rsidRPr="006772A1" w:rsidTr="000E4B9A">
        <w:tc>
          <w:tcPr>
            <w:tcW w:w="2376" w:type="dxa"/>
            <w:shd w:val="clear" w:color="auto" w:fill="auto"/>
          </w:tcPr>
          <w:p w:rsidR="00B83979" w:rsidRPr="006772A1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6772A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 Покупатель ЮЛ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645BF6" w:rsidRPr="006772A1" w:rsidTr="00645BF6">
              <w:tc>
                <w:tcPr>
                  <w:tcW w:w="6969" w:type="dxa"/>
                </w:tcPr>
                <w:p w:rsidR="00645BF6" w:rsidRPr="006772A1" w:rsidRDefault="00645BF6" w:rsidP="00F56FF3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45BF6" w:rsidRPr="006772A1" w:rsidTr="00645BF6">
              <w:tc>
                <w:tcPr>
                  <w:tcW w:w="6969" w:type="dxa"/>
                </w:tcPr>
                <w:p w:rsidR="00645BF6" w:rsidRPr="006772A1" w:rsidRDefault="00645BF6" w:rsidP="00645BF6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772A1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(полное наименование, ИНН, ОГРН согласно выписки из ЕГРЮЛ)</w:t>
                  </w:r>
                </w:p>
              </w:tc>
            </w:tr>
          </w:tbl>
          <w:p w:rsidR="004E64E2" w:rsidRPr="006772A1" w:rsidRDefault="00334661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6772A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6772A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6772A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6772A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6772A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="004E64E2" w:rsidRPr="006772A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в лице</w:t>
            </w:r>
            <w:r w:rsidR="004E64E2" w:rsidRPr="006772A1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6772A1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="004E64E2" w:rsidRPr="006772A1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="004E64E2" w:rsidRPr="006772A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="004E64E2" w:rsidRPr="006772A1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="004E64E2" w:rsidRPr="006772A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="004E64E2" w:rsidRPr="006772A1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6772A1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="004E64E2" w:rsidRPr="006772A1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:rsidR="00B83979" w:rsidRPr="006772A1" w:rsidRDefault="00B83979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B83979" w:rsidRPr="006772A1" w:rsidTr="000E4B9A">
        <w:tc>
          <w:tcPr>
            <w:tcW w:w="2376" w:type="dxa"/>
            <w:shd w:val="clear" w:color="auto" w:fill="auto"/>
          </w:tcPr>
          <w:p w:rsidR="00B83979" w:rsidRPr="006772A1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6772A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 Покупатель ФЛ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6772A1" w:rsidTr="00CC3B0A">
              <w:tc>
                <w:tcPr>
                  <w:tcW w:w="6969" w:type="dxa"/>
                </w:tcPr>
                <w:p w:rsidR="005C6952" w:rsidRPr="006772A1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6772A1" w:rsidTr="005C6952">
              <w:trPr>
                <w:trHeight w:val="224"/>
              </w:trPr>
              <w:tc>
                <w:tcPr>
                  <w:tcW w:w="6969" w:type="dxa"/>
                </w:tcPr>
                <w:p w:rsidR="005C6952" w:rsidRPr="006772A1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772A1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:rsidR="00B83979" w:rsidRPr="006772A1" w:rsidRDefault="00FD367D" w:rsidP="00F56FF3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6772A1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6772A1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6772A1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6772A1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="004E64E2" w:rsidRPr="006772A1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4E64E2" w:rsidRPr="006772A1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4E64E2" w:rsidRPr="006772A1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4E64E2" w:rsidRPr="006772A1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634B19" w:rsidRPr="006772A1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="004E64E2" w:rsidRPr="006772A1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4E64E2" w:rsidRPr="006772A1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4E64E2" w:rsidRPr="006772A1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="004E64E2" w:rsidRPr="006772A1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4E64E2" w:rsidRPr="006772A1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4E64E2" w:rsidRPr="006772A1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="004E64E2" w:rsidRPr="006772A1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:rsidR="00CC31CE" w:rsidRPr="006772A1" w:rsidRDefault="00CC31C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4316C" w:rsidRPr="006772A1" w:rsidTr="005C6952">
        <w:trPr>
          <w:trHeight w:val="2866"/>
        </w:trPr>
        <w:tc>
          <w:tcPr>
            <w:tcW w:w="2376" w:type="dxa"/>
            <w:shd w:val="clear" w:color="auto" w:fill="auto"/>
          </w:tcPr>
          <w:p w:rsidR="0024316C" w:rsidRPr="006772A1" w:rsidRDefault="0024316C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6772A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3  Покупатель ИП</w:t>
            </w:r>
            <w:r w:rsidR="000F0CF1" w:rsidRPr="006772A1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6772A1" w:rsidTr="00CC3B0A">
              <w:tc>
                <w:tcPr>
                  <w:tcW w:w="6969" w:type="dxa"/>
                </w:tcPr>
                <w:p w:rsidR="005C6952" w:rsidRPr="006772A1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6772A1" w:rsidTr="00CC3B0A">
              <w:trPr>
                <w:trHeight w:val="224"/>
              </w:trPr>
              <w:tc>
                <w:tcPr>
                  <w:tcW w:w="6969" w:type="dxa"/>
                </w:tcPr>
                <w:p w:rsidR="005C6952" w:rsidRPr="006772A1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772A1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:rsidR="005C6952" w:rsidRPr="006772A1" w:rsidRDefault="00C8334E" w:rsidP="000E65EF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6772A1">
              <w:rPr>
                <w:rFonts w:ascii="Verdana" w:hAnsi="Verdana"/>
                <w:sz w:val="20"/>
                <w:szCs w:val="20"/>
              </w:rPr>
              <w:t>О</w:t>
            </w:r>
            <w:r w:rsidR="00FD367D" w:rsidRPr="006772A1">
              <w:rPr>
                <w:rFonts w:ascii="Verdana" w:hAnsi="Verdana"/>
                <w:sz w:val="20"/>
                <w:szCs w:val="20"/>
              </w:rPr>
              <w:t>ГРНИП</w:t>
            </w:r>
            <w:r w:rsidRPr="006772A1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____________________,</w:t>
            </w:r>
            <w:r w:rsidR="0024316C" w:rsidRPr="006772A1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  <w:r w:rsidR="0024316C" w:rsidRPr="006772A1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24316C" w:rsidRPr="006772A1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24316C" w:rsidRPr="006772A1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24316C" w:rsidRPr="006772A1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24316C" w:rsidRPr="006772A1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="0024316C" w:rsidRPr="006772A1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="0024316C" w:rsidRPr="006772A1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24316C" w:rsidRPr="006772A1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24316C" w:rsidRPr="006772A1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="0024316C" w:rsidRPr="006772A1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="0024316C" w:rsidRPr="006772A1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24316C" w:rsidRPr="006772A1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="0024316C" w:rsidRPr="006772A1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="0024316C" w:rsidRPr="006772A1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24316C" w:rsidRPr="006772A1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="0024316C" w:rsidRPr="006772A1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="0024316C" w:rsidRPr="006772A1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="0024316C" w:rsidRPr="006772A1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="0024316C" w:rsidRPr="006772A1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«_»_____20__,</w:t>
            </w:r>
            <w:r w:rsidR="0024316C" w:rsidRPr="006772A1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6772A1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="0024316C" w:rsidRPr="006772A1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6772A1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6772A1" w:rsidTr="00CC3B0A">
              <w:tc>
                <w:tcPr>
                  <w:tcW w:w="6969" w:type="dxa"/>
                </w:tcPr>
                <w:p w:rsidR="005C6952" w:rsidRPr="006772A1" w:rsidRDefault="005C6952" w:rsidP="009A49D7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6772A1" w:rsidTr="00CC3B0A">
              <w:trPr>
                <w:trHeight w:val="224"/>
              </w:trPr>
              <w:tc>
                <w:tcPr>
                  <w:tcW w:w="6969" w:type="dxa"/>
                </w:tcPr>
                <w:p w:rsidR="005C6952" w:rsidRPr="006772A1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772A1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:rsidR="008509DF" w:rsidRPr="006772A1" w:rsidRDefault="008509DF" w:rsidP="005C6952">
            <w:pPr>
              <w:spacing w:after="0" w:line="240" w:lineRule="auto"/>
              <w:jc w:val="both"/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</w:pPr>
          </w:p>
        </w:tc>
      </w:tr>
    </w:tbl>
    <w:p w:rsidR="00376ADD" w:rsidRPr="006772A1" w:rsidRDefault="00B83979" w:rsidP="00376ADD">
      <w:pPr>
        <w:spacing w:after="0" w:line="240" w:lineRule="auto"/>
        <w:jc w:val="both"/>
        <w:rPr>
          <w:rFonts w:ascii="Verdana" w:hAnsi="Verdana" w:cs="Tms Rmn"/>
          <w:sz w:val="20"/>
          <w:szCs w:val="20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именуемый в дальнейшем «</w:t>
      </w:r>
      <w:r w:rsidR="00857300" w:rsidRPr="006772A1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6772A1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6772A1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376ADD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основании </w:t>
      </w:r>
      <w:r w:rsidR="00376ADD" w:rsidRPr="006772A1">
        <w:rPr>
          <w:rFonts w:ascii="Verdana" w:hAnsi="Verdana" w:cs="Tms Rmn"/>
          <w:sz w:val="20"/>
          <w:szCs w:val="20"/>
        </w:rPr>
        <w:t>Протокола</w:t>
      </w:r>
    </w:p>
    <w:tbl>
      <w:tblPr>
        <w:tblStyle w:val="a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376ADD" w:rsidRPr="006772A1" w:rsidTr="00376ADD">
        <w:tc>
          <w:tcPr>
            <w:tcW w:w="9498" w:type="dxa"/>
          </w:tcPr>
          <w:p w:rsidR="00376ADD" w:rsidRPr="006772A1" w:rsidRDefault="00376ADD" w:rsidP="00E74C5A">
            <w:pPr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</w:p>
        </w:tc>
      </w:tr>
      <w:tr w:rsidR="00376ADD" w:rsidRPr="006772A1" w:rsidTr="00376ADD">
        <w:trPr>
          <w:trHeight w:val="224"/>
        </w:trPr>
        <w:tc>
          <w:tcPr>
            <w:tcW w:w="9498" w:type="dxa"/>
          </w:tcPr>
          <w:p w:rsidR="00376ADD" w:rsidRPr="006772A1" w:rsidRDefault="00376ADD" w:rsidP="00E74C5A">
            <w:pPr>
              <w:jc w:val="center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6772A1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(указывается наименование и реквизиты документа, оформленного по итогам процедуры торгов)</w:t>
            </w:r>
          </w:p>
        </w:tc>
      </w:tr>
    </w:tbl>
    <w:p w:rsidR="0028544D" w:rsidRPr="006772A1" w:rsidRDefault="00376ADD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заключили настоящий договор </w:t>
      </w:r>
      <w:r w:rsidR="00707557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купли-продажи </w:t>
      </w:r>
      <w:r w:rsidR="00B27E6B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недвижимого </w:t>
      </w:r>
      <w:r w:rsidR="00707557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имущества 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 нижеследующем (далее – </w:t>
      </w:r>
      <w:r w:rsidR="00707557" w:rsidRPr="006772A1">
        <w:rPr>
          <w:rFonts w:ascii="Verdana" w:eastAsia="Times New Roman" w:hAnsi="Verdana" w:cs="Times New Roman"/>
          <w:sz w:val="20"/>
          <w:szCs w:val="20"/>
          <w:lang w:eastAsia="ru-RU"/>
        </w:rPr>
        <w:t>«</w:t>
      </w:r>
      <w:r w:rsidRPr="006772A1">
        <w:rPr>
          <w:rFonts w:ascii="Verdana" w:eastAsia="Times New Roman" w:hAnsi="Verdana" w:cs="Times New Roman"/>
          <w:b/>
          <w:sz w:val="20"/>
          <w:szCs w:val="20"/>
          <w:lang w:eastAsia="ru-RU"/>
        </w:rPr>
        <w:t>Договор</w:t>
      </w:r>
      <w:r w:rsidR="00707557" w:rsidRPr="006772A1">
        <w:rPr>
          <w:rFonts w:ascii="Verdana" w:eastAsia="Times New Roman" w:hAnsi="Verdana" w:cs="Times New Roman"/>
          <w:sz w:val="20"/>
          <w:szCs w:val="20"/>
          <w:lang w:eastAsia="ru-RU"/>
        </w:rPr>
        <w:t>»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).</w:t>
      </w:r>
    </w:p>
    <w:p w:rsidR="0028544D" w:rsidRPr="006772A1" w:rsidRDefault="0028544D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171986" w:rsidRPr="006772A1" w:rsidRDefault="00171986" w:rsidP="00F56FF3">
      <w:pPr>
        <w:pStyle w:val="a5"/>
        <w:numPr>
          <w:ilvl w:val="0"/>
          <w:numId w:val="1"/>
        </w:numPr>
        <w:ind w:left="0" w:firstLine="0"/>
        <w:jc w:val="center"/>
        <w:rPr>
          <w:rFonts w:ascii="Verdana" w:hAnsi="Verdana"/>
          <w:b/>
          <w:color w:val="000000" w:themeColor="text1"/>
        </w:rPr>
      </w:pPr>
      <w:r w:rsidRPr="006772A1">
        <w:rPr>
          <w:rFonts w:ascii="Verdana" w:hAnsi="Verdana"/>
          <w:b/>
          <w:color w:val="000000" w:themeColor="text1"/>
        </w:rPr>
        <w:t>ПРЕДМЕТ ДОГОВОРА</w:t>
      </w:r>
    </w:p>
    <w:p w:rsidR="00171986" w:rsidRPr="006772A1" w:rsidRDefault="00171986" w:rsidP="00F56FF3">
      <w:pPr>
        <w:pStyle w:val="a5"/>
        <w:ind w:left="0"/>
        <w:rPr>
          <w:rFonts w:ascii="Verdana" w:hAnsi="Verdana"/>
          <w:b/>
          <w:color w:val="000000" w:themeColor="text1"/>
        </w:rPr>
      </w:pPr>
    </w:p>
    <w:p w:rsidR="00785505" w:rsidRDefault="00BD7FC5" w:rsidP="0097401D">
      <w:pPr>
        <w:pStyle w:val="Default"/>
        <w:numPr>
          <w:ilvl w:val="1"/>
          <w:numId w:val="2"/>
        </w:numPr>
        <w:tabs>
          <w:tab w:val="left" w:pos="1134"/>
        </w:tabs>
        <w:ind w:left="0" w:firstLine="710"/>
        <w:jc w:val="both"/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По </w:t>
      </w:r>
      <w:r w:rsidR="00CB783A" w:rsidRPr="006772A1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Договору</w:t>
      </w:r>
      <w:r w:rsidRPr="006772A1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 </w:t>
      </w:r>
      <w:r w:rsidR="00171986" w:rsidRPr="006772A1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Продавец обязуется передать в собственность Покупател</w:t>
      </w:r>
      <w:r w:rsidR="00AA21AE" w:rsidRPr="006772A1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я</w:t>
      </w:r>
      <w:r w:rsidR="00171986" w:rsidRPr="006772A1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, а Покупатель обязуется принять</w:t>
      </w:r>
      <w:r w:rsidR="008B1A5C" w:rsidRPr="006772A1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 и оплатить</w:t>
      </w:r>
      <w:r w:rsidR="0097401D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 следующее имущество</w:t>
      </w:r>
      <w:r w:rsidR="001910BA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 (далее – «</w:t>
      </w:r>
      <w:r w:rsidR="001910BA" w:rsidRPr="001910BA">
        <w:rPr>
          <w:rFonts w:ascii="Verdana" w:eastAsia="Times New Roman" w:hAnsi="Verdana" w:cs="Times New Roman"/>
          <w:b/>
          <w:color w:val="auto"/>
          <w:sz w:val="20"/>
          <w:szCs w:val="20"/>
          <w:lang w:eastAsia="ru-RU"/>
        </w:rPr>
        <w:t>Имущество</w:t>
      </w:r>
      <w:r w:rsidR="001910BA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»)</w:t>
      </w:r>
      <w:r w:rsidR="00785505" w:rsidRPr="006772A1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:</w:t>
      </w:r>
    </w:p>
    <w:p w:rsidR="00851794" w:rsidRDefault="004605A0" w:rsidP="004A0FCB">
      <w:pPr>
        <w:pStyle w:val="a5"/>
        <w:numPr>
          <w:ilvl w:val="2"/>
          <w:numId w:val="2"/>
        </w:numPr>
        <w:tabs>
          <w:tab w:val="left" w:pos="993"/>
        </w:tabs>
        <w:adjustRightInd w:val="0"/>
        <w:ind w:left="0" w:firstLine="710"/>
        <w:jc w:val="both"/>
        <w:rPr>
          <w:rFonts w:ascii="Verdana" w:eastAsia="Verdana" w:hAnsi="Verdana"/>
          <w:color w:val="000000"/>
          <w:kern w:val="24"/>
        </w:rPr>
      </w:pPr>
      <w:r w:rsidRPr="0097401D">
        <w:rPr>
          <w:rFonts w:ascii="Verdana" w:eastAsia="Verdana" w:hAnsi="Verdana"/>
          <w:color w:val="000000"/>
          <w:kern w:val="24"/>
        </w:rPr>
        <w:t xml:space="preserve">Наименование: </w:t>
      </w:r>
      <w:r w:rsidR="0024784E">
        <w:rPr>
          <w:rFonts w:ascii="Verdana" w:eastAsia="Verdana" w:hAnsi="Verdana"/>
          <w:color w:val="000000"/>
          <w:kern w:val="24"/>
        </w:rPr>
        <w:t>н</w:t>
      </w:r>
      <w:r w:rsidR="0097401D" w:rsidRPr="00490F75">
        <w:rPr>
          <w:rFonts w:ascii="Verdana" w:eastAsia="Verdana" w:hAnsi="Verdana"/>
          <w:color w:val="000000"/>
          <w:kern w:val="24"/>
        </w:rPr>
        <w:t>ежилое здание учебного центра</w:t>
      </w:r>
      <w:r w:rsidR="009E01F3" w:rsidRPr="0097401D">
        <w:rPr>
          <w:rFonts w:ascii="Verdana" w:eastAsia="Verdana" w:hAnsi="Verdana"/>
          <w:color w:val="000000"/>
          <w:kern w:val="24"/>
        </w:rPr>
        <w:t xml:space="preserve">; назначение: </w:t>
      </w:r>
      <w:r w:rsidR="0097401D">
        <w:rPr>
          <w:rFonts w:ascii="Verdana" w:eastAsia="Verdana" w:hAnsi="Verdana"/>
          <w:color w:val="000000"/>
          <w:kern w:val="24"/>
        </w:rPr>
        <w:t>н</w:t>
      </w:r>
      <w:r w:rsidR="0097401D" w:rsidRPr="00490F75">
        <w:rPr>
          <w:rFonts w:ascii="Verdana" w:eastAsia="Verdana" w:hAnsi="Verdana"/>
          <w:color w:val="000000"/>
          <w:kern w:val="24"/>
        </w:rPr>
        <w:t>ежилое здание</w:t>
      </w:r>
      <w:r w:rsidR="009E01F3" w:rsidRPr="0097401D">
        <w:rPr>
          <w:rFonts w:ascii="Verdana" w:eastAsia="Verdana" w:hAnsi="Verdana"/>
          <w:color w:val="000000"/>
          <w:kern w:val="24"/>
        </w:rPr>
        <w:t xml:space="preserve">; площадь </w:t>
      </w:r>
      <w:r w:rsidR="0097401D" w:rsidRPr="00490F75">
        <w:rPr>
          <w:rFonts w:ascii="Verdana" w:eastAsia="Verdana" w:hAnsi="Verdana"/>
          <w:color w:val="000000"/>
          <w:kern w:val="24"/>
        </w:rPr>
        <w:t>678,9</w:t>
      </w:r>
      <w:r w:rsidR="009E01F3" w:rsidRPr="0097401D">
        <w:rPr>
          <w:rFonts w:ascii="Verdana" w:eastAsia="Verdana" w:hAnsi="Verdana"/>
          <w:color w:val="000000"/>
          <w:kern w:val="24"/>
        </w:rPr>
        <w:t xml:space="preserve"> кв.м., кадастровый номер: </w:t>
      </w:r>
      <w:r w:rsidR="0097401D" w:rsidRPr="00490F75">
        <w:rPr>
          <w:rFonts w:ascii="Verdana" w:eastAsia="Verdana" w:hAnsi="Verdana"/>
          <w:color w:val="000000"/>
          <w:kern w:val="24"/>
        </w:rPr>
        <w:t>56:43:0119023:126</w:t>
      </w:r>
      <w:r w:rsidR="009E01F3" w:rsidRPr="0097401D">
        <w:rPr>
          <w:rFonts w:ascii="Verdana" w:eastAsia="Verdana" w:hAnsi="Verdana"/>
          <w:color w:val="000000"/>
          <w:kern w:val="24"/>
        </w:rPr>
        <w:t xml:space="preserve">; номер, тип этажа, на котором расположено помещение: </w:t>
      </w:r>
      <w:r w:rsidR="0097401D" w:rsidRPr="00490F75">
        <w:rPr>
          <w:rFonts w:ascii="Verdana" w:eastAsia="Verdana" w:hAnsi="Verdana"/>
          <w:color w:val="000000"/>
          <w:kern w:val="24"/>
        </w:rPr>
        <w:t>3, в том числе подземных 1</w:t>
      </w:r>
      <w:r w:rsidR="009E01F3" w:rsidRPr="0097401D">
        <w:rPr>
          <w:rFonts w:ascii="Verdana" w:eastAsia="Verdana" w:hAnsi="Verdana"/>
          <w:color w:val="000000"/>
          <w:kern w:val="24"/>
        </w:rPr>
        <w:t xml:space="preserve">; местоположение: </w:t>
      </w:r>
      <w:r w:rsidR="0024784E">
        <w:rPr>
          <w:rFonts w:ascii="Verdana" w:eastAsia="Verdana" w:hAnsi="Verdana"/>
          <w:color w:val="000000"/>
          <w:kern w:val="24"/>
        </w:rPr>
        <w:t xml:space="preserve">Российская Федерация, </w:t>
      </w:r>
      <w:r w:rsidR="0097401D" w:rsidRPr="00490F75">
        <w:rPr>
          <w:rFonts w:ascii="Verdana" w:eastAsia="Verdana" w:hAnsi="Verdana"/>
          <w:color w:val="000000"/>
          <w:kern w:val="24"/>
        </w:rPr>
        <w:t>Оренбургская область, г</w:t>
      </w:r>
      <w:r w:rsidR="0024784E">
        <w:rPr>
          <w:rFonts w:ascii="Verdana" w:eastAsia="Verdana" w:hAnsi="Verdana"/>
          <w:color w:val="000000"/>
          <w:kern w:val="24"/>
        </w:rPr>
        <w:t>ородской округ город</w:t>
      </w:r>
      <w:r w:rsidR="00490F75">
        <w:rPr>
          <w:rFonts w:ascii="Verdana" w:eastAsia="Verdana" w:hAnsi="Verdana"/>
          <w:color w:val="000000"/>
          <w:kern w:val="24"/>
        </w:rPr>
        <w:t xml:space="preserve"> </w:t>
      </w:r>
      <w:r w:rsidR="0097401D" w:rsidRPr="00490F75">
        <w:rPr>
          <w:rFonts w:ascii="Verdana" w:eastAsia="Verdana" w:hAnsi="Verdana"/>
          <w:color w:val="000000"/>
          <w:kern w:val="24"/>
        </w:rPr>
        <w:t>Орск, ул</w:t>
      </w:r>
      <w:r w:rsidR="00490F75">
        <w:rPr>
          <w:rFonts w:ascii="Verdana" w:eastAsia="Verdana" w:hAnsi="Verdana"/>
          <w:color w:val="000000"/>
          <w:kern w:val="24"/>
        </w:rPr>
        <w:t xml:space="preserve">. </w:t>
      </w:r>
      <w:r w:rsidR="0097401D" w:rsidRPr="00490F75">
        <w:rPr>
          <w:rFonts w:ascii="Verdana" w:eastAsia="Verdana" w:hAnsi="Verdana"/>
          <w:color w:val="000000"/>
          <w:kern w:val="24"/>
        </w:rPr>
        <w:t>Краматорская, д</w:t>
      </w:r>
      <w:r w:rsidR="00490F75">
        <w:rPr>
          <w:rFonts w:ascii="Verdana" w:eastAsia="Verdana" w:hAnsi="Verdana"/>
          <w:color w:val="000000"/>
          <w:kern w:val="24"/>
        </w:rPr>
        <w:t>.</w:t>
      </w:r>
      <w:r w:rsidR="0097401D" w:rsidRPr="00490F75">
        <w:rPr>
          <w:rFonts w:ascii="Verdana" w:eastAsia="Verdana" w:hAnsi="Verdana"/>
          <w:color w:val="000000"/>
          <w:kern w:val="24"/>
        </w:rPr>
        <w:t>46</w:t>
      </w:r>
      <w:r w:rsidR="00513E93" w:rsidRPr="0097401D">
        <w:rPr>
          <w:rFonts w:ascii="Verdana" w:eastAsia="Verdana" w:hAnsi="Verdana"/>
          <w:color w:val="000000"/>
          <w:kern w:val="24"/>
        </w:rPr>
        <w:t xml:space="preserve"> </w:t>
      </w:r>
      <w:r w:rsidRPr="0097401D">
        <w:rPr>
          <w:rFonts w:ascii="Verdana" w:eastAsia="Verdana" w:hAnsi="Verdana"/>
          <w:color w:val="000000"/>
          <w:kern w:val="24"/>
        </w:rPr>
        <w:t>(далее – «</w:t>
      </w:r>
      <w:r w:rsidR="00490F75">
        <w:rPr>
          <w:rFonts w:ascii="Verdana" w:eastAsia="Verdana" w:hAnsi="Verdana"/>
          <w:b/>
          <w:color w:val="000000"/>
          <w:kern w:val="24"/>
        </w:rPr>
        <w:t>Здание</w:t>
      </w:r>
      <w:r w:rsidRPr="0097401D">
        <w:rPr>
          <w:rFonts w:ascii="Verdana" w:eastAsia="Verdana" w:hAnsi="Verdana"/>
          <w:color w:val="000000"/>
          <w:kern w:val="24"/>
        </w:rPr>
        <w:t xml:space="preserve">»), </w:t>
      </w:r>
    </w:p>
    <w:p w:rsidR="004605A0" w:rsidRDefault="00851794" w:rsidP="004A0FCB">
      <w:pPr>
        <w:pStyle w:val="a5"/>
        <w:numPr>
          <w:ilvl w:val="2"/>
          <w:numId w:val="2"/>
        </w:numPr>
        <w:tabs>
          <w:tab w:val="left" w:pos="993"/>
        </w:tabs>
        <w:adjustRightInd w:val="0"/>
        <w:ind w:left="0" w:firstLine="710"/>
        <w:jc w:val="both"/>
        <w:rPr>
          <w:rFonts w:ascii="Verdana" w:eastAsia="Verdana" w:hAnsi="Verdana"/>
          <w:color w:val="000000"/>
          <w:kern w:val="24"/>
        </w:rPr>
      </w:pPr>
      <w:r>
        <w:rPr>
          <w:rFonts w:ascii="Verdana" w:eastAsia="Verdana" w:hAnsi="Verdana"/>
          <w:color w:val="000000"/>
          <w:kern w:val="24"/>
        </w:rPr>
        <w:t>З</w:t>
      </w:r>
      <w:r w:rsidR="004605A0" w:rsidRPr="0097401D">
        <w:rPr>
          <w:rFonts w:ascii="Verdana" w:eastAsia="Verdana" w:hAnsi="Verdana"/>
          <w:color w:val="000000"/>
          <w:kern w:val="24"/>
        </w:rPr>
        <w:t>емельн</w:t>
      </w:r>
      <w:r>
        <w:rPr>
          <w:rFonts w:ascii="Verdana" w:eastAsia="Verdana" w:hAnsi="Verdana"/>
          <w:color w:val="000000"/>
          <w:kern w:val="24"/>
        </w:rPr>
        <w:t>ый</w:t>
      </w:r>
      <w:r w:rsidR="004605A0" w:rsidRPr="0097401D">
        <w:rPr>
          <w:rFonts w:ascii="Verdana" w:eastAsia="Verdana" w:hAnsi="Verdana"/>
          <w:color w:val="000000"/>
          <w:kern w:val="24"/>
        </w:rPr>
        <w:t xml:space="preserve"> участ</w:t>
      </w:r>
      <w:r>
        <w:rPr>
          <w:rFonts w:ascii="Verdana" w:eastAsia="Verdana" w:hAnsi="Verdana"/>
          <w:color w:val="000000"/>
          <w:kern w:val="24"/>
        </w:rPr>
        <w:t>о</w:t>
      </w:r>
      <w:r w:rsidR="004605A0" w:rsidRPr="0097401D">
        <w:rPr>
          <w:rFonts w:ascii="Verdana" w:eastAsia="Verdana" w:hAnsi="Verdana"/>
          <w:color w:val="000000"/>
          <w:kern w:val="24"/>
        </w:rPr>
        <w:t>к</w:t>
      </w:r>
      <w:r>
        <w:rPr>
          <w:rFonts w:ascii="Verdana" w:eastAsia="Verdana" w:hAnsi="Verdana"/>
          <w:color w:val="000000"/>
          <w:kern w:val="24"/>
        </w:rPr>
        <w:t>,</w:t>
      </w:r>
      <w:r w:rsidR="004605A0" w:rsidRPr="0097401D">
        <w:rPr>
          <w:rFonts w:ascii="Verdana" w:eastAsia="Verdana" w:hAnsi="Verdana"/>
          <w:color w:val="000000"/>
          <w:kern w:val="24"/>
        </w:rPr>
        <w:t xml:space="preserve"> категория земель: земли населённых пунктов; виды разрешенного использования: </w:t>
      </w:r>
      <w:r>
        <w:rPr>
          <w:rFonts w:ascii="Verdana" w:eastAsia="Verdana" w:hAnsi="Verdana"/>
          <w:color w:val="000000"/>
          <w:kern w:val="24"/>
        </w:rPr>
        <w:t>д</w:t>
      </w:r>
      <w:r w:rsidRPr="00851794">
        <w:rPr>
          <w:rFonts w:ascii="Verdana" w:eastAsia="Verdana" w:hAnsi="Verdana"/>
          <w:color w:val="000000"/>
          <w:kern w:val="24"/>
        </w:rPr>
        <w:t xml:space="preserve">ля </w:t>
      </w:r>
      <w:r w:rsidR="001A7D23">
        <w:rPr>
          <w:rFonts w:ascii="Verdana" w:eastAsia="Verdana" w:hAnsi="Verdana"/>
          <w:color w:val="000000"/>
          <w:kern w:val="24"/>
        </w:rPr>
        <w:t>размещения офиса</w:t>
      </w:r>
      <w:r w:rsidR="004605A0" w:rsidRPr="0097401D">
        <w:rPr>
          <w:rFonts w:ascii="Verdana" w:eastAsia="Verdana" w:hAnsi="Verdana"/>
          <w:color w:val="000000"/>
          <w:kern w:val="24"/>
        </w:rPr>
        <w:t xml:space="preserve">; площадь: </w:t>
      </w:r>
      <w:r w:rsidR="00490F75">
        <w:rPr>
          <w:rFonts w:ascii="Verdana" w:eastAsia="Verdana" w:hAnsi="Verdana"/>
          <w:color w:val="000000"/>
          <w:kern w:val="24"/>
        </w:rPr>
        <w:t>3 940</w:t>
      </w:r>
      <w:r w:rsidR="004605A0" w:rsidRPr="0097401D">
        <w:rPr>
          <w:rFonts w:ascii="Verdana" w:eastAsia="Verdana" w:hAnsi="Verdana"/>
          <w:color w:val="000000"/>
          <w:kern w:val="24"/>
        </w:rPr>
        <w:t xml:space="preserve"> кв.м.; кадастровый номер: </w:t>
      </w:r>
      <w:r w:rsidR="00490F75" w:rsidRPr="001A7D23">
        <w:rPr>
          <w:rFonts w:ascii="Verdana" w:eastAsia="Verdana" w:hAnsi="Verdana"/>
          <w:color w:val="000000"/>
          <w:kern w:val="24"/>
        </w:rPr>
        <w:t>56:43:0119023:5</w:t>
      </w:r>
      <w:r w:rsidR="004605A0" w:rsidRPr="0097401D">
        <w:rPr>
          <w:rFonts w:ascii="Verdana" w:eastAsia="Verdana" w:hAnsi="Verdana"/>
          <w:color w:val="000000"/>
          <w:kern w:val="24"/>
        </w:rPr>
        <w:t xml:space="preserve">; </w:t>
      </w:r>
      <w:r w:rsidR="009E01F3" w:rsidRPr="0097401D">
        <w:rPr>
          <w:rFonts w:ascii="Verdana" w:eastAsia="Verdana" w:hAnsi="Verdana"/>
          <w:color w:val="000000"/>
          <w:kern w:val="24"/>
        </w:rPr>
        <w:t>местоположение</w:t>
      </w:r>
      <w:r w:rsidR="004605A0" w:rsidRPr="0097401D">
        <w:rPr>
          <w:rFonts w:ascii="Verdana" w:eastAsia="Verdana" w:hAnsi="Verdana"/>
          <w:color w:val="000000"/>
          <w:kern w:val="24"/>
        </w:rPr>
        <w:t xml:space="preserve">: </w:t>
      </w:r>
      <w:r w:rsidR="009E01F3" w:rsidRPr="0097401D">
        <w:rPr>
          <w:rFonts w:ascii="Verdana" w:eastAsia="Verdana" w:hAnsi="Verdana"/>
          <w:color w:val="000000"/>
          <w:kern w:val="24"/>
        </w:rPr>
        <w:t xml:space="preserve">местоположение установлено относительно ориентира, расположенного в границах участка, почтовый адрес ориентира: </w:t>
      </w:r>
      <w:r w:rsidR="00490F75" w:rsidRPr="00490F75">
        <w:rPr>
          <w:rFonts w:ascii="Verdana" w:eastAsia="Verdana" w:hAnsi="Verdana"/>
          <w:color w:val="000000"/>
          <w:kern w:val="24"/>
        </w:rPr>
        <w:t>обл. Оренбургская, г. Орск, ул. Краматорская, дом 46</w:t>
      </w:r>
      <w:r w:rsidR="00325A90" w:rsidRPr="0097401D">
        <w:rPr>
          <w:rFonts w:ascii="Verdana" w:eastAsia="Verdana" w:hAnsi="Verdana"/>
          <w:color w:val="000000"/>
          <w:kern w:val="24"/>
        </w:rPr>
        <w:t xml:space="preserve"> (далее – «</w:t>
      </w:r>
      <w:r w:rsidR="00325A90" w:rsidRPr="0097401D">
        <w:rPr>
          <w:rFonts w:ascii="Verdana" w:eastAsia="Verdana" w:hAnsi="Verdana"/>
          <w:b/>
          <w:color w:val="000000"/>
          <w:kern w:val="24"/>
        </w:rPr>
        <w:t>Земельный участок</w:t>
      </w:r>
      <w:r w:rsidR="0097401D">
        <w:rPr>
          <w:rFonts w:ascii="Verdana" w:eastAsia="Verdana" w:hAnsi="Verdana"/>
          <w:color w:val="000000"/>
          <w:kern w:val="24"/>
        </w:rPr>
        <w:t>»;</w:t>
      </w:r>
    </w:p>
    <w:p w:rsidR="0097401D" w:rsidRPr="00851794" w:rsidRDefault="0097401D" w:rsidP="004A0FCB">
      <w:pPr>
        <w:pStyle w:val="Default"/>
        <w:numPr>
          <w:ilvl w:val="2"/>
          <w:numId w:val="2"/>
        </w:numPr>
        <w:tabs>
          <w:tab w:val="left" w:pos="993"/>
        </w:tabs>
        <w:ind w:left="0" w:firstLine="709"/>
        <w:rPr>
          <w:rFonts w:ascii="Verdana" w:eastAsia="Verdana" w:hAnsi="Verdana" w:cs="Times New Roman"/>
          <w:kern w:val="24"/>
          <w:sz w:val="20"/>
          <w:szCs w:val="20"/>
          <w:lang w:eastAsia="ru-RU"/>
        </w:rPr>
      </w:pPr>
      <w:r w:rsidRPr="00851794">
        <w:rPr>
          <w:rFonts w:ascii="Verdana" w:eastAsia="Verdana" w:hAnsi="Verdana" w:cs="Times New Roman"/>
          <w:kern w:val="24"/>
          <w:sz w:val="20"/>
          <w:szCs w:val="20"/>
          <w:lang w:eastAsia="ru-RU"/>
        </w:rPr>
        <w:t>Кондиционер JAX AC 07</w:t>
      </w:r>
      <w:r w:rsidR="001910BA">
        <w:rPr>
          <w:rFonts w:ascii="Verdana" w:eastAsia="Verdana" w:hAnsi="Verdana" w:cs="Times New Roman"/>
          <w:kern w:val="24"/>
          <w:sz w:val="20"/>
          <w:szCs w:val="20"/>
          <w:lang w:eastAsia="ru-RU"/>
        </w:rPr>
        <w:t xml:space="preserve"> (инвентарный номер </w:t>
      </w:r>
      <w:r w:rsidR="001910BA" w:rsidRPr="001910BA">
        <w:rPr>
          <w:rFonts w:ascii="Verdana" w:eastAsia="Verdana" w:hAnsi="Verdana" w:cs="Times New Roman"/>
          <w:kern w:val="24"/>
          <w:sz w:val="20"/>
          <w:szCs w:val="20"/>
          <w:lang w:eastAsia="ru-RU"/>
        </w:rPr>
        <w:t>0903-03509</w:t>
      </w:r>
      <w:r w:rsidR="001910BA">
        <w:rPr>
          <w:rFonts w:ascii="Verdana" w:eastAsia="Verdana" w:hAnsi="Verdana" w:cs="Times New Roman"/>
          <w:kern w:val="24"/>
          <w:sz w:val="20"/>
          <w:szCs w:val="20"/>
          <w:lang w:eastAsia="ru-RU"/>
        </w:rPr>
        <w:t>)</w:t>
      </w:r>
      <w:r w:rsidRPr="00851794">
        <w:rPr>
          <w:rFonts w:ascii="Verdana" w:eastAsia="Verdana" w:hAnsi="Verdana" w:cs="Times New Roman"/>
          <w:kern w:val="24"/>
          <w:sz w:val="20"/>
          <w:szCs w:val="20"/>
          <w:lang w:eastAsia="ru-RU"/>
        </w:rPr>
        <w:t>;</w:t>
      </w:r>
    </w:p>
    <w:p w:rsidR="0097401D" w:rsidRPr="001910BA" w:rsidRDefault="0097401D" w:rsidP="004A0FCB">
      <w:pPr>
        <w:pStyle w:val="Default"/>
        <w:numPr>
          <w:ilvl w:val="2"/>
          <w:numId w:val="2"/>
        </w:numPr>
        <w:tabs>
          <w:tab w:val="left" w:pos="993"/>
        </w:tabs>
        <w:ind w:left="0" w:firstLine="709"/>
        <w:rPr>
          <w:rFonts w:ascii="Verdana" w:eastAsia="Verdana" w:hAnsi="Verdana" w:cs="Times New Roman"/>
          <w:kern w:val="24"/>
          <w:sz w:val="20"/>
          <w:szCs w:val="20"/>
          <w:lang w:eastAsia="ru-RU"/>
        </w:rPr>
      </w:pPr>
      <w:r w:rsidRPr="001910BA">
        <w:rPr>
          <w:rFonts w:ascii="Verdana" w:eastAsia="Verdana" w:hAnsi="Verdana" w:cs="Times New Roman"/>
          <w:kern w:val="24"/>
          <w:sz w:val="20"/>
          <w:szCs w:val="20"/>
          <w:lang w:eastAsia="ru-RU"/>
        </w:rPr>
        <w:t>Кондиционер JAX AC 07</w:t>
      </w:r>
      <w:r w:rsidR="001910BA" w:rsidRPr="001910BA">
        <w:rPr>
          <w:rFonts w:ascii="Verdana" w:eastAsia="Verdana" w:hAnsi="Verdana" w:cs="Times New Roman"/>
          <w:kern w:val="24"/>
          <w:sz w:val="20"/>
          <w:szCs w:val="20"/>
          <w:lang w:eastAsia="ru-RU"/>
        </w:rPr>
        <w:t xml:space="preserve"> (инвентарный номер 0903-035</w:t>
      </w:r>
      <w:r w:rsidR="001910BA">
        <w:rPr>
          <w:rFonts w:ascii="Verdana" w:eastAsia="Verdana" w:hAnsi="Verdana" w:cs="Times New Roman"/>
          <w:kern w:val="24"/>
          <w:sz w:val="20"/>
          <w:szCs w:val="20"/>
          <w:lang w:eastAsia="ru-RU"/>
        </w:rPr>
        <w:t>1</w:t>
      </w:r>
      <w:r w:rsidR="001910BA" w:rsidRPr="001910BA">
        <w:rPr>
          <w:rFonts w:ascii="Verdana" w:eastAsia="Verdana" w:hAnsi="Verdana" w:cs="Times New Roman"/>
          <w:kern w:val="24"/>
          <w:sz w:val="20"/>
          <w:szCs w:val="20"/>
          <w:lang w:eastAsia="ru-RU"/>
        </w:rPr>
        <w:t>0)</w:t>
      </w:r>
      <w:r w:rsidRPr="001910BA">
        <w:rPr>
          <w:rFonts w:ascii="Verdana" w:eastAsia="Verdana" w:hAnsi="Verdana" w:cs="Times New Roman"/>
          <w:kern w:val="24"/>
          <w:sz w:val="20"/>
          <w:szCs w:val="20"/>
          <w:lang w:eastAsia="ru-RU"/>
        </w:rPr>
        <w:t>;</w:t>
      </w:r>
    </w:p>
    <w:p w:rsidR="0097401D" w:rsidRPr="001910BA" w:rsidRDefault="0097401D" w:rsidP="004A0FCB">
      <w:pPr>
        <w:pStyle w:val="Default"/>
        <w:numPr>
          <w:ilvl w:val="2"/>
          <w:numId w:val="2"/>
        </w:numPr>
        <w:tabs>
          <w:tab w:val="left" w:pos="993"/>
        </w:tabs>
        <w:ind w:left="0" w:firstLine="709"/>
        <w:rPr>
          <w:rFonts w:ascii="Verdana" w:eastAsia="Verdana" w:hAnsi="Verdana" w:cs="Times New Roman"/>
          <w:kern w:val="24"/>
          <w:sz w:val="20"/>
          <w:szCs w:val="20"/>
          <w:lang w:eastAsia="ru-RU"/>
        </w:rPr>
      </w:pPr>
      <w:r w:rsidRPr="001910BA">
        <w:rPr>
          <w:rFonts w:ascii="Verdana" w:eastAsia="Verdana" w:hAnsi="Verdana" w:cs="Times New Roman"/>
          <w:kern w:val="24"/>
          <w:sz w:val="20"/>
          <w:szCs w:val="20"/>
          <w:lang w:eastAsia="ru-RU"/>
        </w:rPr>
        <w:t>Охранная сигнализация и система оповещения о пожаре</w:t>
      </w:r>
      <w:r w:rsidR="001910BA" w:rsidRPr="001910BA">
        <w:rPr>
          <w:rFonts w:ascii="Verdana" w:eastAsia="Verdana" w:hAnsi="Verdana" w:cs="Times New Roman"/>
          <w:kern w:val="24"/>
          <w:sz w:val="20"/>
          <w:szCs w:val="20"/>
          <w:lang w:eastAsia="ru-RU"/>
        </w:rPr>
        <w:t xml:space="preserve"> (инвентарный номер 0903-03531)</w:t>
      </w:r>
      <w:r w:rsidRPr="001910BA">
        <w:rPr>
          <w:rFonts w:ascii="Verdana" w:eastAsia="Verdana" w:hAnsi="Verdana" w:cs="Times New Roman"/>
          <w:kern w:val="24"/>
          <w:sz w:val="20"/>
          <w:szCs w:val="20"/>
          <w:lang w:eastAsia="ru-RU"/>
        </w:rPr>
        <w:t xml:space="preserve">; </w:t>
      </w:r>
    </w:p>
    <w:p w:rsidR="0097401D" w:rsidRPr="001910BA" w:rsidRDefault="0097401D" w:rsidP="004A0FCB">
      <w:pPr>
        <w:pStyle w:val="Default"/>
        <w:numPr>
          <w:ilvl w:val="2"/>
          <w:numId w:val="2"/>
        </w:numPr>
        <w:tabs>
          <w:tab w:val="left" w:pos="993"/>
        </w:tabs>
        <w:ind w:left="0" w:firstLine="709"/>
        <w:rPr>
          <w:rFonts w:ascii="Verdana" w:eastAsia="Verdana" w:hAnsi="Verdana" w:cs="Times New Roman"/>
          <w:kern w:val="24"/>
          <w:sz w:val="20"/>
          <w:szCs w:val="20"/>
          <w:lang w:eastAsia="ru-RU"/>
        </w:rPr>
      </w:pPr>
      <w:r w:rsidRPr="001910BA">
        <w:rPr>
          <w:rFonts w:ascii="Verdana" w:eastAsia="Verdana" w:hAnsi="Verdana" w:cs="Times New Roman"/>
          <w:kern w:val="24"/>
          <w:sz w:val="20"/>
          <w:szCs w:val="20"/>
          <w:lang w:eastAsia="ru-RU"/>
        </w:rPr>
        <w:lastRenderedPageBreak/>
        <w:t>Система контроля и управления доступом</w:t>
      </w:r>
      <w:r w:rsidR="001910BA" w:rsidRPr="001910BA">
        <w:rPr>
          <w:rFonts w:ascii="Verdana" w:eastAsia="Verdana" w:hAnsi="Verdana" w:cs="Times New Roman"/>
          <w:kern w:val="24"/>
          <w:sz w:val="20"/>
          <w:szCs w:val="20"/>
          <w:lang w:eastAsia="ru-RU"/>
        </w:rPr>
        <w:t xml:space="preserve"> (инвентарный номер 0903-03534)</w:t>
      </w:r>
      <w:r w:rsidRPr="001910BA">
        <w:rPr>
          <w:rFonts w:ascii="Verdana" w:eastAsia="Verdana" w:hAnsi="Verdana" w:cs="Times New Roman"/>
          <w:kern w:val="24"/>
          <w:sz w:val="20"/>
          <w:szCs w:val="20"/>
          <w:lang w:eastAsia="ru-RU"/>
        </w:rPr>
        <w:t>;</w:t>
      </w:r>
    </w:p>
    <w:p w:rsidR="0097401D" w:rsidRPr="0097401D" w:rsidRDefault="0097401D" w:rsidP="004A0FCB">
      <w:pPr>
        <w:pStyle w:val="a5"/>
        <w:numPr>
          <w:ilvl w:val="2"/>
          <w:numId w:val="2"/>
        </w:numPr>
        <w:tabs>
          <w:tab w:val="left" w:pos="993"/>
        </w:tabs>
        <w:adjustRightInd w:val="0"/>
        <w:ind w:left="0" w:firstLine="709"/>
        <w:jc w:val="both"/>
        <w:rPr>
          <w:rFonts w:ascii="Verdana" w:eastAsia="Verdana" w:hAnsi="Verdana"/>
          <w:color w:val="000000"/>
          <w:kern w:val="24"/>
        </w:rPr>
      </w:pPr>
      <w:r w:rsidRPr="00851794">
        <w:rPr>
          <w:rFonts w:ascii="Verdana" w:eastAsia="Verdana" w:hAnsi="Verdana"/>
          <w:color w:val="000000"/>
          <w:kern w:val="24"/>
        </w:rPr>
        <w:t>Сейф CT-406.CC16</w:t>
      </w:r>
      <w:r w:rsidR="001910BA">
        <w:rPr>
          <w:rFonts w:ascii="Verdana" w:eastAsia="Verdana" w:hAnsi="Verdana"/>
          <w:color w:val="000000"/>
          <w:kern w:val="24"/>
        </w:rPr>
        <w:t xml:space="preserve"> (инвентарный номер </w:t>
      </w:r>
      <w:r w:rsidR="001910BA" w:rsidRPr="001910BA">
        <w:rPr>
          <w:rFonts w:ascii="Verdana" w:eastAsia="Verdana" w:hAnsi="Verdana"/>
          <w:color w:val="000000"/>
          <w:kern w:val="24"/>
        </w:rPr>
        <w:t>0903-00086</w:t>
      </w:r>
      <w:r w:rsidR="001910BA">
        <w:rPr>
          <w:rFonts w:ascii="Verdana" w:eastAsia="Verdana" w:hAnsi="Verdana"/>
          <w:color w:val="000000"/>
          <w:kern w:val="24"/>
        </w:rPr>
        <w:t>)</w:t>
      </w:r>
      <w:r w:rsidRPr="00851794">
        <w:rPr>
          <w:rFonts w:ascii="Verdana" w:eastAsia="Verdana" w:hAnsi="Verdana"/>
          <w:color w:val="000000"/>
          <w:kern w:val="24"/>
        </w:rPr>
        <w:t>;</w:t>
      </w:r>
    </w:p>
    <w:p w:rsidR="0097401D" w:rsidRPr="001910BA" w:rsidRDefault="0097401D" w:rsidP="004A0FCB">
      <w:pPr>
        <w:pStyle w:val="Default"/>
        <w:numPr>
          <w:ilvl w:val="2"/>
          <w:numId w:val="2"/>
        </w:numPr>
        <w:tabs>
          <w:tab w:val="left" w:pos="993"/>
        </w:tabs>
        <w:ind w:left="0" w:firstLine="709"/>
        <w:rPr>
          <w:rFonts w:ascii="Verdana" w:eastAsia="Verdana" w:hAnsi="Verdana" w:cs="Times New Roman"/>
          <w:kern w:val="24"/>
          <w:sz w:val="20"/>
          <w:szCs w:val="20"/>
          <w:lang w:eastAsia="ru-RU"/>
        </w:rPr>
      </w:pPr>
      <w:r w:rsidRPr="001910BA">
        <w:rPr>
          <w:rFonts w:ascii="Verdana" w:eastAsia="Verdana" w:hAnsi="Verdana" w:cs="Times New Roman"/>
          <w:kern w:val="24"/>
          <w:sz w:val="20"/>
          <w:szCs w:val="20"/>
          <w:lang w:eastAsia="ru-RU"/>
        </w:rPr>
        <w:t>Сейф CT-306.CC09</w:t>
      </w:r>
      <w:r w:rsidR="001910BA" w:rsidRPr="001910BA">
        <w:rPr>
          <w:rFonts w:ascii="Verdana" w:eastAsia="Verdana" w:hAnsi="Verdana" w:cs="Times New Roman"/>
          <w:kern w:val="24"/>
          <w:sz w:val="20"/>
          <w:szCs w:val="20"/>
          <w:lang w:eastAsia="ru-RU"/>
        </w:rPr>
        <w:t xml:space="preserve"> (инвентарный номер 0903-00087)</w:t>
      </w:r>
      <w:r w:rsidRPr="001910BA">
        <w:rPr>
          <w:rFonts w:ascii="Verdana" w:eastAsia="Verdana" w:hAnsi="Verdana" w:cs="Times New Roman"/>
          <w:kern w:val="24"/>
          <w:sz w:val="20"/>
          <w:szCs w:val="20"/>
          <w:lang w:eastAsia="ru-RU"/>
        </w:rPr>
        <w:t xml:space="preserve">. </w:t>
      </w:r>
    </w:p>
    <w:p w:rsidR="00DA18AF" w:rsidRDefault="00851794" w:rsidP="005D52EA">
      <w:pPr>
        <w:pStyle w:val="ConsNormal"/>
        <w:widowControl/>
        <w:numPr>
          <w:ilvl w:val="1"/>
          <w:numId w:val="2"/>
        </w:numPr>
        <w:tabs>
          <w:tab w:val="left" w:pos="1134"/>
        </w:tabs>
        <w:ind w:left="0" w:right="0" w:firstLine="709"/>
        <w:jc w:val="both"/>
        <w:rPr>
          <w:rFonts w:ascii="Verdana" w:hAnsi="Verdana" w:cs="Times New Roman"/>
        </w:rPr>
      </w:pPr>
      <w:r w:rsidRPr="005B0609">
        <w:rPr>
          <w:rFonts w:ascii="Verdana" w:hAnsi="Verdana"/>
          <w:color w:val="000000" w:themeColor="text1"/>
        </w:rPr>
        <w:t>Здание</w:t>
      </w:r>
      <w:r w:rsidR="00DA18AF" w:rsidRPr="005B0609">
        <w:rPr>
          <w:rFonts w:ascii="Verdana" w:hAnsi="Verdana"/>
          <w:color w:val="000000" w:themeColor="text1"/>
        </w:rPr>
        <w:t xml:space="preserve"> принадлежит Продавцу на праве собственности</w:t>
      </w:r>
      <w:r w:rsidR="00B27E6B" w:rsidRPr="005B0609">
        <w:rPr>
          <w:rFonts w:ascii="Verdana" w:hAnsi="Verdana"/>
          <w:color w:val="000000" w:themeColor="text1"/>
        </w:rPr>
        <w:t>,</w:t>
      </w:r>
      <w:r w:rsidR="00DA18AF" w:rsidRPr="005B0609">
        <w:rPr>
          <w:rFonts w:ascii="Verdana" w:hAnsi="Verdana"/>
          <w:color w:val="000000" w:themeColor="text1"/>
        </w:rPr>
        <w:t xml:space="preserve"> </w:t>
      </w:r>
      <w:r w:rsidR="00325A90" w:rsidRPr="005B0609">
        <w:rPr>
          <w:rFonts w:ascii="Verdana" w:hAnsi="Verdana"/>
          <w:color w:val="000000" w:themeColor="text1"/>
        </w:rPr>
        <w:t>на основании</w:t>
      </w:r>
      <w:r w:rsidR="005B0609">
        <w:rPr>
          <w:rFonts w:ascii="Verdana" w:hAnsi="Verdana"/>
          <w:color w:val="000000" w:themeColor="text1"/>
        </w:rPr>
        <w:t xml:space="preserve"> </w:t>
      </w:r>
      <w:r w:rsidR="005B0609" w:rsidRPr="005B0609">
        <w:rPr>
          <w:rFonts w:ascii="Verdana" w:hAnsi="Verdana" w:cs="Times New Roman"/>
        </w:rPr>
        <w:t xml:space="preserve">Договора купли-продажи недвижимого имущества №1/01 </w:t>
      </w:r>
      <w:r w:rsidR="00F40D70" w:rsidRPr="005B0609">
        <w:rPr>
          <w:rFonts w:ascii="Verdana" w:hAnsi="Verdana" w:cs="Times New Roman"/>
        </w:rPr>
        <w:t xml:space="preserve">от </w:t>
      </w:r>
      <w:r w:rsidR="005B0609" w:rsidRPr="005B0609">
        <w:rPr>
          <w:rFonts w:ascii="Verdana" w:hAnsi="Verdana" w:cs="Times New Roman"/>
        </w:rPr>
        <w:t>15</w:t>
      </w:r>
      <w:r w:rsidR="00BB7627" w:rsidRPr="005B0609">
        <w:rPr>
          <w:rFonts w:ascii="Verdana" w:hAnsi="Verdana" w:cs="Times New Roman"/>
        </w:rPr>
        <w:t>.0</w:t>
      </w:r>
      <w:r w:rsidR="005B0609" w:rsidRPr="005B0609">
        <w:rPr>
          <w:rFonts w:ascii="Verdana" w:hAnsi="Verdana" w:cs="Times New Roman"/>
        </w:rPr>
        <w:t>1</w:t>
      </w:r>
      <w:r w:rsidR="00BB7627" w:rsidRPr="005B0609">
        <w:rPr>
          <w:rFonts w:ascii="Verdana" w:hAnsi="Verdana" w:cs="Times New Roman"/>
        </w:rPr>
        <w:t>.20</w:t>
      </w:r>
      <w:r w:rsidR="005B0609" w:rsidRPr="005B0609">
        <w:rPr>
          <w:rFonts w:ascii="Verdana" w:hAnsi="Verdana" w:cs="Times New Roman"/>
        </w:rPr>
        <w:t>07</w:t>
      </w:r>
      <w:r w:rsidR="008E13DC" w:rsidRPr="005B0609">
        <w:rPr>
          <w:rFonts w:ascii="Verdana" w:hAnsi="Verdana" w:cs="Times New Roman"/>
        </w:rPr>
        <w:t>,</w:t>
      </w:r>
      <w:r w:rsidR="005B0609">
        <w:rPr>
          <w:rFonts w:ascii="Verdana" w:hAnsi="Verdana" w:cs="Times New Roman"/>
        </w:rPr>
        <w:t xml:space="preserve"> </w:t>
      </w:r>
      <w:r w:rsidR="00DA18AF" w:rsidRPr="005B0609">
        <w:rPr>
          <w:rFonts w:ascii="Verdana" w:hAnsi="Verdana" w:cs="Times New Roman"/>
        </w:rPr>
        <w:t xml:space="preserve">о чем в Едином государственном реестре недвижимости сделана запись о регистрации </w:t>
      </w:r>
      <w:r w:rsidR="00E939E7" w:rsidRPr="005B0609">
        <w:rPr>
          <w:rFonts w:ascii="Verdana" w:hAnsi="Verdana" w:cs="Times New Roman"/>
        </w:rPr>
        <w:t xml:space="preserve">№ </w:t>
      </w:r>
      <w:r w:rsidR="00490F75" w:rsidRPr="005B0609">
        <w:rPr>
          <w:rFonts w:ascii="Verdana" w:hAnsi="Verdana" w:cs="Times New Roman"/>
        </w:rPr>
        <w:t>56-56-24/011</w:t>
      </w:r>
      <w:r w:rsidR="00490F75" w:rsidRPr="00490F75">
        <w:rPr>
          <w:rFonts w:ascii="Verdana" w:hAnsi="Verdana" w:cs="Times New Roman"/>
        </w:rPr>
        <w:t>/2007-087</w:t>
      </w:r>
      <w:r w:rsidR="00C942EB" w:rsidRPr="006772A1">
        <w:rPr>
          <w:rFonts w:ascii="Verdana" w:hAnsi="Verdana" w:cs="Times New Roman"/>
        </w:rPr>
        <w:t xml:space="preserve"> от </w:t>
      </w:r>
      <w:r w:rsidR="00490F75" w:rsidRPr="00490F75">
        <w:rPr>
          <w:rFonts w:ascii="Verdana" w:hAnsi="Verdana" w:cs="Times New Roman"/>
        </w:rPr>
        <w:t>15.02.2007</w:t>
      </w:r>
      <w:r w:rsidR="00DA18AF" w:rsidRPr="006772A1">
        <w:rPr>
          <w:rFonts w:ascii="Verdana" w:hAnsi="Verdana" w:cs="Times New Roman"/>
        </w:rPr>
        <w:t xml:space="preserve">, что подтверждается Выпиской из Единого государственного реестра недвижимости от </w:t>
      </w:r>
      <w:r w:rsidR="0024784E">
        <w:rPr>
          <w:rFonts w:ascii="Verdana" w:hAnsi="Verdana" w:cs="Times New Roman"/>
        </w:rPr>
        <w:t>25.01.2023</w:t>
      </w:r>
      <w:r w:rsidR="00B75FE6" w:rsidRPr="0051404C">
        <w:rPr>
          <w:rFonts w:ascii="Verdana" w:hAnsi="Verdana" w:cs="Times New Roman"/>
        </w:rPr>
        <w:t xml:space="preserve"> № 99/</w:t>
      </w:r>
      <w:r w:rsidR="0024784E">
        <w:rPr>
          <w:rFonts w:ascii="Verdana" w:hAnsi="Verdana" w:cs="Times New Roman"/>
        </w:rPr>
        <w:t>2023</w:t>
      </w:r>
      <w:r w:rsidR="00B75FE6" w:rsidRPr="0051404C">
        <w:rPr>
          <w:rFonts w:ascii="Verdana" w:hAnsi="Verdana" w:cs="Times New Roman"/>
        </w:rPr>
        <w:t>/</w:t>
      </w:r>
      <w:r w:rsidR="0024784E">
        <w:rPr>
          <w:rFonts w:ascii="Verdana" w:hAnsi="Verdana" w:cs="Times New Roman"/>
        </w:rPr>
        <w:t>516057167</w:t>
      </w:r>
      <w:r w:rsidR="00C942EB" w:rsidRPr="006772A1">
        <w:rPr>
          <w:rFonts w:ascii="Verdana" w:hAnsi="Verdana" w:cs="Times New Roman"/>
        </w:rPr>
        <w:t>.</w:t>
      </w:r>
    </w:p>
    <w:p w:rsidR="00851794" w:rsidRDefault="00851794" w:rsidP="00851794">
      <w:pPr>
        <w:pStyle w:val="ConsNormal"/>
        <w:widowControl/>
        <w:tabs>
          <w:tab w:val="left" w:pos="1134"/>
        </w:tabs>
        <w:ind w:right="0" w:firstLine="710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Земельный участок </w:t>
      </w:r>
      <w:r w:rsidRPr="006772A1">
        <w:rPr>
          <w:rFonts w:ascii="Verdana" w:hAnsi="Verdana"/>
          <w:color w:val="000000" w:themeColor="text1"/>
        </w:rPr>
        <w:t>принадлежит Продавцу на праве собственности, на основании</w:t>
      </w:r>
      <w:r w:rsidR="005B0609">
        <w:rPr>
          <w:rFonts w:ascii="Verdana" w:hAnsi="Verdana"/>
          <w:color w:val="000000" w:themeColor="text1"/>
        </w:rPr>
        <w:t xml:space="preserve"> </w:t>
      </w:r>
      <w:r w:rsidR="005B0609" w:rsidRPr="005B0609">
        <w:rPr>
          <w:rFonts w:ascii="Verdana" w:hAnsi="Verdana" w:cs="Times New Roman"/>
        </w:rPr>
        <w:t>Договора купли-продажи недвижимого имущества №1/01 от 15.01.2007,</w:t>
      </w:r>
      <w:r w:rsidR="005B0609">
        <w:rPr>
          <w:rFonts w:ascii="Verdana" w:hAnsi="Verdana" w:cs="Times New Roman"/>
        </w:rPr>
        <w:t xml:space="preserve"> </w:t>
      </w:r>
      <w:r w:rsidRPr="006772A1">
        <w:rPr>
          <w:rFonts w:ascii="Verdana" w:hAnsi="Verdana" w:cs="Times New Roman"/>
        </w:rPr>
        <w:t xml:space="preserve">о чем в Едином государственном реестре недвижимости сделана запись о регистрации № </w:t>
      </w:r>
      <w:r w:rsidRPr="00851794">
        <w:rPr>
          <w:rFonts w:ascii="Verdana" w:hAnsi="Verdana" w:cs="Times New Roman"/>
        </w:rPr>
        <w:t>56-56-24/011/2007-088</w:t>
      </w:r>
      <w:r w:rsidRPr="006772A1">
        <w:rPr>
          <w:rFonts w:ascii="Verdana" w:hAnsi="Verdana" w:cs="Times New Roman"/>
        </w:rPr>
        <w:t xml:space="preserve"> от </w:t>
      </w:r>
      <w:r w:rsidRPr="00851794">
        <w:rPr>
          <w:rFonts w:ascii="Verdana" w:hAnsi="Verdana" w:cs="Times New Roman"/>
        </w:rPr>
        <w:t>15.02.2007</w:t>
      </w:r>
      <w:r w:rsidRPr="006772A1">
        <w:rPr>
          <w:rFonts w:ascii="Verdana" w:hAnsi="Verdana" w:cs="Times New Roman"/>
        </w:rPr>
        <w:t xml:space="preserve">, что подтверждается Выпиской из Единого государственного реестра недвижимости от </w:t>
      </w:r>
      <w:r w:rsidR="001A7D23">
        <w:rPr>
          <w:rFonts w:ascii="Verdana" w:hAnsi="Verdana" w:cs="Times New Roman"/>
        </w:rPr>
        <w:t>25.01.2023</w:t>
      </w:r>
      <w:r w:rsidR="001A7D23" w:rsidRPr="0051404C">
        <w:rPr>
          <w:rFonts w:ascii="Verdana" w:hAnsi="Verdana" w:cs="Times New Roman"/>
        </w:rPr>
        <w:t xml:space="preserve"> № 99/</w:t>
      </w:r>
      <w:r w:rsidR="001A7D23">
        <w:rPr>
          <w:rFonts w:ascii="Verdana" w:hAnsi="Verdana" w:cs="Times New Roman"/>
        </w:rPr>
        <w:t>2023</w:t>
      </w:r>
      <w:r w:rsidR="001A7D23" w:rsidRPr="0051404C">
        <w:rPr>
          <w:rFonts w:ascii="Verdana" w:hAnsi="Verdana" w:cs="Times New Roman"/>
        </w:rPr>
        <w:t>/</w:t>
      </w:r>
      <w:r w:rsidR="001A7D23">
        <w:rPr>
          <w:rFonts w:ascii="Verdana" w:hAnsi="Verdana" w:cs="Times New Roman"/>
        </w:rPr>
        <w:t>516057547</w:t>
      </w:r>
      <w:r w:rsidRPr="006772A1">
        <w:rPr>
          <w:rFonts w:ascii="Verdana" w:hAnsi="Verdana" w:cs="Times New Roman"/>
        </w:rPr>
        <w:t>.</w:t>
      </w:r>
    </w:p>
    <w:p w:rsidR="00171986" w:rsidRPr="006772A1" w:rsidRDefault="000E2F36" w:rsidP="00DA18AF">
      <w:pPr>
        <w:pStyle w:val="ConsNormal"/>
        <w:widowControl/>
        <w:numPr>
          <w:ilvl w:val="1"/>
          <w:numId w:val="26"/>
        </w:numPr>
        <w:tabs>
          <w:tab w:val="left" w:pos="709"/>
          <w:tab w:val="left" w:pos="1080"/>
          <w:tab w:val="left" w:pos="1134"/>
        </w:tabs>
        <w:ind w:left="0" w:right="0" w:firstLine="709"/>
        <w:jc w:val="both"/>
        <w:rPr>
          <w:rFonts w:ascii="Verdana" w:hAnsi="Verdana"/>
          <w:bCs/>
        </w:rPr>
      </w:pPr>
      <w:r w:rsidRPr="006772A1">
        <w:rPr>
          <w:rFonts w:ascii="Verdana" w:hAnsi="Verdana" w:cs="Times New Roman"/>
        </w:rPr>
        <w:t>Заключение Договора одобрено всеми необходимыми согласно законодательству Р</w:t>
      </w:r>
      <w:r w:rsidR="005A49E0" w:rsidRPr="006772A1">
        <w:rPr>
          <w:rFonts w:ascii="Verdana" w:hAnsi="Verdana" w:cs="Times New Roman"/>
        </w:rPr>
        <w:t>оссийской Федерации</w:t>
      </w:r>
      <w:r w:rsidRPr="006772A1">
        <w:rPr>
          <w:rFonts w:ascii="Verdana" w:hAnsi="Verdana" w:cs="Times New Roman"/>
        </w:rPr>
        <w:t xml:space="preserve"> и Уставу Продавца органами управления Продавца</w:t>
      </w:r>
      <w:r w:rsidRPr="006772A1">
        <w:rPr>
          <w:rFonts w:ascii="Verdana" w:hAnsi="Verdana"/>
          <w:bCs/>
        </w:rPr>
        <w:t>. Продавцом соблюдены все необходимые внутрикорпоративные процедуры для заключения Договора.</w:t>
      </w:r>
    </w:p>
    <w:p w:rsidR="000E2F36" w:rsidRPr="006772A1" w:rsidRDefault="000E2F36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77"/>
      </w:tblGrid>
      <w:tr w:rsidR="000E2F36" w:rsidRPr="006772A1" w:rsidTr="0034333C">
        <w:tc>
          <w:tcPr>
            <w:tcW w:w="2268" w:type="dxa"/>
          </w:tcPr>
          <w:p w:rsidR="00205F4F" w:rsidRPr="006772A1" w:rsidRDefault="000E2F36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6772A1">
              <w:rPr>
                <w:rFonts w:ascii="Verdana" w:hAnsi="Verdana"/>
                <w:bCs/>
                <w:i/>
                <w:color w:val="FF0000"/>
              </w:rPr>
              <w:t xml:space="preserve">Вариант 1 </w:t>
            </w:r>
          </w:p>
          <w:p w:rsidR="000E2F36" w:rsidRPr="006772A1" w:rsidRDefault="000E2F36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6772A1">
              <w:rPr>
                <w:rFonts w:ascii="Verdana" w:hAnsi="Verdana"/>
                <w:bCs/>
                <w:i/>
                <w:color w:val="FF0000"/>
              </w:rPr>
              <w:t>для Покупателей юридических лиц</w:t>
            </w:r>
          </w:p>
        </w:tc>
        <w:tc>
          <w:tcPr>
            <w:tcW w:w="7077" w:type="dxa"/>
          </w:tcPr>
          <w:p w:rsidR="000E2F36" w:rsidRPr="006772A1" w:rsidRDefault="000E2F36" w:rsidP="00205F4F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6772A1">
              <w:rPr>
                <w:rFonts w:ascii="Verdana" w:hAnsi="Verdana"/>
                <w:bCs/>
              </w:rPr>
              <w:t>1.</w:t>
            </w:r>
            <w:r w:rsidR="00AC6801" w:rsidRPr="006772A1">
              <w:rPr>
                <w:rFonts w:ascii="Verdana" w:hAnsi="Verdana"/>
                <w:bCs/>
              </w:rPr>
              <w:t>4</w:t>
            </w:r>
            <w:r w:rsidRPr="006772A1">
              <w:rPr>
                <w:rFonts w:ascii="Verdana" w:hAnsi="Verdana"/>
                <w:bCs/>
              </w:rPr>
              <w:t xml:space="preserve">. </w:t>
            </w:r>
            <w:r w:rsidR="00846464" w:rsidRPr="006772A1">
              <w:rPr>
                <w:rFonts w:ascii="Verdana" w:hAnsi="Verdana"/>
                <w:bCs/>
              </w:rPr>
              <w:t>Покупатель заключает Договор добровольно, не вследствие стечения тяжелых обстоятельств или на невыгодных для себя условиях, Договор не является для Покупателя кабальной сделкой. Покупатель подтверждает, что з</w:t>
            </w:r>
            <w:r w:rsidRPr="006772A1">
              <w:rPr>
                <w:rFonts w:ascii="Verdana" w:hAnsi="Verdana"/>
                <w:bCs/>
              </w:rPr>
              <w:t>аключение Договора одобрено всеми необходимыми согласно законодательству Р</w:t>
            </w:r>
            <w:r w:rsidR="00205F4F" w:rsidRPr="006772A1">
              <w:rPr>
                <w:rFonts w:ascii="Verdana" w:hAnsi="Verdana"/>
                <w:bCs/>
              </w:rPr>
              <w:t>оссийской Федерации</w:t>
            </w:r>
            <w:r w:rsidRPr="006772A1">
              <w:rPr>
                <w:rFonts w:ascii="Verdana" w:hAnsi="Verdana"/>
                <w:bCs/>
              </w:rPr>
              <w:t xml:space="preserve"> и Уставу Покупателя органами управления Покупателя. Покупателем соблюдены все необходимые внутрикорпоративные процедуры для заключения Договора.</w:t>
            </w:r>
          </w:p>
        </w:tc>
      </w:tr>
      <w:tr w:rsidR="0034333C" w:rsidRPr="006772A1" w:rsidTr="0034333C">
        <w:tc>
          <w:tcPr>
            <w:tcW w:w="2268" w:type="dxa"/>
          </w:tcPr>
          <w:p w:rsidR="0034333C" w:rsidRPr="006772A1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6772A1">
              <w:rPr>
                <w:rFonts w:ascii="Verdana" w:hAnsi="Verdana"/>
                <w:bCs/>
                <w:i/>
                <w:color w:val="FF0000"/>
              </w:rPr>
              <w:t xml:space="preserve">Вариант </w:t>
            </w:r>
            <w:r w:rsidR="00066380" w:rsidRPr="006772A1">
              <w:rPr>
                <w:rFonts w:ascii="Verdana" w:hAnsi="Verdana"/>
                <w:bCs/>
                <w:i/>
                <w:color w:val="FF0000"/>
              </w:rPr>
              <w:t>2</w:t>
            </w:r>
          </w:p>
          <w:p w:rsidR="0034333C" w:rsidRPr="006772A1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</w:rPr>
            </w:pPr>
            <w:r w:rsidRPr="006772A1">
              <w:rPr>
                <w:rFonts w:ascii="Verdana" w:hAnsi="Verdana"/>
                <w:bCs/>
                <w:i/>
                <w:color w:val="FF0000"/>
              </w:rPr>
              <w:t xml:space="preserve"> для </w:t>
            </w:r>
            <w:r w:rsidR="000E2F36" w:rsidRPr="006772A1">
              <w:rPr>
                <w:rFonts w:ascii="Verdana" w:hAnsi="Verdana"/>
                <w:bCs/>
                <w:i/>
                <w:color w:val="FF0000"/>
              </w:rPr>
              <w:t xml:space="preserve">Покупателей </w:t>
            </w:r>
            <w:r w:rsidRPr="006772A1">
              <w:rPr>
                <w:rFonts w:ascii="Verdana" w:hAnsi="Verdana"/>
                <w:bCs/>
                <w:i/>
                <w:color w:val="FF0000"/>
              </w:rPr>
              <w:t xml:space="preserve">физических лиц (в том числе ИП) </w:t>
            </w:r>
          </w:p>
        </w:tc>
        <w:tc>
          <w:tcPr>
            <w:tcW w:w="7077" w:type="dxa"/>
          </w:tcPr>
          <w:p w:rsidR="0034333C" w:rsidRPr="006772A1" w:rsidRDefault="000E2F36" w:rsidP="00C44067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6772A1">
              <w:rPr>
                <w:rFonts w:ascii="Verdana" w:hAnsi="Verdana"/>
                <w:bCs/>
              </w:rPr>
              <w:t>1.</w:t>
            </w:r>
            <w:r w:rsidR="00AC6801" w:rsidRPr="006772A1">
              <w:rPr>
                <w:rFonts w:ascii="Verdana" w:hAnsi="Verdana"/>
                <w:bCs/>
              </w:rPr>
              <w:t>4</w:t>
            </w:r>
            <w:r w:rsidRPr="006772A1">
              <w:rPr>
                <w:rFonts w:ascii="Verdana" w:hAnsi="Verdana"/>
                <w:bCs/>
              </w:rPr>
              <w:t xml:space="preserve">. Покупатель </w:t>
            </w:r>
            <w:r w:rsidR="0034333C" w:rsidRPr="006772A1">
              <w:rPr>
                <w:rFonts w:ascii="Verdana" w:hAnsi="Verdana"/>
                <w:bCs/>
              </w:rPr>
              <w:t>заключа</w:t>
            </w:r>
            <w:r w:rsidRPr="006772A1">
              <w:rPr>
                <w:rFonts w:ascii="Verdana" w:hAnsi="Verdana"/>
                <w:bCs/>
              </w:rPr>
              <w:t>ет</w:t>
            </w:r>
            <w:r w:rsidR="0034333C" w:rsidRPr="006772A1">
              <w:rPr>
                <w:rFonts w:ascii="Verdana" w:hAnsi="Verdana"/>
                <w:bCs/>
              </w:rPr>
              <w:t xml:space="preserve"> Договор добровольно, не вследствие стечения тяжелых обстоятельств или на невыгодных для себя условиях, Договор не является для </w:t>
            </w:r>
            <w:r w:rsidR="00846464" w:rsidRPr="006772A1">
              <w:rPr>
                <w:rFonts w:ascii="Verdana" w:hAnsi="Verdana"/>
                <w:bCs/>
              </w:rPr>
              <w:t>П</w:t>
            </w:r>
            <w:r w:rsidRPr="006772A1">
              <w:rPr>
                <w:rFonts w:ascii="Verdana" w:hAnsi="Verdana"/>
                <w:bCs/>
              </w:rPr>
              <w:t xml:space="preserve">окупателя </w:t>
            </w:r>
            <w:r w:rsidR="0034333C" w:rsidRPr="006772A1">
              <w:rPr>
                <w:rFonts w:ascii="Verdana" w:hAnsi="Verdana"/>
                <w:bCs/>
              </w:rPr>
              <w:t xml:space="preserve">кабальной сделкой. </w:t>
            </w:r>
            <w:r w:rsidRPr="006772A1">
              <w:rPr>
                <w:rFonts w:ascii="Verdana" w:hAnsi="Verdana"/>
                <w:bCs/>
              </w:rPr>
              <w:t xml:space="preserve">Покупатель </w:t>
            </w:r>
            <w:r w:rsidR="0034333C" w:rsidRPr="006772A1">
              <w:rPr>
                <w:rFonts w:ascii="Verdana" w:hAnsi="Verdana"/>
                <w:bCs/>
              </w:rPr>
              <w:t>подтвержда</w:t>
            </w:r>
            <w:r w:rsidR="00846464" w:rsidRPr="006772A1">
              <w:rPr>
                <w:rFonts w:ascii="Verdana" w:hAnsi="Verdana"/>
                <w:bCs/>
              </w:rPr>
              <w:t>ет</w:t>
            </w:r>
            <w:r w:rsidR="0034333C" w:rsidRPr="006772A1">
              <w:rPr>
                <w:rFonts w:ascii="Verdana" w:hAnsi="Verdana"/>
                <w:bCs/>
              </w:rPr>
              <w:t xml:space="preserve">, что </w:t>
            </w:r>
            <w:r w:rsidRPr="006772A1">
              <w:rPr>
                <w:rFonts w:ascii="Verdana" w:hAnsi="Verdana"/>
                <w:bCs/>
              </w:rPr>
              <w:t xml:space="preserve">он </w:t>
            </w:r>
            <w:r w:rsidR="0034333C" w:rsidRPr="006772A1">
              <w:rPr>
                <w:rFonts w:ascii="Verdana" w:hAnsi="Verdana"/>
                <w:bCs/>
              </w:rPr>
              <w:t xml:space="preserve">в дееспособности не ограничен; под опекой, попечительством, а также патронажем не </w:t>
            </w:r>
            <w:r w:rsidRPr="006772A1">
              <w:rPr>
                <w:rFonts w:ascii="Verdana" w:hAnsi="Verdana"/>
                <w:bCs/>
              </w:rPr>
              <w:t>состоит</w:t>
            </w:r>
            <w:r w:rsidR="0034333C" w:rsidRPr="006772A1">
              <w:rPr>
                <w:rFonts w:ascii="Verdana" w:hAnsi="Verdana"/>
                <w:bCs/>
              </w:rPr>
              <w:t xml:space="preserve">; по состоянию здоровья </w:t>
            </w:r>
            <w:r w:rsidRPr="006772A1">
              <w:rPr>
                <w:rFonts w:ascii="Verdana" w:hAnsi="Verdana"/>
                <w:bCs/>
              </w:rPr>
              <w:t xml:space="preserve">может </w:t>
            </w:r>
            <w:r w:rsidR="0034333C" w:rsidRPr="006772A1">
              <w:rPr>
                <w:rFonts w:ascii="Verdana" w:hAnsi="Verdana"/>
                <w:bCs/>
              </w:rPr>
              <w:t>самостоятельно осуществлять и защищать свои права и исполнять обязанности; не страда</w:t>
            </w:r>
            <w:r w:rsidRPr="006772A1">
              <w:rPr>
                <w:rFonts w:ascii="Verdana" w:hAnsi="Verdana"/>
                <w:bCs/>
              </w:rPr>
              <w:t>е</w:t>
            </w:r>
            <w:r w:rsidR="0034333C" w:rsidRPr="006772A1">
              <w:rPr>
                <w:rFonts w:ascii="Verdana" w:hAnsi="Verdana"/>
                <w:bCs/>
              </w:rPr>
              <w:t>т заболеваниями, препятствующими осознавать суть подписываемого Договора и обстоятельств его заключения</w:t>
            </w:r>
            <w:r w:rsidR="00D52F48" w:rsidRPr="006772A1">
              <w:rPr>
                <w:rFonts w:ascii="Verdana" w:hAnsi="Verdana"/>
                <w:bCs/>
              </w:rPr>
              <w:t xml:space="preserve">, </w:t>
            </w:r>
            <w:r w:rsidR="00C44067" w:rsidRPr="006772A1">
              <w:rPr>
                <w:rFonts w:ascii="Verdana" w:hAnsi="Verdana"/>
                <w:bCs/>
              </w:rPr>
              <w:t>Покупателем не заключались какие-либо договоры и/или соглашения (в том числе, брачный договор в соответствии с Семейным кодексом Российской Федерации), влияющие на заключение Договора и исполнение по Договору прав и обязанностей</w:t>
            </w:r>
            <w:r w:rsidR="003F012D" w:rsidRPr="006772A1">
              <w:rPr>
                <w:rFonts w:ascii="Verdana" w:hAnsi="Verdana"/>
                <w:bCs/>
              </w:rPr>
              <w:t>.</w:t>
            </w:r>
            <w:r w:rsidR="00D52F48" w:rsidRPr="006772A1">
              <w:rPr>
                <w:rFonts w:ascii="Verdana" w:hAnsi="Verdana"/>
                <w:bCs/>
              </w:rPr>
              <w:t xml:space="preserve"> </w:t>
            </w:r>
          </w:p>
        </w:tc>
      </w:tr>
    </w:tbl>
    <w:p w:rsidR="0034333C" w:rsidRPr="006772A1" w:rsidRDefault="0034333C" w:rsidP="00F56FF3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p w:rsidR="00761DF7" w:rsidRPr="006772A1" w:rsidRDefault="003F012D" w:rsidP="003F012D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 w:rsidRPr="006772A1">
        <w:rPr>
          <w:rFonts w:ascii="Verdana" w:hAnsi="Verdana" w:cs="Times New Roman"/>
        </w:rPr>
        <w:t xml:space="preserve">1.5. </w:t>
      </w:r>
      <w:r w:rsidRPr="006772A1">
        <w:rPr>
          <w:rFonts w:ascii="Verdana" w:hAnsi="Verdana"/>
        </w:rPr>
        <w:t xml:space="preserve">На дату подписания Договора </w:t>
      </w:r>
      <w:r w:rsidR="006D5D95">
        <w:rPr>
          <w:rFonts w:ascii="Verdana" w:hAnsi="Verdana"/>
        </w:rPr>
        <w:t>Имущество</w:t>
      </w:r>
      <w:r w:rsidRPr="006772A1">
        <w:rPr>
          <w:rFonts w:ascii="Verdana" w:hAnsi="Verdana"/>
        </w:rPr>
        <w:t xml:space="preserve"> не отчужден</w:t>
      </w:r>
      <w:r w:rsidR="00F32535" w:rsidRPr="006772A1">
        <w:rPr>
          <w:rFonts w:ascii="Verdana" w:hAnsi="Verdana"/>
        </w:rPr>
        <w:t>о</w:t>
      </w:r>
      <w:r w:rsidR="00F42B8A" w:rsidRPr="006772A1">
        <w:rPr>
          <w:rFonts w:ascii="Verdana" w:hAnsi="Verdana"/>
        </w:rPr>
        <w:t xml:space="preserve"> и</w:t>
      </w:r>
      <w:r w:rsidRPr="006772A1">
        <w:rPr>
          <w:rFonts w:ascii="Verdana" w:hAnsi="Verdana"/>
        </w:rPr>
        <w:t xml:space="preserve"> не заложен</w:t>
      </w:r>
      <w:r w:rsidR="00F32535" w:rsidRPr="006772A1">
        <w:rPr>
          <w:rFonts w:ascii="Verdana" w:hAnsi="Verdana"/>
        </w:rPr>
        <w:t>о</w:t>
      </w:r>
      <w:r w:rsidR="006D5D95">
        <w:rPr>
          <w:rFonts w:ascii="Verdana" w:hAnsi="Verdana"/>
        </w:rPr>
        <w:t xml:space="preserve">, </w:t>
      </w:r>
      <w:r w:rsidR="006D5D95" w:rsidRPr="00224F8A">
        <w:rPr>
          <w:rFonts w:ascii="Verdana" w:hAnsi="Verdana"/>
        </w:rPr>
        <w:t>в споре и под арестом не состо</w:t>
      </w:r>
      <w:r w:rsidR="006D5D95">
        <w:rPr>
          <w:rFonts w:ascii="Verdana" w:hAnsi="Verdana"/>
        </w:rPr>
        <w:t>ит</w:t>
      </w:r>
      <w:r w:rsidR="006D5D95" w:rsidRPr="00224F8A">
        <w:rPr>
          <w:rFonts w:ascii="Verdana" w:hAnsi="Verdana"/>
        </w:rPr>
        <w:t>, прав</w:t>
      </w:r>
      <w:r w:rsidR="006D5D95">
        <w:rPr>
          <w:rFonts w:ascii="Verdana" w:hAnsi="Verdana"/>
        </w:rPr>
        <w:t>а</w:t>
      </w:r>
      <w:r w:rsidR="006D5D95" w:rsidRPr="00224F8A">
        <w:rPr>
          <w:rFonts w:ascii="Verdana" w:hAnsi="Verdana"/>
        </w:rPr>
        <w:t xml:space="preserve"> на </w:t>
      </w:r>
      <w:r w:rsidR="006D5D95">
        <w:rPr>
          <w:rFonts w:ascii="Verdana" w:hAnsi="Verdana"/>
        </w:rPr>
        <w:t xml:space="preserve">Имущество </w:t>
      </w:r>
      <w:r w:rsidR="006D5D95" w:rsidRPr="00224F8A">
        <w:rPr>
          <w:rFonts w:ascii="Verdana" w:hAnsi="Verdana"/>
        </w:rPr>
        <w:t>не являются предметом судебного спора</w:t>
      </w:r>
      <w:r w:rsidR="00F42B8A" w:rsidRPr="006772A1">
        <w:rPr>
          <w:rFonts w:ascii="Verdana" w:hAnsi="Verdana"/>
        </w:rPr>
        <w:t>.</w:t>
      </w:r>
    </w:p>
    <w:p w:rsidR="003F012D" w:rsidRDefault="002206C7" w:rsidP="00B27E6B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6772A1">
        <w:rPr>
          <w:rFonts w:ascii="Verdana" w:hAnsi="Verdana" w:cs="Times New Roman"/>
        </w:rPr>
        <w:t xml:space="preserve">1.6. </w:t>
      </w:r>
      <w:r w:rsidR="003F012D" w:rsidRPr="006772A1">
        <w:rPr>
          <w:rFonts w:ascii="Verdana" w:hAnsi="Verdana" w:cs="Times New Roman"/>
        </w:rPr>
        <w:t xml:space="preserve">На дату </w:t>
      </w:r>
      <w:r w:rsidR="003F012D" w:rsidRPr="006772A1">
        <w:rPr>
          <w:rFonts w:ascii="Verdana" w:hAnsi="Verdana"/>
        </w:rPr>
        <w:t xml:space="preserve">подписания Договора </w:t>
      </w:r>
      <w:r w:rsidR="0051404C">
        <w:rPr>
          <w:rFonts w:ascii="Verdana" w:hAnsi="Verdana"/>
        </w:rPr>
        <w:t>Здание</w:t>
      </w:r>
      <w:r w:rsidR="003F012D" w:rsidRPr="006772A1">
        <w:rPr>
          <w:rFonts w:ascii="Verdana" w:hAnsi="Verdana"/>
        </w:rPr>
        <w:t xml:space="preserve"> не</w:t>
      </w:r>
      <w:r w:rsidR="00B27E6B" w:rsidRPr="006772A1">
        <w:rPr>
          <w:rFonts w:ascii="Verdana" w:hAnsi="Verdana"/>
        </w:rPr>
        <w:t xml:space="preserve"> обременено правами третьих лиц</w:t>
      </w:r>
      <w:r w:rsidR="00BE38F1" w:rsidRPr="006772A1">
        <w:rPr>
          <w:rFonts w:ascii="Verdana" w:hAnsi="Verdana"/>
        </w:rPr>
        <w:t xml:space="preserve"> кроме как:</w:t>
      </w:r>
    </w:p>
    <w:p w:rsidR="00CC1708" w:rsidRPr="00612C5E" w:rsidRDefault="00CC1708" w:rsidP="00CC1708">
      <w:p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1) </w:t>
      </w:r>
      <w:r w:rsidRPr="00612C5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Вид: </w:t>
      </w:r>
      <w:r w:rsidRPr="00612C5E">
        <w:rPr>
          <w:rFonts w:ascii="Verdana" w:eastAsia="Times New Roman" w:hAnsi="Verdana" w:cs="Arial"/>
          <w:sz w:val="20"/>
          <w:szCs w:val="20"/>
          <w:lang w:eastAsia="ru-RU"/>
        </w:rPr>
        <w:t>краткосрочная аренда.</w:t>
      </w:r>
    </w:p>
    <w:p w:rsidR="00CC1708" w:rsidRPr="00CC1708" w:rsidRDefault="00CC1708" w:rsidP="00CC1708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CC1708">
        <w:rPr>
          <w:rFonts w:ascii="Verdana" w:hAnsi="Verdana"/>
        </w:rPr>
        <w:t xml:space="preserve">Договор аренды недвижимого имущества № 113 от 20.08.2020 (с изменениями и дополнениями) с ФГУП </w:t>
      </w:r>
      <w:r>
        <w:rPr>
          <w:rFonts w:ascii="Verdana" w:hAnsi="Verdana"/>
        </w:rPr>
        <w:t>«</w:t>
      </w:r>
      <w:r w:rsidRPr="00CC1708">
        <w:rPr>
          <w:rFonts w:ascii="Verdana" w:hAnsi="Verdana"/>
        </w:rPr>
        <w:t>Центральный НИИ черной металлургии им. И.П. Бардина</w:t>
      </w:r>
      <w:r>
        <w:rPr>
          <w:rFonts w:ascii="Verdana" w:hAnsi="Verdana"/>
        </w:rPr>
        <w:t>»</w:t>
      </w:r>
      <w:r w:rsidRPr="00CC1708">
        <w:rPr>
          <w:rFonts w:ascii="Verdana" w:hAnsi="Verdana"/>
        </w:rPr>
        <w:t xml:space="preserve"> (ИНН 7701027596), заключенный на </w:t>
      </w:r>
      <w:r>
        <w:rPr>
          <w:rFonts w:ascii="Verdana" w:hAnsi="Verdana"/>
        </w:rPr>
        <w:t xml:space="preserve">11 месяцев с даты заключения договора с автоматической пролонгацией, арендуемая площадь </w:t>
      </w:r>
      <w:r w:rsidRPr="00CC1708">
        <w:rPr>
          <w:rFonts w:ascii="Verdana" w:hAnsi="Verdana"/>
        </w:rPr>
        <w:t>281,9 кв.м.</w:t>
      </w:r>
    </w:p>
    <w:p w:rsidR="00CC1708" w:rsidRPr="00612C5E" w:rsidRDefault="00CC1708" w:rsidP="00CC1708">
      <w:pPr>
        <w:tabs>
          <w:tab w:val="left" w:pos="709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2) </w:t>
      </w:r>
      <w:r w:rsidRPr="00612C5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Вид: </w:t>
      </w:r>
      <w:r w:rsidRPr="00612C5E">
        <w:rPr>
          <w:rFonts w:ascii="Verdana" w:eastAsia="Times New Roman" w:hAnsi="Verdana" w:cs="Arial"/>
          <w:sz w:val="20"/>
          <w:szCs w:val="20"/>
          <w:lang w:eastAsia="ru-RU"/>
        </w:rPr>
        <w:t>краткосрочная аренда.</w:t>
      </w:r>
    </w:p>
    <w:p w:rsidR="00CC1708" w:rsidRDefault="00CC1708" w:rsidP="00CC1708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CC1708">
        <w:rPr>
          <w:rFonts w:ascii="Verdana" w:hAnsi="Verdana"/>
        </w:rPr>
        <w:t xml:space="preserve">Договор аренды </w:t>
      </w:r>
      <w:r w:rsidR="006D5D95">
        <w:rPr>
          <w:rFonts w:ascii="Verdana" w:hAnsi="Verdana"/>
        </w:rPr>
        <w:t>нежилого помещения</w:t>
      </w:r>
      <w:r w:rsidRPr="00CC1708">
        <w:rPr>
          <w:rFonts w:ascii="Verdana" w:hAnsi="Verdana"/>
        </w:rPr>
        <w:t xml:space="preserve"> № </w:t>
      </w:r>
      <w:r w:rsidR="006D5D95">
        <w:rPr>
          <w:rFonts w:ascii="Verdana" w:hAnsi="Verdana"/>
        </w:rPr>
        <w:t>26</w:t>
      </w:r>
      <w:r w:rsidRPr="00CC1708">
        <w:rPr>
          <w:rFonts w:ascii="Verdana" w:hAnsi="Verdana"/>
        </w:rPr>
        <w:t xml:space="preserve"> от </w:t>
      </w:r>
      <w:r w:rsidR="006D5D95">
        <w:rPr>
          <w:rFonts w:ascii="Verdana" w:hAnsi="Verdana"/>
        </w:rPr>
        <w:t>01.08.2013</w:t>
      </w:r>
      <w:r w:rsidRPr="00CC1708">
        <w:rPr>
          <w:rFonts w:ascii="Verdana" w:hAnsi="Verdana"/>
        </w:rPr>
        <w:t xml:space="preserve"> (с изменениями и дополнениями) с АО </w:t>
      </w:r>
      <w:r>
        <w:rPr>
          <w:rFonts w:ascii="Verdana" w:hAnsi="Verdana"/>
        </w:rPr>
        <w:t>«</w:t>
      </w:r>
      <w:r w:rsidRPr="00CC1708">
        <w:rPr>
          <w:rFonts w:ascii="Verdana" w:hAnsi="Verdana"/>
        </w:rPr>
        <w:t>Компания ТрансТелеКом</w:t>
      </w:r>
      <w:r>
        <w:rPr>
          <w:rFonts w:ascii="Verdana" w:hAnsi="Verdana"/>
        </w:rPr>
        <w:t>»</w:t>
      </w:r>
      <w:r w:rsidRPr="00CC1708">
        <w:rPr>
          <w:rFonts w:ascii="Verdana" w:hAnsi="Verdana"/>
        </w:rPr>
        <w:t xml:space="preserve"> (ИНН </w:t>
      </w:r>
      <w:r>
        <w:rPr>
          <w:rFonts w:ascii="Verdana" w:hAnsi="Verdana"/>
        </w:rPr>
        <w:t>7709219099</w:t>
      </w:r>
      <w:r w:rsidRPr="00CC1708">
        <w:rPr>
          <w:rFonts w:ascii="Verdana" w:hAnsi="Verdana"/>
        </w:rPr>
        <w:t xml:space="preserve">), заключенный на </w:t>
      </w:r>
      <w:r>
        <w:rPr>
          <w:rFonts w:ascii="Verdana" w:hAnsi="Verdana"/>
        </w:rPr>
        <w:t>11 месяцев с даты заключения договора с автоматической пролонгацией, арендуемая площадь 103,1</w:t>
      </w:r>
      <w:r w:rsidRPr="00CC1708">
        <w:rPr>
          <w:rFonts w:ascii="Verdana" w:hAnsi="Verdana"/>
        </w:rPr>
        <w:t xml:space="preserve"> кв.м.</w:t>
      </w:r>
    </w:p>
    <w:p w:rsidR="00CC1708" w:rsidRPr="00612C5E" w:rsidRDefault="00CC1708" w:rsidP="00CC1708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>
        <w:rPr>
          <w:rFonts w:ascii="Verdana" w:hAnsi="Verdana"/>
        </w:rPr>
        <w:t xml:space="preserve">3) </w:t>
      </w:r>
      <w:r w:rsidRPr="00612C5E">
        <w:rPr>
          <w:rFonts w:ascii="Verdana" w:hAnsi="Verdana" w:cs="Times New Roman"/>
        </w:rPr>
        <w:t xml:space="preserve">Вид: </w:t>
      </w:r>
      <w:r w:rsidRPr="00612C5E">
        <w:rPr>
          <w:rFonts w:ascii="Verdana" w:hAnsi="Verdana"/>
        </w:rPr>
        <w:t>краткосрочная аренда.</w:t>
      </w:r>
    </w:p>
    <w:p w:rsidR="00CC1708" w:rsidRDefault="00CC1708" w:rsidP="00CC1708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CC1708">
        <w:rPr>
          <w:rFonts w:ascii="Verdana" w:hAnsi="Verdana"/>
        </w:rPr>
        <w:t xml:space="preserve">Договор аренды </w:t>
      </w:r>
      <w:r w:rsidR="006D5D95">
        <w:rPr>
          <w:rFonts w:ascii="Verdana" w:hAnsi="Verdana"/>
        </w:rPr>
        <w:t>нежилого помещения</w:t>
      </w:r>
      <w:r w:rsidRPr="00CC1708">
        <w:rPr>
          <w:rFonts w:ascii="Verdana" w:hAnsi="Verdana"/>
        </w:rPr>
        <w:t xml:space="preserve"> № </w:t>
      </w:r>
      <w:r w:rsidR="006D5D95">
        <w:rPr>
          <w:rFonts w:ascii="Verdana" w:hAnsi="Verdana"/>
        </w:rPr>
        <w:t>30</w:t>
      </w:r>
      <w:r w:rsidRPr="00CC1708">
        <w:rPr>
          <w:rFonts w:ascii="Verdana" w:hAnsi="Verdana"/>
        </w:rPr>
        <w:t xml:space="preserve"> от </w:t>
      </w:r>
      <w:r w:rsidR="006D5D95">
        <w:rPr>
          <w:rFonts w:ascii="Verdana" w:hAnsi="Verdana"/>
        </w:rPr>
        <w:t>01.12.2016</w:t>
      </w:r>
      <w:r w:rsidRPr="00CC1708">
        <w:rPr>
          <w:rFonts w:ascii="Verdana" w:hAnsi="Verdana"/>
        </w:rPr>
        <w:t xml:space="preserve"> (с изменениями и дополнениями) с </w:t>
      </w:r>
      <w:r w:rsidRPr="006D5D95">
        <w:rPr>
          <w:rFonts w:ascii="Verdana" w:hAnsi="Verdana"/>
        </w:rPr>
        <w:t>ООО «Г</w:t>
      </w:r>
      <w:r w:rsidR="006D5D95">
        <w:rPr>
          <w:rFonts w:ascii="Verdana" w:hAnsi="Verdana"/>
        </w:rPr>
        <w:t>ЛОНАСС-</w:t>
      </w:r>
      <w:r w:rsidRPr="006D5D95">
        <w:rPr>
          <w:rFonts w:ascii="Verdana" w:hAnsi="Verdana"/>
        </w:rPr>
        <w:t>Контроль»</w:t>
      </w:r>
      <w:r w:rsidRPr="00CC1708">
        <w:rPr>
          <w:rFonts w:ascii="Verdana" w:hAnsi="Verdana"/>
        </w:rPr>
        <w:t xml:space="preserve"> (ИНН </w:t>
      </w:r>
      <w:r w:rsidR="006D5D95">
        <w:rPr>
          <w:rFonts w:ascii="Verdana" w:hAnsi="Verdana"/>
        </w:rPr>
        <w:t>5618030494</w:t>
      </w:r>
      <w:r w:rsidRPr="00CC1708">
        <w:rPr>
          <w:rFonts w:ascii="Verdana" w:hAnsi="Verdana"/>
        </w:rPr>
        <w:t xml:space="preserve">), заключенный на </w:t>
      </w:r>
      <w:r>
        <w:rPr>
          <w:rFonts w:ascii="Verdana" w:hAnsi="Verdana"/>
        </w:rPr>
        <w:t xml:space="preserve">11 </w:t>
      </w:r>
      <w:r>
        <w:rPr>
          <w:rFonts w:ascii="Verdana" w:hAnsi="Verdana"/>
        </w:rPr>
        <w:lastRenderedPageBreak/>
        <w:t xml:space="preserve">месяцев с даты заключения договора с автоматической пролонгацией, арендуемая площадь </w:t>
      </w:r>
      <w:r w:rsidR="006E2B50">
        <w:rPr>
          <w:rFonts w:ascii="Verdana" w:hAnsi="Verdana"/>
        </w:rPr>
        <w:t>60,0</w:t>
      </w:r>
      <w:r w:rsidRPr="00CC1708">
        <w:rPr>
          <w:rFonts w:ascii="Verdana" w:hAnsi="Verdana"/>
        </w:rPr>
        <w:t xml:space="preserve"> кв.м.</w:t>
      </w:r>
    </w:p>
    <w:p w:rsidR="005677E8" w:rsidRPr="006772A1" w:rsidRDefault="005677E8" w:rsidP="005677E8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  <w:i/>
          <w:color w:val="0070C0"/>
        </w:rPr>
      </w:pPr>
      <w:r w:rsidRPr="006772A1">
        <w:rPr>
          <w:rFonts w:ascii="Verdana" w:hAnsi="Verdana" w:cs="Times New Roman"/>
          <w:i/>
          <w:color w:val="0070C0"/>
        </w:rPr>
        <w:t>(Указать все имеющиеся обременения на дату заключения Договора, включая любые виды аренды помещений).</w:t>
      </w:r>
    </w:p>
    <w:p w:rsidR="006D5D95" w:rsidRPr="006772A1" w:rsidRDefault="006D5D95" w:rsidP="006D5D95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6772A1">
        <w:rPr>
          <w:rFonts w:ascii="Verdana" w:hAnsi="Verdana"/>
        </w:rPr>
        <w:t>1.6.1. Договоры аренды передаются Покупателю в заверенных Продавцом копиях.</w:t>
      </w:r>
    </w:p>
    <w:p w:rsidR="00CA1EB6" w:rsidRDefault="006D5D95" w:rsidP="00B27E6B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>
        <w:rPr>
          <w:rFonts w:ascii="Verdana" w:hAnsi="Verdana"/>
        </w:rPr>
        <w:t xml:space="preserve">1.7. </w:t>
      </w:r>
      <w:r w:rsidR="0051404C">
        <w:rPr>
          <w:rFonts w:ascii="Verdana" w:hAnsi="Verdana"/>
        </w:rPr>
        <w:t>На дату подписания Договора Земельный участок не обременен правами третьих лиц кроме как:</w:t>
      </w:r>
    </w:p>
    <w:p w:rsidR="0051404C" w:rsidRPr="006772A1" w:rsidRDefault="005677E8" w:rsidP="001A7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hAnsi="Verdana"/>
        </w:rPr>
      </w:pPr>
      <w:r w:rsidRPr="005677E8">
        <w:rPr>
          <w:rFonts w:ascii="Verdana" w:eastAsia="Times New Roman" w:hAnsi="Verdana" w:cs="Arial"/>
          <w:sz w:val="20"/>
          <w:szCs w:val="20"/>
          <w:lang w:eastAsia="ru-RU"/>
        </w:rPr>
        <w:t>Ограничения прав на земельный участок, предусмотренные статьями 56, 56.1 Земельного</w:t>
      </w:r>
      <w:r>
        <w:rPr>
          <w:rFonts w:ascii="Verdana" w:eastAsia="Times New Roman" w:hAnsi="Verdana" w:cs="Arial"/>
          <w:sz w:val="20"/>
          <w:szCs w:val="20"/>
          <w:lang w:eastAsia="ru-RU"/>
        </w:rPr>
        <w:t xml:space="preserve"> </w:t>
      </w:r>
      <w:r w:rsidRPr="005677E8">
        <w:rPr>
          <w:rFonts w:ascii="Verdana" w:eastAsia="Times New Roman" w:hAnsi="Verdana" w:cs="Arial"/>
          <w:sz w:val="20"/>
          <w:szCs w:val="20"/>
          <w:lang w:eastAsia="ru-RU"/>
        </w:rPr>
        <w:t>кодекса Российской Федерации, Постановление «Об утверждении границ охранных зон</w:t>
      </w:r>
      <w:r>
        <w:rPr>
          <w:rFonts w:ascii="Verdana" w:eastAsia="Times New Roman" w:hAnsi="Verdana" w:cs="Arial"/>
          <w:sz w:val="20"/>
          <w:szCs w:val="20"/>
          <w:lang w:eastAsia="ru-RU"/>
        </w:rPr>
        <w:t xml:space="preserve"> </w:t>
      </w:r>
      <w:r w:rsidRPr="005677E8">
        <w:rPr>
          <w:rFonts w:ascii="Verdana" w:eastAsia="Times New Roman" w:hAnsi="Verdana" w:cs="Arial"/>
          <w:sz w:val="20"/>
          <w:szCs w:val="20"/>
          <w:lang w:eastAsia="ru-RU"/>
        </w:rPr>
        <w:t>газораспределительных сетей и наложении ограничений на входящие в них земельные</w:t>
      </w:r>
      <w:r>
        <w:rPr>
          <w:rFonts w:ascii="Verdana" w:eastAsia="Times New Roman" w:hAnsi="Verdana" w:cs="Arial"/>
          <w:sz w:val="20"/>
          <w:szCs w:val="20"/>
          <w:lang w:eastAsia="ru-RU"/>
        </w:rPr>
        <w:t xml:space="preserve"> </w:t>
      </w:r>
      <w:r w:rsidRPr="005677E8">
        <w:rPr>
          <w:rFonts w:ascii="Verdana" w:eastAsia="Times New Roman" w:hAnsi="Verdana" w:cs="Arial"/>
          <w:sz w:val="20"/>
          <w:szCs w:val="20"/>
          <w:lang w:eastAsia="ru-RU"/>
        </w:rPr>
        <w:t>участки, расположенные на территории муниципального образования город Орск</w:t>
      </w:r>
      <w:r>
        <w:rPr>
          <w:rFonts w:ascii="Verdana" w:eastAsia="Times New Roman" w:hAnsi="Verdana" w:cs="Arial"/>
          <w:sz w:val="20"/>
          <w:szCs w:val="20"/>
          <w:lang w:eastAsia="ru-RU"/>
        </w:rPr>
        <w:t xml:space="preserve"> </w:t>
      </w:r>
      <w:r w:rsidRPr="005677E8">
        <w:rPr>
          <w:rFonts w:ascii="Verdana" w:hAnsi="Verdana" w:cs="Arial"/>
          <w:sz w:val="20"/>
          <w:szCs w:val="20"/>
        </w:rPr>
        <w:t>Оренбургской области» № 326-пп от 26.04.2021, срок действия: 16.06.2021</w:t>
      </w:r>
      <w:r w:rsidR="006D5D95">
        <w:rPr>
          <w:rFonts w:ascii="Verdana" w:hAnsi="Verdana" w:cs="Arial"/>
          <w:sz w:val="20"/>
          <w:szCs w:val="20"/>
        </w:rPr>
        <w:t xml:space="preserve">. Площадь ограничения: </w:t>
      </w:r>
      <w:r>
        <w:rPr>
          <w:rFonts w:ascii="Verdana" w:hAnsi="Verdana" w:cs="Arial"/>
          <w:sz w:val="20"/>
          <w:szCs w:val="20"/>
        </w:rPr>
        <w:t>63 кв.м.</w:t>
      </w:r>
    </w:p>
    <w:p w:rsidR="00494FE0" w:rsidRPr="006772A1" w:rsidRDefault="002206C7" w:rsidP="00B27E6B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Verdana"/>
          <w:color w:val="000000"/>
        </w:rPr>
      </w:pPr>
      <w:r w:rsidRPr="006772A1">
        <w:rPr>
          <w:rFonts w:ascii="Verdana" w:hAnsi="Verdana" w:cs="Times New Roman"/>
          <w:color w:val="000000" w:themeColor="text1"/>
        </w:rPr>
        <w:t>1.</w:t>
      </w:r>
      <w:r w:rsidR="006D5D95">
        <w:rPr>
          <w:rFonts w:ascii="Verdana" w:hAnsi="Verdana" w:cs="Times New Roman"/>
          <w:color w:val="000000" w:themeColor="text1"/>
        </w:rPr>
        <w:t>8</w:t>
      </w:r>
      <w:r w:rsidRPr="006772A1">
        <w:rPr>
          <w:rFonts w:ascii="Verdana" w:hAnsi="Verdana" w:cs="Times New Roman"/>
          <w:color w:val="000000" w:themeColor="text1"/>
        </w:rPr>
        <w:t xml:space="preserve">. </w:t>
      </w:r>
      <w:r w:rsidR="00A16B61" w:rsidRPr="006772A1">
        <w:rPr>
          <w:rFonts w:ascii="Verdana" w:hAnsi="Verdana" w:cs="Verdana"/>
          <w:color w:val="000000"/>
        </w:rPr>
        <w:t xml:space="preserve">До заключения Договора Покупатель произвел осмотр </w:t>
      </w:r>
      <w:r w:rsidR="001F5FCD" w:rsidRPr="006772A1">
        <w:rPr>
          <w:rFonts w:ascii="Verdana" w:hAnsi="Verdana" w:cs="Verdana"/>
          <w:color w:val="000000"/>
        </w:rPr>
        <w:t>Имущества</w:t>
      </w:r>
      <w:r w:rsidR="00A16B61" w:rsidRPr="006772A1">
        <w:rPr>
          <w:rFonts w:ascii="Verdana" w:hAnsi="Verdana" w:cs="Verdana"/>
          <w:color w:val="000000"/>
        </w:rPr>
        <w:t xml:space="preserve"> </w:t>
      </w:r>
      <w:r w:rsidR="00494FE0" w:rsidRPr="006772A1">
        <w:rPr>
          <w:rFonts w:ascii="Verdana" w:hAnsi="Verdana" w:cs="Verdana"/>
          <w:color w:val="000000"/>
        </w:rPr>
        <w:t xml:space="preserve">в натуре, в том числе, все коммуникации, сети, инженерное и технологическое оборудование (механизмы), </w:t>
      </w:r>
      <w:r w:rsidR="00F42B8A" w:rsidRPr="006772A1">
        <w:rPr>
          <w:rFonts w:ascii="Verdana" w:hAnsi="Verdana" w:cs="Verdana"/>
          <w:color w:val="000000"/>
        </w:rPr>
        <w:t xml:space="preserve">систему пожарной безопасности, </w:t>
      </w:r>
      <w:r w:rsidR="00494FE0" w:rsidRPr="006772A1">
        <w:rPr>
          <w:rFonts w:ascii="Verdana" w:hAnsi="Verdana" w:cs="Verdana"/>
          <w:color w:val="000000"/>
        </w:rPr>
        <w:t>обеспечивающие Имущество, изучил документацию на Имущество, включая документацию, связанную с Земельн</w:t>
      </w:r>
      <w:r w:rsidR="008D0A15">
        <w:rPr>
          <w:rFonts w:ascii="Verdana" w:hAnsi="Verdana" w:cs="Verdana"/>
          <w:color w:val="000000"/>
        </w:rPr>
        <w:t>ым</w:t>
      </w:r>
      <w:r w:rsidR="00494FE0" w:rsidRPr="006772A1">
        <w:rPr>
          <w:rFonts w:ascii="Verdana" w:hAnsi="Verdana" w:cs="Verdana"/>
          <w:color w:val="000000"/>
        </w:rPr>
        <w:t xml:space="preserve"> участк</w:t>
      </w:r>
      <w:r w:rsidR="008D0A15">
        <w:rPr>
          <w:rFonts w:ascii="Verdana" w:hAnsi="Verdana" w:cs="Verdana"/>
          <w:color w:val="000000"/>
        </w:rPr>
        <w:t>ом</w:t>
      </w:r>
      <w:r w:rsidR="00494FE0" w:rsidRPr="006772A1">
        <w:rPr>
          <w:rFonts w:ascii="Verdana" w:hAnsi="Verdana" w:cs="Verdana"/>
          <w:color w:val="000000"/>
        </w:rPr>
        <w:t xml:space="preserve">, не обнаружил каких-либо существенных дефектов и недостатков, </w:t>
      </w:r>
      <w:r w:rsidR="00494FE0" w:rsidRPr="006772A1">
        <w:rPr>
          <w:rFonts w:ascii="Verdana" w:hAnsi="Verdana" w:cs="Verdana"/>
          <w:bCs/>
          <w:color w:val="000000"/>
        </w:rPr>
        <w:t>за исключением тех, о которых ему сообщил Продавец</w:t>
      </w:r>
      <w:r w:rsidR="00494FE0" w:rsidRPr="006772A1">
        <w:rPr>
          <w:rFonts w:ascii="Verdana" w:hAnsi="Verdana" w:cs="Verdana"/>
          <w:color w:val="000000"/>
        </w:rPr>
        <w:t xml:space="preserve">, которые могли бы повлиять на решение о покупке и цене Имущества. Имущество соответствует требованиям Покупателя, претензий по состоянию, качеству и характеристикам Имущества, к документации на Имущество, </w:t>
      </w:r>
      <w:r w:rsidR="00494FE0" w:rsidRPr="006772A1">
        <w:rPr>
          <w:rFonts w:ascii="Verdana" w:hAnsi="Verdana"/>
          <w:color w:val="000000" w:themeColor="text1"/>
        </w:rPr>
        <w:t xml:space="preserve">в том числе </w:t>
      </w:r>
      <w:r w:rsidR="00494FE0" w:rsidRPr="006772A1">
        <w:rPr>
          <w:rFonts w:ascii="Verdana" w:hAnsi="Verdana"/>
        </w:rPr>
        <w:t>в отношении Земельного участка</w:t>
      </w:r>
      <w:r w:rsidR="00494FE0" w:rsidRPr="006772A1">
        <w:rPr>
          <w:rFonts w:ascii="Verdana" w:hAnsi="Verdana"/>
          <w:color w:val="000000" w:themeColor="text1"/>
        </w:rPr>
        <w:t>,</w:t>
      </w:r>
      <w:r w:rsidR="00494FE0" w:rsidRPr="006772A1">
        <w:rPr>
          <w:rFonts w:ascii="Verdana" w:hAnsi="Verdana" w:cs="Verdana"/>
          <w:color w:val="000000"/>
        </w:rPr>
        <w:t xml:space="preserve"> </w:t>
      </w:r>
      <w:r w:rsidR="00F42B8A" w:rsidRPr="006772A1">
        <w:rPr>
          <w:rFonts w:ascii="Verdana" w:hAnsi="Verdana" w:cs="Verdana"/>
          <w:color w:val="000000"/>
        </w:rPr>
        <w:t xml:space="preserve">к системе пожарной безопасности, </w:t>
      </w:r>
      <w:r w:rsidR="00494FE0" w:rsidRPr="006772A1">
        <w:rPr>
          <w:rFonts w:ascii="Verdana" w:hAnsi="Verdana" w:cs="Verdana"/>
          <w:color w:val="000000"/>
        </w:rPr>
        <w:t xml:space="preserve">Покупатель к Продавцу не имеет. Покупатель подтверждает, что ознакомился с документацией на Имущество. Покупатель осознает, что фактическое состояние Имущества может потребовать проведение </w:t>
      </w:r>
      <w:r w:rsidR="00F42B8A" w:rsidRPr="006772A1">
        <w:rPr>
          <w:rFonts w:ascii="Verdana" w:hAnsi="Verdana" w:cs="Verdana"/>
          <w:color w:val="000000"/>
        </w:rPr>
        <w:t xml:space="preserve">силами и за счет Покупателя </w:t>
      </w:r>
      <w:r w:rsidR="00494FE0" w:rsidRPr="006772A1">
        <w:rPr>
          <w:rFonts w:ascii="Verdana" w:hAnsi="Verdana" w:cs="Verdana"/>
          <w:color w:val="000000"/>
        </w:rPr>
        <w:t>мероприятий, связанных с его фактическим состоянием, в том числе с актуализацией сведений в ЕГРН, в соответствии с законодательством Российской Федерации</w:t>
      </w:r>
      <w:r w:rsidR="00F42B8A" w:rsidRPr="006772A1">
        <w:rPr>
          <w:rFonts w:ascii="Verdana" w:hAnsi="Verdana" w:cs="Verdana"/>
          <w:color w:val="000000"/>
        </w:rPr>
        <w:t>. Расходы, понесенные Покупателем в связи с проведением вышеуказанных мероприятий, в случае их наличия, не подлежат компенсации Продавцом и не уменьшают Цену Имущества.</w:t>
      </w:r>
    </w:p>
    <w:p w:rsidR="000D1D11" w:rsidRPr="006772A1" w:rsidRDefault="000D1D11" w:rsidP="00B27E6B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Verdana"/>
          <w:color w:val="000000"/>
        </w:rPr>
      </w:pPr>
    </w:p>
    <w:p w:rsidR="00CF1A05" w:rsidRPr="006772A1" w:rsidRDefault="00CF1A05" w:rsidP="000E2F36">
      <w:pPr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b/>
          <w:sz w:val="20"/>
          <w:szCs w:val="20"/>
          <w:lang w:eastAsia="ru-RU"/>
        </w:rPr>
        <w:t>ЦЕНА И ПОРЯДОК РАСЧЕТОВ</w:t>
      </w:r>
    </w:p>
    <w:p w:rsidR="00CF1A05" w:rsidRPr="006772A1" w:rsidRDefault="00CF1A0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E2774D" w:rsidRDefault="00CF1A05" w:rsidP="005677E8">
      <w:pPr>
        <w:pStyle w:val="a5"/>
        <w:widowControl w:val="0"/>
        <w:numPr>
          <w:ilvl w:val="1"/>
          <w:numId w:val="27"/>
        </w:numPr>
        <w:tabs>
          <w:tab w:val="left" w:pos="709"/>
          <w:tab w:val="left" w:pos="1134"/>
        </w:tabs>
        <w:adjustRightInd w:val="0"/>
        <w:ind w:left="0" w:firstLine="709"/>
        <w:jc w:val="both"/>
        <w:rPr>
          <w:rFonts w:ascii="Verdana" w:hAnsi="Verdana"/>
        </w:rPr>
      </w:pPr>
      <w:r w:rsidRPr="006772A1">
        <w:rPr>
          <w:rFonts w:ascii="Verdana" w:hAnsi="Verdana"/>
        </w:rPr>
        <w:t xml:space="preserve">Цена </w:t>
      </w:r>
      <w:r w:rsidR="001F5FCD" w:rsidRPr="006772A1">
        <w:rPr>
          <w:rFonts w:ascii="Verdana" w:hAnsi="Verdana"/>
        </w:rPr>
        <w:t>Имущества</w:t>
      </w:r>
      <w:r w:rsidRPr="006772A1">
        <w:rPr>
          <w:rFonts w:ascii="Verdana" w:hAnsi="Verdana"/>
        </w:rPr>
        <w:t xml:space="preserve"> составляет </w:t>
      </w:r>
      <w:r w:rsidR="003F612D" w:rsidRPr="006772A1">
        <w:rPr>
          <w:rFonts w:ascii="Verdana" w:hAnsi="Verdana"/>
        </w:rPr>
        <w:t xml:space="preserve">_______________ (__________________) рублей ___ копеек, </w:t>
      </w:r>
      <w:r w:rsidR="009F0A8C" w:rsidRPr="006772A1">
        <w:rPr>
          <w:rFonts w:ascii="Verdana" w:hAnsi="Verdana"/>
        </w:rPr>
        <w:t>в том числе</w:t>
      </w:r>
      <w:r w:rsidR="009F0A8C" w:rsidRPr="005677E8">
        <w:rPr>
          <w:rFonts w:ascii="Verdana" w:hAnsi="Verdana"/>
        </w:rPr>
        <w:t xml:space="preserve"> НДС, исчисленный в соответствии с действующим законодательством Российской Федерации,</w:t>
      </w:r>
      <w:r w:rsidR="009F0A8C" w:rsidRPr="006772A1">
        <w:rPr>
          <w:rFonts w:ascii="Verdana" w:hAnsi="Verdana"/>
        </w:rPr>
        <w:t xml:space="preserve"> </w:t>
      </w:r>
      <w:r w:rsidR="003F612D" w:rsidRPr="006772A1">
        <w:rPr>
          <w:rFonts w:ascii="Verdana" w:hAnsi="Verdana"/>
        </w:rPr>
        <w:t>в том числе:</w:t>
      </w:r>
    </w:p>
    <w:p w:rsidR="005677E8" w:rsidRPr="008D0A15" w:rsidRDefault="005677E8" w:rsidP="004A0FCB">
      <w:pPr>
        <w:pStyle w:val="a5"/>
        <w:numPr>
          <w:ilvl w:val="0"/>
          <w:numId w:val="49"/>
        </w:numPr>
        <w:tabs>
          <w:tab w:val="left" w:pos="1134"/>
        </w:tabs>
        <w:adjustRightInd w:val="0"/>
        <w:ind w:left="0" w:firstLine="709"/>
        <w:jc w:val="both"/>
        <w:rPr>
          <w:rFonts w:ascii="Verdana" w:hAnsi="Verdana"/>
        </w:rPr>
      </w:pPr>
      <w:r w:rsidRPr="008D0A15">
        <w:rPr>
          <w:rFonts w:ascii="Verdana" w:hAnsi="Verdana"/>
        </w:rPr>
        <w:t xml:space="preserve">Цена Здания составляет _______________ (__________________) рублей ___ копеек, в том числе НДС, исчисленный в соответствии с действующим законодательством Российской Федерации; </w:t>
      </w:r>
    </w:p>
    <w:p w:rsidR="005677E8" w:rsidRPr="008D0A15" w:rsidRDefault="005677E8" w:rsidP="004A0FCB">
      <w:pPr>
        <w:pStyle w:val="a5"/>
        <w:numPr>
          <w:ilvl w:val="0"/>
          <w:numId w:val="49"/>
        </w:numPr>
        <w:tabs>
          <w:tab w:val="left" w:pos="1134"/>
        </w:tabs>
        <w:adjustRightInd w:val="0"/>
        <w:ind w:left="0" w:firstLine="709"/>
        <w:jc w:val="both"/>
        <w:rPr>
          <w:rFonts w:ascii="Verdana" w:hAnsi="Verdana"/>
        </w:rPr>
      </w:pPr>
      <w:r w:rsidRPr="008D0A15">
        <w:rPr>
          <w:rFonts w:ascii="Verdana" w:hAnsi="Verdana"/>
        </w:rPr>
        <w:t>Цена Земельного участка составляет _______________ (______</w:t>
      </w:r>
      <w:r w:rsidR="008D0A15" w:rsidRPr="008D0A15">
        <w:rPr>
          <w:rFonts w:ascii="Verdana" w:hAnsi="Verdana"/>
        </w:rPr>
        <w:t>____________) рублей ___ копеек, НДС не облагается на основании пп.6 п.2 ст.146 Налогового кодекса Российской Федерации</w:t>
      </w:r>
      <w:r w:rsidRPr="008D0A15">
        <w:rPr>
          <w:rFonts w:ascii="Verdana" w:hAnsi="Verdana"/>
        </w:rPr>
        <w:t>;</w:t>
      </w:r>
    </w:p>
    <w:p w:rsidR="005677E8" w:rsidRPr="005677E8" w:rsidRDefault="005677E8" w:rsidP="004A0FCB">
      <w:pPr>
        <w:pStyle w:val="Default"/>
        <w:numPr>
          <w:ilvl w:val="0"/>
          <w:numId w:val="49"/>
        </w:numPr>
        <w:tabs>
          <w:tab w:val="left" w:pos="1134"/>
        </w:tabs>
        <w:ind w:left="0" w:firstLine="709"/>
        <w:jc w:val="both"/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Цена к</w:t>
      </w:r>
      <w:r w:rsidRPr="005677E8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ондиционер</w:t>
      </w:r>
      <w:r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а</w:t>
      </w:r>
      <w:r w:rsidRPr="005677E8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 JAX AC 07</w:t>
      </w:r>
      <w:r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 </w:t>
      </w:r>
      <w:r w:rsidR="001910BA">
        <w:rPr>
          <w:rFonts w:ascii="Verdana" w:eastAsia="Verdana" w:hAnsi="Verdana" w:cs="Times New Roman"/>
          <w:kern w:val="24"/>
          <w:sz w:val="20"/>
          <w:szCs w:val="20"/>
          <w:lang w:eastAsia="ru-RU"/>
        </w:rPr>
        <w:t xml:space="preserve">(инвентарный номер </w:t>
      </w:r>
      <w:r w:rsidR="001910BA" w:rsidRPr="001910BA">
        <w:rPr>
          <w:rFonts w:ascii="Verdana" w:eastAsia="Verdana" w:hAnsi="Verdana" w:cs="Times New Roman"/>
          <w:kern w:val="24"/>
          <w:sz w:val="20"/>
          <w:szCs w:val="20"/>
          <w:lang w:eastAsia="ru-RU"/>
        </w:rPr>
        <w:t>0903-03509</w:t>
      </w:r>
      <w:r w:rsidR="001910BA">
        <w:rPr>
          <w:rFonts w:ascii="Verdana" w:eastAsia="Verdana" w:hAnsi="Verdana" w:cs="Times New Roman"/>
          <w:kern w:val="24"/>
          <w:sz w:val="20"/>
          <w:szCs w:val="20"/>
          <w:lang w:eastAsia="ru-RU"/>
        </w:rPr>
        <w:t xml:space="preserve">) </w:t>
      </w:r>
      <w:r w:rsidRPr="005677E8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составляет _______________ (__________________) рублей ___ копеек, в том числе НДС, исчисленный в соответствии с действующим законодательством Российской Федерации;</w:t>
      </w:r>
    </w:p>
    <w:p w:rsidR="005677E8" w:rsidRPr="005677E8" w:rsidRDefault="005677E8" w:rsidP="004A0FCB">
      <w:pPr>
        <w:pStyle w:val="Default"/>
        <w:numPr>
          <w:ilvl w:val="0"/>
          <w:numId w:val="49"/>
        </w:numPr>
        <w:tabs>
          <w:tab w:val="left" w:pos="1134"/>
        </w:tabs>
        <w:ind w:left="0" w:firstLine="709"/>
        <w:jc w:val="both"/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Цена к</w:t>
      </w:r>
      <w:r w:rsidRPr="005677E8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ондиционер JAX AC 07</w:t>
      </w:r>
      <w:r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 </w:t>
      </w:r>
      <w:r w:rsidR="001910BA" w:rsidRPr="001910BA">
        <w:rPr>
          <w:rFonts w:ascii="Verdana" w:eastAsia="Verdana" w:hAnsi="Verdana" w:cs="Times New Roman"/>
          <w:kern w:val="24"/>
          <w:sz w:val="20"/>
          <w:szCs w:val="20"/>
          <w:lang w:eastAsia="ru-RU"/>
        </w:rPr>
        <w:t>(инвентарный номер 0903-035</w:t>
      </w:r>
      <w:r w:rsidR="001910BA">
        <w:rPr>
          <w:rFonts w:ascii="Verdana" w:eastAsia="Verdana" w:hAnsi="Verdana" w:cs="Times New Roman"/>
          <w:kern w:val="24"/>
          <w:sz w:val="20"/>
          <w:szCs w:val="20"/>
          <w:lang w:eastAsia="ru-RU"/>
        </w:rPr>
        <w:t>1</w:t>
      </w:r>
      <w:r w:rsidR="001910BA" w:rsidRPr="001910BA">
        <w:rPr>
          <w:rFonts w:ascii="Verdana" w:eastAsia="Verdana" w:hAnsi="Verdana" w:cs="Times New Roman"/>
          <w:kern w:val="24"/>
          <w:sz w:val="20"/>
          <w:szCs w:val="20"/>
          <w:lang w:eastAsia="ru-RU"/>
        </w:rPr>
        <w:t>0)</w:t>
      </w:r>
      <w:r w:rsidR="001910BA">
        <w:rPr>
          <w:rFonts w:ascii="Verdana" w:eastAsia="Verdana" w:hAnsi="Verdana" w:cs="Times New Roman"/>
          <w:kern w:val="24"/>
          <w:sz w:val="20"/>
          <w:szCs w:val="20"/>
          <w:lang w:eastAsia="ru-RU"/>
        </w:rPr>
        <w:t xml:space="preserve"> </w:t>
      </w:r>
      <w:r w:rsidRPr="005677E8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составляет _______________ (__________________) рублей ___ копеек, в том числе НДС, исчисленный в соответствии с действующим законодательством Российской Федерации;</w:t>
      </w:r>
    </w:p>
    <w:p w:rsidR="005677E8" w:rsidRPr="005677E8" w:rsidRDefault="005677E8" w:rsidP="004A0FCB">
      <w:pPr>
        <w:pStyle w:val="Default"/>
        <w:numPr>
          <w:ilvl w:val="0"/>
          <w:numId w:val="49"/>
        </w:numPr>
        <w:tabs>
          <w:tab w:val="left" w:pos="1134"/>
        </w:tabs>
        <w:ind w:left="0" w:firstLine="709"/>
        <w:jc w:val="both"/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Цена о</w:t>
      </w:r>
      <w:r w:rsidRPr="005677E8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хранн</w:t>
      </w:r>
      <w:r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ой</w:t>
      </w:r>
      <w:r w:rsidRPr="005677E8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 сигнализаци</w:t>
      </w:r>
      <w:r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и</w:t>
      </w:r>
      <w:r w:rsidRPr="005677E8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 и систем</w:t>
      </w:r>
      <w:r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ы</w:t>
      </w:r>
      <w:r w:rsidRPr="005677E8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 оповещения о пожаре</w:t>
      </w:r>
      <w:r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 </w:t>
      </w:r>
      <w:r w:rsidR="001910BA" w:rsidRPr="001910BA">
        <w:rPr>
          <w:rFonts w:ascii="Verdana" w:eastAsia="Verdana" w:hAnsi="Verdana" w:cs="Times New Roman"/>
          <w:kern w:val="24"/>
          <w:sz w:val="20"/>
          <w:szCs w:val="20"/>
          <w:lang w:eastAsia="ru-RU"/>
        </w:rPr>
        <w:t>(инвентарный номер 0903-03531)</w:t>
      </w:r>
      <w:r w:rsidR="001910BA">
        <w:rPr>
          <w:rFonts w:ascii="Verdana" w:eastAsia="Verdana" w:hAnsi="Verdana" w:cs="Times New Roman"/>
          <w:kern w:val="24"/>
          <w:sz w:val="20"/>
          <w:szCs w:val="20"/>
          <w:lang w:eastAsia="ru-RU"/>
        </w:rPr>
        <w:t xml:space="preserve"> </w:t>
      </w:r>
      <w:r w:rsidRPr="005677E8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составляет _______________ (__________________) рублей ___ копеек, в том числе НДС, исчисленный в соответствии с действующим законодательством Российской Федерации; </w:t>
      </w:r>
    </w:p>
    <w:p w:rsidR="005677E8" w:rsidRPr="005677E8" w:rsidRDefault="005677E8" w:rsidP="004A0FCB">
      <w:pPr>
        <w:pStyle w:val="Default"/>
        <w:numPr>
          <w:ilvl w:val="0"/>
          <w:numId w:val="49"/>
        </w:numPr>
        <w:tabs>
          <w:tab w:val="left" w:pos="1134"/>
        </w:tabs>
        <w:ind w:left="0" w:firstLine="709"/>
        <w:jc w:val="both"/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Цена с</w:t>
      </w:r>
      <w:r w:rsidRPr="005677E8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истем</w:t>
      </w:r>
      <w:r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ы</w:t>
      </w:r>
      <w:r w:rsidRPr="005677E8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 контроля и управления доступом</w:t>
      </w:r>
      <w:r w:rsidR="00DB7C64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 </w:t>
      </w:r>
      <w:r w:rsidR="00DB7C64" w:rsidRPr="001910BA">
        <w:rPr>
          <w:rFonts w:ascii="Verdana" w:eastAsia="Verdana" w:hAnsi="Verdana" w:cs="Times New Roman"/>
          <w:kern w:val="24"/>
          <w:sz w:val="20"/>
          <w:szCs w:val="20"/>
          <w:lang w:eastAsia="ru-RU"/>
        </w:rPr>
        <w:t>(инвентарный номер 0903-03534)</w:t>
      </w:r>
      <w:r w:rsidR="00DB7C64">
        <w:rPr>
          <w:rFonts w:ascii="Verdana" w:eastAsia="Verdana" w:hAnsi="Verdana" w:cs="Times New Roman"/>
          <w:kern w:val="24"/>
          <w:sz w:val="20"/>
          <w:szCs w:val="20"/>
          <w:lang w:eastAsia="ru-RU"/>
        </w:rPr>
        <w:t xml:space="preserve"> </w:t>
      </w:r>
      <w:r w:rsidRPr="005677E8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составляет _______________ (__________________) рублей ___ копеек, в том числе НДС, исчисленный в соответствии с действующим законодательством Российской Федерации;</w:t>
      </w:r>
    </w:p>
    <w:p w:rsidR="005677E8" w:rsidRPr="005677E8" w:rsidRDefault="005677E8" w:rsidP="004A0FCB">
      <w:pPr>
        <w:pStyle w:val="a5"/>
        <w:numPr>
          <w:ilvl w:val="0"/>
          <w:numId w:val="49"/>
        </w:numPr>
        <w:tabs>
          <w:tab w:val="left" w:pos="1134"/>
        </w:tabs>
        <w:adjustRightInd w:val="0"/>
        <w:ind w:left="0" w:firstLine="709"/>
        <w:jc w:val="both"/>
        <w:rPr>
          <w:rFonts w:ascii="Verdana" w:hAnsi="Verdana"/>
        </w:rPr>
      </w:pPr>
      <w:r>
        <w:rPr>
          <w:rFonts w:ascii="Verdana" w:hAnsi="Verdana"/>
        </w:rPr>
        <w:t>Цена с</w:t>
      </w:r>
      <w:r w:rsidRPr="005677E8">
        <w:rPr>
          <w:rFonts w:ascii="Verdana" w:hAnsi="Verdana"/>
        </w:rPr>
        <w:t>ейф</w:t>
      </w:r>
      <w:r>
        <w:rPr>
          <w:rFonts w:ascii="Verdana" w:hAnsi="Verdana"/>
        </w:rPr>
        <w:t>а</w:t>
      </w:r>
      <w:r w:rsidRPr="005677E8">
        <w:rPr>
          <w:rFonts w:ascii="Verdana" w:hAnsi="Verdana"/>
        </w:rPr>
        <w:t xml:space="preserve"> CT-406.CC16</w:t>
      </w:r>
      <w:r>
        <w:rPr>
          <w:rFonts w:ascii="Verdana" w:hAnsi="Verdana"/>
        </w:rPr>
        <w:t xml:space="preserve"> </w:t>
      </w:r>
      <w:r w:rsidR="00DB7C64">
        <w:rPr>
          <w:rFonts w:ascii="Verdana" w:eastAsia="Verdana" w:hAnsi="Verdana"/>
          <w:color w:val="000000"/>
          <w:kern w:val="24"/>
        </w:rPr>
        <w:t xml:space="preserve">(инвентарный номер </w:t>
      </w:r>
      <w:r w:rsidR="00DB7C64" w:rsidRPr="001910BA">
        <w:rPr>
          <w:rFonts w:ascii="Verdana" w:eastAsia="Verdana" w:hAnsi="Verdana"/>
          <w:color w:val="000000"/>
          <w:kern w:val="24"/>
        </w:rPr>
        <w:t>0903-00086</w:t>
      </w:r>
      <w:r w:rsidR="00DB7C64">
        <w:rPr>
          <w:rFonts w:ascii="Verdana" w:eastAsia="Verdana" w:hAnsi="Verdana"/>
          <w:color w:val="000000"/>
          <w:kern w:val="24"/>
        </w:rPr>
        <w:t xml:space="preserve">) </w:t>
      </w:r>
      <w:r w:rsidRPr="006772A1">
        <w:rPr>
          <w:rFonts w:ascii="Verdana" w:hAnsi="Verdana"/>
        </w:rPr>
        <w:t>составляет _______________ (__________________) рублей ___ копеек, в том числе</w:t>
      </w:r>
      <w:r w:rsidRPr="005677E8">
        <w:rPr>
          <w:rFonts w:ascii="Verdana" w:hAnsi="Verdana"/>
        </w:rPr>
        <w:t xml:space="preserve"> НДС, исчисленный в соответствии с действующим законодательством Российской Федерации;</w:t>
      </w:r>
    </w:p>
    <w:p w:rsidR="005677E8" w:rsidRPr="006772A1" w:rsidRDefault="008D0A15" w:rsidP="004A0FCB">
      <w:pPr>
        <w:pStyle w:val="a5"/>
        <w:widowControl w:val="0"/>
        <w:tabs>
          <w:tab w:val="left" w:pos="709"/>
          <w:tab w:val="left" w:pos="851"/>
        </w:tabs>
        <w:adjustRightInd w:val="0"/>
        <w:ind w:left="0"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8) </w:t>
      </w:r>
      <w:r w:rsidR="005677E8">
        <w:rPr>
          <w:rFonts w:ascii="Verdana" w:hAnsi="Verdana"/>
        </w:rPr>
        <w:t>Цена с</w:t>
      </w:r>
      <w:r w:rsidR="005677E8" w:rsidRPr="005677E8">
        <w:rPr>
          <w:rFonts w:ascii="Verdana" w:hAnsi="Verdana"/>
        </w:rPr>
        <w:t>ейф</w:t>
      </w:r>
      <w:r w:rsidR="005677E8">
        <w:rPr>
          <w:rFonts w:ascii="Verdana" w:hAnsi="Verdana"/>
        </w:rPr>
        <w:t>а</w:t>
      </w:r>
      <w:r w:rsidR="005677E8" w:rsidRPr="005677E8">
        <w:rPr>
          <w:rFonts w:ascii="Verdana" w:hAnsi="Verdana"/>
        </w:rPr>
        <w:t xml:space="preserve"> CT-306.CC09</w:t>
      </w:r>
      <w:r w:rsidR="005677E8">
        <w:rPr>
          <w:rFonts w:ascii="Verdana" w:hAnsi="Verdana"/>
        </w:rPr>
        <w:t xml:space="preserve"> </w:t>
      </w:r>
      <w:r w:rsidR="00DB7C64" w:rsidRPr="001910BA">
        <w:rPr>
          <w:rFonts w:ascii="Verdana" w:eastAsia="Verdana" w:hAnsi="Verdana"/>
          <w:color w:val="000000"/>
          <w:kern w:val="24"/>
        </w:rPr>
        <w:t xml:space="preserve">(инвентарный номер </w:t>
      </w:r>
      <w:r w:rsidR="00DB7C64" w:rsidRPr="001910BA">
        <w:rPr>
          <w:rFonts w:ascii="Verdana" w:eastAsia="Verdana" w:hAnsi="Verdana"/>
          <w:kern w:val="24"/>
        </w:rPr>
        <w:t>0903-00087</w:t>
      </w:r>
      <w:r w:rsidR="00DB7C64" w:rsidRPr="001910BA">
        <w:rPr>
          <w:rFonts w:ascii="Verdana" w:eastAsia="Verdana" w:hAnsi="Verdana"/>
          <w:color w:val="000000"/>
          <w:kern w:val="24"/>
        </w:rPr>
        <w:t>)</w:t>
      </w:r>
      <w:r w:rsidR="00DB7C64">
        <w:rPr>
          <w:rFonts w:ascii="Verdana" w:eastAsia="Verdana" w:hAnsi="Verdana"/>
          <w:color w:val="000000"/>
          <w:kern w:val="24"/>
        </w:rPr>
        <w:t xml:space="preserve"> </w:t>
      </w:r>
      <w:r w:rsidR="005677E8" w:rsidRPr="006772A1">
        <w:rPr>
          <w:rFonts w:ascii="Verdana" w:hAnsi="Verdana"/>
        </w:rPr>
        <w:t>составляет _______________ (__________________) рублей ___ копеек, в том числе</w:t>
      </w:r>
      <w:r w:rsidR="005677E8" w:rsidRPr="005677E8">
        <w:rPr>
          <w:rFonts w:ascii="Verdana" w:hAnsi="Verdana"/>
        </w:rPr>
        <w:t xml:space="preserve"> НДС, исчисленный в соответствии с действующим законодательством Российской Федерации.</w:t>
      </w:r>
    </w:p>
    <w:p w:rsidR="00C131F7" w:rsidRPr="006772A1" w:rsidRDefault="00C131F7" w:rsidP="00AA309A">
      <w:pPr>
        <w:spacing w:after="0" w:line="240" w:lineRule="auto"/>
        <w:ind w:firstLine="709"/>
        <w:jc w:val="both"/>
        <w:rPr>
          <w:rFonts w:ascii="Verdana" w:hAnsi="Verdana" w:cs="Arial"/>
          <w:sz w:val="20"/>
          <w:szCs w:val="20"/>
        </w:rPr>
      </w:pPr>
      <w:r w:rsidRPr="006772A1">
        <w:rPr>
          <w:rFonts w:ascii="Verdana" w:hAnsi="Verdana"/>
          <w:sz w:val="20"/>
          <w:szCs w:val="20"/>
        </w:rPr>
        <w:lastRenderedPageBreak/>
        <w:t xml:space="preserve">2.1.1. </w:t>
      </w:r>
      <w:r w:rsidR="001F5FCD" w:rsidRPr="006772A1">
        <w:rPr>
          <w:rFonts w:ascii="Verdana" w:hAnsi="Verdana" w:cs="Arial"/>
          <w:sz w:val="20"/>
          <w:szCs w:val="20"/>
        </w:rPr>
        <w:t>Имущество</w:t>
      </w:r>
      <w:r w:rsidRPr="006772A1">
        <w:rPr>
          <w:rFonts w:ascii="Verdana" w:hAnsi="Verdana" w:cs="Arial"/>
          <w:sz w:val="20"/>
          <w:szCs w:val="20"/>
        </w:rPr>
        <w:t xml:space="preserve"> приобретается Покупателем за счет:</w:t>
      </w:r>
    </w:p>
    <w:p w:rsidR="00A24FDA" w:rsidRPr="006772A1" w:rsidRDefault="00A24FDA" w:rsidP="007236E7">
      <w:pPr>
        <w:spacing w:after="0" w:line="240" w:lineRule="auto"/>
        <w:ind w:firstLine="851"/>
        <w:jc w:val="both"/>
        <w:rPr>
          <w:rFonts w:ascii="Verdana" w:hAnsi="Verdana" w:cs="Arial"/>
          <w:sz w:val="20"/>
          <w:szCs w:val="20"/>
        </w:rPr>
      </w:pPr>
      <w:r w:rsidRPr="006772A1">
        <w:rPr>
          <w:rFonts w:ascii="Verdana" w:hAnsi="Verdana" w:cs="Arial"/>
          <w:sz w:val="20"/>
          <w:szCs w:val="20"/>
        </w:rPr>
        <w:t>-  собственных средств в су</w:t>
      </w:r>
      <w:r w:rsidR="00E90DA2" w:rsidRPr="006772A1">
        <w:rPr>
          <w:rFonts w:ascii="Verdana" w:hAnsi="Verdana" w:cs="Arial"/>
          <w:sz w:val="20"/>
          <w:szCs w:val="20"/>
        </w:rPr>
        <w:t>мме __</w:t>
      </w:r>
      <w:r w:rsidRPr="006772A1">
        <w:rPr>
          <w:rFonts w:ascii="Verdana" w:hAnsi="Verdana" w:cs="Arial"/>
          <w:sz w:val="20"/>
          <w:szCs w:val="20"/>
        </w:rPr>
        <w:t>________________ руб</w:t>
      </w:r>
      <w:r w:rsidR="00CA521C" w:rsidRPr="006772A1">
        <w:rPr>
          <w:rFonts w:ascii="Verdana" w:hAnsi="Verdana" w:cs="Arial"/>
          <w:sz w:val="20"/>
          <w:szCs w:val="20"/>
        </w:rPr>
        <w:t>лей</w:t>
      </w:r>
      <w:r w:rsidRPr="006772A1">
        <w:rPr>
          <w:rFonts w:ascii="Verdana" w:hAnsi="Verdana" w:cs="Arial"/>
          <w:sz w:val="20"/>
          <w:szCs w:val="20"/>
        </w:rPr>
        <w:t xml:space="preserve"> ________ коп</w:t>
      </w:r>
      <w:r w:rsidR="00CA521C" w:rsidRPr="006772A1">
        <w:rPr>
          <w:rFonts w:ascii="Verdana" w:hAnsi="Verdana" w:cs="Arial"/>
          <w:sz w:val="20"/>
          <w:szCs w:val="20"/>
        </w:rPr>
        <w:t>еек</w:t>
      </w:r>
      <w:r w:rsidRPr="006772A1">
        <w:rPr>
          <w:rFonts w:ascii="Verdana" w:hAnsi="Verdana" w:cs="Arial"/>
          <w:sz w:val="20"/>
          <w:szCs w:val="20"/>
        </w:rPr>
        <w:t xml:space="preserve"> </w:t>
      </w:r>
      <w:r w:rsidR="00AA309A" w:rsidRPr="006772A1">
        <w:rPr>
          <w:rFonts w:ascii="Verdana" w:hAnsi="Verdana"/>
          <w:sz w:val="20"/>
          <w:szCs w:val="20"/>
        </w:rPr>
        <w:t>(в том числе НДС, исчисленный в соответствии с действующим законодательством Российской Федерации)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E90DA2" w:rsidRPr="006772A1" w:rsidTr="00621ED2">
        <w:trPr>
          <w:trHeight w:val="693"/>
        </w:trPr>
        <w:tc>
          <w:tcPr>
            <w:tcW w:w="2161" w:type="dxa"/>
            <w:shd w:val="clear" w:color="auto" w:fill="auto"/>
          </w:tcPr>
          <w:p w:rsidR="00E90DA2" w:rsidRPr="006772A1" w:rsidRDefault="00E90DA2" w:rsidP="007236E7">
            <w:pPr>
              <w:spacing w:after="0" w:line="240" w:lineRule="auto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6772A1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включается при использовании</w:t>
            </w:r>
            <w:r w:rsidR="00E9151F" w:rsidRPr="006772A1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Покупателем</w:t>
            </w:r>
            <w:r w:rsidRPr="006772A1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кредитных средств </w:t>
            </w:r>
          </w:p>
        </w:tc>
        <w:tc>
          <w:tcPr>
            <w:tcW w:w="7410" w:type="dxa"/>
            <w:shd w:val="clear" w:color="auto" w:fill="auto"/>
          </w:tcPr>
          <w:p w:rsidR="00E9151F" w:rsidRPr="006772A1" w:rsidRDefault="00E90DA2" w:rsidP="007236E7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6772A1">
              <w:rPr>
                <w:rFonts w:ascii="Verdana" w:hAnsi="Verdana" w:cs="Arial"/>
                <w:sz w:val="20"/>
                <w:szCs w:val="20"/>
              </w:rPr>
              <w:t>и</w:t>
            </w:r>
            <w:r w:rsidR="00C93629" w:rsidRPr="006772A1">
              <w:rPr>
                <w:rFonts w:ascii="Verdana" w:hAnsi="Verdana" w:cs="Arial"/>
                <w:sz w:val="20"/>
                <w:szCs w:val="20"/>
              </w:rPr>
              <w:t>/или</w:t>
            </w:r>
            <w:r w:rsidRPr="006772A1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:rsidR="00E90DA2" w:rsidRPr="006772A1" w:rsidRDefault="00E90DA2" w:rsidP="007236E7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6772A1"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E9151F" w:rsidRPr="006772A1">
              <w:rPr>
                <w:rFonts w:ascii="Verdana" w:hAnsi="Verdana" w:cs="Arial"/>
                <w:sz w:val="20"/>
                <w:szCs w:val="20"/>
              </w:rPr>
              <w:t>кредитных средств в сумме ____</w:t>
            </w:r>
            <w:r w:rsidRPr="006772A1">
              <w:rPr>
                <w:rFonts w:ascii="Verdana" w:hAnsi="Verdana" w:cs="Arial"/>
                <w:sz w:val="20"/>
                <w:szCs w:val="20"/>
              </w:rPr>
              <w:t>________________ руб</w:t>
            </w:r>
            <w:r w:rsidR="00CA521C" w:rsidRPr="006772A1">
              <w:rPr>
                <w:rFonts w:ascii="Verdana" w:hAnsi="Verdana" w:cs="Arial"/>
                <w:sz w:val="20"/>
                <w:szCs w:val="20"/>
              </w:rPr>
              <w:t>лей</w:t>
            </w:r>
            <w:r w:rsidRPr="006772A1">
              <w:rPr>
                <w:rFonts w:ascii="Verdana" w:hAnsi="Verdana" w:cs="Arial"/>
                <w:sz w:val="20"/>
                <w:szCs w:val="20"/>
              </w:rPr>
              <w:t xml:space="preserve"> ________ коп</w:t>
            </w:r>
            <w:r w:rsidR="00CA521C" w:rsidRPr="006772A1">
              <w:rPr>
                <w:rFonts w:ascii="Verdana" w:hAnsi="Verdana" w:cs="Arial"/>
                <w:sz w:val="20"/>
                <w:szCs w:val="20"/>
              </w:rPr>
              <w:t>еек</w:t>
            </w:r>
            <w:r w:rsidRPr="006772A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AA309A" w:rsidRPr="006772A1">
              <w:rPr>
                <w:rFonts w:ascii="Verdana" w:hAnsi="Verdana"/>
                <w:sz w:val="20"/>
                <w:szCs w:val="20"/>
              </w:rPr>
              <w:t>(в том числе НДС, исчисленный в соответствии с действующим законодательством Российской Федерации)</w:t>
            </w:r>
            <w:r w:rsidR="00AA309A" w:rsidRPr="006772A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6772A1">
              <w:rPr>
                <w:rFonts w:ascii="Verdana" w:hAnsi="Verdana" w:cs="Arial"/>
                <w:sz w:val="20"/>
                <w:szCs w:val="20"/>
              </w:rPr>
              <w:t xml:space="preserve">(далее </w:t>
            </w:r>
            <w:r w:rsidR="0018779F" w:rsidRPr="006772A1">
              <w:rPr>
                <w:rFonts w:ascii="Verdana" w:hAnsi="Verdana" w:cs="Arial"/>
                <w:sz w:val="20"/>
                <w:szCs w:val="20"/>
              </w:rPr>
              <w:t>–</w:t>
            </w:r>
            <w:r w:rsidRPr="006772A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18779F" w:rsidRPr="006772A1">
              <w:rPr>
                <w:rFonts w:ascii="Verdana" w:hAnsi="Verdana" w:cs="Arial"/>
                <w:sz w:val="20"/>
                <w:szCs w:val="20"/>
              </w:rPr>
              <w:t>«</w:t>
            </w:r>
            <w:r w:rsidRPr="006772A1">
              <w:rPr>
                <w:rFonts w:ascii="Verdana" w:hAnsi="Verdana" w:cs="Arial"/>
                <w:b/>
                <w:sz w:val="20"/>
                <w:szCs w:val="20"/>
              </w:rPr>
              <w:t>кредит</w:t>
            </w:r>
            <w:r w:rsidR="0018779F" w:rsidRPr="006772A1">
              <w:rPr>
                <w:rFonts w:ascii="Verdana" w:hAnsi="Verdana" w:cs="Arial"/>
                <w:sz w:val="20"/>
                <w:szCs w:val="20"/>
              </w:rPr>
              <w:t>»</w:t>
            </w:r>
            <w:r w:rsidRPr="006772A1">
              <w:rPr>
                <w:rFonts w:ascii="Verdana" w:hAnsi="Verdana" w:cs="Arial"/>
                <w:sz w:val="20"/>
                <w:szCs w:val="20"/>
              </w:rPr>
              <w:t xml:space="preserve">), предоставляемых ________________ </w:t>
            </w:r>
            <w:r w:rsidRPr="006772A1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(наименование кредитной организации</w:t>
            </w:r>
            <w:r w:rsidR="0018779F" w:rsidRPr="006772A1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из топ-50 по объему капитала согласно данным рейтингового агентства РИА Рейтинг (прим: рейтинг доступен на сайте агентства: </w:t>
            </w:r>
            <w:hyperlink r:id="rId8" w:history="1">
              <w:r w:rsidR="0018779F" w:rsidRPr="006772A1">
                <w:rPr>
                  <w:rFonts w:ascii="Verdana" w:eastAsia="Times New Roman" w:hAnsi="Verdana" w:cs="Times New Roman"/>
                  <w:i/>
                  <w:color w:val="0070C0"/>
                  <w:sz w:val="20"/>
                  <w:szCs w:val="20"/>
                  <w:lang w:eastAsia="ru-RU"/>
                </w:rPr>
                <w:t>https://riarating.ru/banks/</w:t>
              </w:r>
            </w:hyperlink>
            <w:r w:rsidR="0018779F" w:rsidRPr="006772A1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 w:rsidRPr="006772A1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,</w:t>
            </w:r>
            <w:r w:rsidRPr="006772A1">
              <w:rPr>
                <w:rFonts w:ascii="Verdana" w:hAnsi="Verdana"/>
                <w:bCs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6772A1">
              <w:rPr>
                <w:rFonts w:ascii="Verdana" w:hAnsi="Verdana"/>
                <w:bCs/>
                <w:sz w:val="20"/>
                <w:szCs w:val="20"/>
              </w:rPr>
              <w:t>зарегистрированным Центральным банком Российской Федерации</w:t>
            </w:r>
            <w:r w:rsidRPr="006772A1">
              <w:rPr>
                <w:rFonts w:ascii="Verdana" w:hAnsi="Verdana"/>
                <w:bCs/>
                <w:color w:val="4F81BD" w:themeColor="accent1"/>
                <w:sz w:val="20"/>
                <w:szCs w:val="20"/>
              </w:rPr>
              <w:t xml:space="preserve"> </w:t>
            </w:r>
            <w:r w:rsidRPr="006772A1">
              <w:rPr>
                <w:rFonts w:ascii="Verdana" w:hAnsi="Verdana"/>
                <w:bCs/>
                <w:sz w:val="20"/>
                <w:szCs w:val="20"/>
              </w:rPr>
              <w:t xml:space="preserve">«__»_____ _____ года, Генеральная лицензия № ____ от «__» ______ ___ года, ИНН: ____________ ОГРН: ______________, местонахождение: индекс _______, г. ___________, _____________________ (далее для целей настоящего Договора </w:t>
            </w:r>
            <w:r w:rsidR="0018779F" w:rsidRPr="006772A1">
              <w:rPr>
                <w:rFonts w:ascii="Verdana" w:hAnsi="Verdana"/>
                <w:bCs/>
                <w:sz w:val="20"/>
                <w:szCs w:val="20"/>
              </w:rPr>
              <w:t>–</w:t>
            </w:r>
            <w:r w:rsidRPr="006772A1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18779F" w:rsidRPr="006772A1">
              <w:rPr>
                <w:rFonts w:ascii="Verdana" w:hAnsi="Verdana"/>
                <w:bCs/>
                <w:sz w:val="20"/>
                <w:szCs w:val="20"/>
              </w:rPr>
              <w:t>«</w:t>
            </w:r>
            <w:r w:rsidR="009E1E91" w:rsidRPr="006772A1">
              <w:rPr>
                <w:rFonts w:ascii="Verdana" w:hAnsi="Verdana"/>
                <w:b/>
                <w:bCs/>
                <w:sz w:val="20"/>
                <w:szCs w:val="20"/>
              </w:rPr>
              <w:t>Кредитующий б</w:t>
            </w:r>
            <w:r w:rsidRPr="006772A1">
              <w:rPr>
                <w:rFonts w:ascii="Verdana" w:hAnsi="Verdana"/>
                <w:b/>
                <w:bCs/>
                <w:sz w:val="20"/>
                <w:szCs w:val="20"/>
              </w:rPr>
              <w:t>анк</w:t>
            </w:r>
            <w:r w:rsidR="0018779F" w:rsidRPr="006772A1">
              <w:rPr>
                <w:rFonts w:ascii="Verdana" w:hAnsi="Verdana"/>
                <w:bCs/>
                <w:sz w:val="20"/>
                <w:szCs w:val="20"/>
              </w:rPr>
              <w:t>»</w:t>
            </w:r>
            <w:r w:rsidRPr="006772A1">
              <w:rPr>
                <w:rFonts w:ascii="Verdana" w:hAnsi="Verdana"/>
                <w:bCs/>
                <w:sz w:val="20"/>
                <w:szCs w:val="20"/>
              </w:rPr>
              <w:t xml:space="preserve">) </w:t>
            </w:r>
            <w:r w:rsidRPr="006772A1">
              <w:rPr>
                <w:rFonts w:ascii="Verdana" w:hAnsi="Verdana" w:cs="Arial"/>
                <w:sz w:val="20"/>
                <w:szCs w:val="20"/>
              </w:rPr>
              <w:t xml:space="preserve">согласно </w:t>
            </w:r>
            <w:r w:rsidR="00C93370" w:rsidRPr="006772A1">
              <w:rPr>
                <w:rFonts w:ascii="Verdana" w:hAnsi="Verdana" w:cs="Arial"/>
                <w:sz w:val="20"/>
                <w:szCs w:val="20"/>
              </w:rPr>
              <w:t>к</w:t>
            </w:r>
            <w:r w:rsidRPr="006772A1">
              <w:rPr>
                <w:rFonts w:ascii="Verdana" w:hAnsi="Verdana" w:cs="Arial"/>
                <w:sz w:val="20"/>
                <w:szCs w:val="20"/>
              </w:rPr>
              <w:t xml:space="preserve">редитному договору № ____ от </w:t>
            </w:r>
            <w:r w:rsidR="0018779F" w:rsidRPr="006772A1">
              <w:rPr>
                <w:rFonts w:ascii="Verdana" w:hAnsi="Verdana" w:cs="Arial"/>
                <w:sz w:val="20"/>
                <w:szCs w:val="20"/>
              </w:rPr>
              <w:t>«</w:t>
            </w:r>
            <w:r w:rsidRPr="006772A1">
              <w:rPr>
                <w:rFonts w:ascii="Verdana" w:hAnsi="Verdana" w:cs="Arial"/>
                <w:sz w:val="20"/>
                <w:szCs w:val="20"/>
              </w:rPr>
              <w:t>___</w:t>
            </w:r>
            <w:r w:rsidR="0018779F" w:rsidRPr="006772A1">
              <w:rPr>
                <w:rFonts w:ascii="Verdana" w:hAnsi="Verdana" w:cs="Arial"/>
                <w:sz w:val="20"/>
                <w:szCs w:val="20"/>
              </w:rPr>
              <w:t>»</w:t>
            </w:r>
            <w:r w:rsidRPr="006772A1">
              <w:rPr>
                <w:rFonts w:ascii="Verdana" w:hAnsi="Verdana" w:cs="Arial"/>
                <w:sz w:val="20"/>
                <w:szCs w:val="20"/>
              </w:rPr>
              <w:t>________ ____ г</w:t>
            </w:r>
            <w:r w:rsidR="00264958" w:rsidRPr="006772A1">
              <w:rPr>
                <w:rFonts w:ascii="Verdana" w:hAnsi="Verdana" w:cs="Arial"/>
                <w:sz w:val="20"/>
                <w:szCs w:val="20"/>
              </w:rPr>
              <w:t>ода</w:t>
            </w:r>
            <w:r w:rsidRPr="006772A1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264958" w:rsidRPr="006772A1">
              <w:rPr>
                <w:rFonts w:ascii="Verdana" w:hAnsi="Verdana" w:cs="Arial"/>
                <w:sz w:val="20"/>
                <w:szCs w:val="20"/>
              </w:rPr>
              <w:t>№</w:t>
            </w:r>
            <w:r w:rsidRPr="006772A1">
              <w:rPr>
                <w:rFonts w:ascii="Verdana" w:hAnsi="Verdana" w:cs="Arial"/>
                <w:sz w:val="20"/>
                <w:szCs w:val="20"/>
              </w:rPr>
              <w:t xml:space="preserve">___, заключенному в городе __________ между Покупателем и </w:t>
            </w:r>
            <w:r w:rsidR="009E1E91" w:rsidRPr="006772A1">
              <w:rPr>
                <w:rFonts w:ascii="Verdana" w:hAnsi="Verdana" w:cs="Arial"/>
                <w:sz w:val="20"/>
                <w:szCs w:val="20"/>
              </w:rPr>
              <w:t>Кредитующим б</w:t>
            </w:r>
            <w:r w:rsidR="00264958" w:rsidRPr="006772A1">
              <w:rPr>
                <w:rFonts w:ascii="Verdana" w:hAnsi="Verdana" w:cs="Arial"/>
                <w:sz w:val="20"/>
                <w:szCs w:val="20"/>
              </w:rPr>
              <w:t>анк</w:t>
            </w:r>
            <w:r w:rsidR="009E1E91" w:rsidRPr="006772A1">
              <w:rPr>
                <w:rFonts w:ascii="Verdana" w:hAnsi="Verdana" w:cs="Arial"/>
                <w:sz w:val="20"/>
                <w:szCs w:val="20"/>
              </w:rPr>
              <w:t>ом</w:t>
            </w:r>
            <w:r w:rsidR="00E9151F" w:rsidRPr="006772A1">
              <w:rPr>
                <w:rFonts w:ascii="Verdana" w:hAnsi="Verdana" w:cs="Arial"/>
                <w:sz w:val="20"/>
                <w:szCs w:val="20"/>
              </w:rPr>
              <w:t>.</w:t>
            </w:r>
          </w:p>
          <w:p w:rsidR="007236E7" w:rsidRPr="006772A1" w:rsidRDefault="007236E7" w:rsidP="007236E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</w:tbl>
    <w:p w:rsidR="00B64B5C" w:rsidRPr="006772A1" w:rsidRDefault="00B64B5C" w:rsidP="00A572B1">
      <w:pPr>
        <w:pStyle w:val="a5"/>
        <w:numPr>
          <w:ilvl w:val="1"/>
          <w:numId w:val="27"/>
        </w:numPr>
        <w:tabs>
          <w:tab w:val="left" w:pos="1276"/>
        </w:tabs>
        <w:adjustRightInd w:val="0"/>
        <w:ind w:left="0" w:firstLine="720"/>
        <w:jc w:val="both"/>
        <w:rPr>
          <w:rFonts w:ascii="Verdana" w:hAnsi="Verdana"/>
        </w:rPr>
      </w:pPr>
      <w:r w:rsidRPr="006772A1">
        <w:rPr>
          <w:rFonts w:ascii="Verdana" w:hAnsi="Verdana"/>
        </w:rPr>
        <w:t>Оплата по Договору осуществляется в следующем порядке:</w:t>
      </w:r>
    </w:p>
    <w:p w:rsidR="002F09DF" w:rsidRPr="008D0A15" w:rsidRDefault="002F09DF" w:rsidP="00441C98">
      <w:pPr>
        <w:pStyle w:val="a5"/>
        <w:numPr>
          <w:ilvl w:val="2"/>
          <w:numId w:val="27"/>
        </w:numPr>
        <w:tabs>
          <w:tab w:val="left" w:pos="1134"/>
        </w:tabs>
        <w:ind w:left="0" w:firstLine="709"/>
        <w:jc w:val="both"/>
        <w:rPr>
          <w:rFonts w:ascii="Verdana" w:hAnsi="Verdana"/>
        </w:rPr>
      </w:pPr>
      <w:r w:rsidRPr="008D0A15">
        <w:rPr>
          <w:rFonts w:ascii="Verdana" w:hAnsi="Verdana"/>
          <w:color w:val="000000"/>
        </w:rPr>
        <w:t xml:space="preserve">Сумма в размере </w:t>
      </w:r>
      <w:r w:rsidR="008D0A15" w:rsidRPr="008D0A15">
        <w:rPr>
          <w:rFonts w:ascii="Verdana" w:hAnsi="Verdana"/>
          <w:kern w:val="24"/>
          <w:sz w:val="18"/>
          <w:szCs w:val="18"/>
        </w:rPr>
        <w:t xml:space="preserve">1 574 000 </w:t>
      </w:r>
      <w:r w:rsidRPr="008D0A15">
        <w:rPr>
          <w:rFonts w:ascii="Verdana" w:hAnsi="Verdana"/>
        </w:rPr>
        <w:t>(</w:t>
      </w:r>
      <w:r w:rsidR="008D0A15">
        <w:rPr>
          <w:rFonts w:ascii="Verdana" w:hAnsi="Verdana"/>
        </w:rPr>
        <w:t>Один миллион пятьсот семьдесят четыре тысячи</w:t>
      </w:r>
      <w:r w:rsidRPr="008D0A15">
        <w:rPr>
          <w:rFonts w:ascii="Verdana" w:hAnsi="Verdana"/>
        </w:rPr>
        <w:t>) рубл</w:t>
      </w:r>
      <w:r w:rsidR="000C2297" w:rsidRPr="008D0A15">
        <w:rPr>
          <w:rFonts w:ascii="Verdana" w:hAnsi="Verdana"/>
        </w:rPr>
        <w:t>ей</w:t>
      </w:r>
      <w:r w:rsidRPr="008D0A15">
        <w:rPr>
          <w:rFonts w:ascii="Verdana" w:hAnsi="Verdana"/>
        </w:rPr>
        <w:t xml:space="preserve"> 00 копеек (в том числе НДС, исчисленный в соответствии с действующим законодательством Российской Федерации</w:t>
      </w:r>
      <w:r w:rsidR="000C2297" w:rsidRPr="008D0A15">
        <w:rPr>
          <w:rFonts w:ascii="Verdana" w:hAnsi="Verdana"/>
        </w:rPr>
        <w:t>)</w:t>
      </w:r>
      <w:r w:rsidRPr="008D0A15">
        <w:rPr>
          <w:rFonts w:ascii="Verdana" w:hAnsi="Verdana"/>
          <w:color w:val="000000"/>
        </w:rPr>
        <w:t xml:space="preserve">, перечисленная Покупателем ранее в качестве задатка для участия в открытом аукционе в электронной форме по продаже имущества Продавца, засчитывается в счет оплаты цены </w:t>
      </w:r>
      <w:r w:rsidR="001F5FCD" w:rsidRPr="008D0A15">
        <w:rPr>
          <w:rFonts w:ascii="Verdana" w:hAnsi="Verdana"/>
          <w:color w:val="000000"/>
        </w:rPr>
        <w:t>Имущества</w:t>
      </w:r>
      <w:r w:rsidRPr="008D0A15">
        <w:rPr>
          <w:rFonts w:ascii="Verdana" w:hAnsi="Verdana"/>
          <w:color w:val="000000"/>
        </w:rPr>
        <w:t>, указанной в п.2.1 Договора</w:t>
      </w:r>
      <w:r w:rsidRPr="008D0A15">
        <w:rPr>
          <w:rFonts w:ascii="Verdana" w:hAnsi="Verdana"/>
        </w:rPr>
        <w:t>.</w:t>
      </w:r>
    </w:p>
    <w:p w:rsidR="002F09DF" w:rsidRPr="006772A1" w:rsidRDefault="002F09DF" w:rsidP="002F09DF">
      <w:pPr>
        <w:pStyle w:val="a5"/>
        <w:numPr>
          <w:ilvl w:val="2"/>
          <w:numId w:val="27"/>
        </w:numPr>
        <w:tabs>
          <w:tab w:val="left" w:pos="1134"/>
        </w:tabs>
        <w:ind w:left="0" w:firstLine="709"/>
        <w:jc w:val="both"/>
        <w:rPr>
          <w:rFonts w:ascii="Verdana" w:hAnsi="Verdana"/>
          <w:color w:val="000000"/>
        </w:rPr>
      </w:pPr>
      <w:r w:rsidRPr="006772A1">
        <w:rPr>
          <w:rFonts w:ascii="Verdana" w:hAnsi="Verdana"/>
          <w:color w:val="000000"/>
        </w:rPr>
        <w:t xml:space="preserve">Оставшаяся часть цены </w:t>
      </w:r>
      <w:r w:rsidR="001F5FCD" w:rsidRPr="006772A1">
        <w:rPr>
          <w:rFonts w:ascii="Verdana" w:hAnsi="Verdana"/>
          <w:color w:val="000000"/>
        </w:rPr>
        <w:t>Имущества</w:t>
      </w:r>
      <w:r w:rsidRPr="006772A1">
        <w:rPr>
          <w:rFonts w:ascii="Verdana" w:hAnsi="Verdana"/>
          <w:color w:val="000000"/>
        </w:rPr>
        <w:t xml:space="preserve"> в размере ____ (______) рублей _____ копеек </w:t>
      </w:r>
      <w:r w:rsidRPr="006772A1">
        <w:rPr>
          <w:rFonts w:ascii="Verdana" w:hAnsi="Verdana"/>
        </w:rPr>
        <w:t>(в том числе НДС, исчисленный в соответствии с действующим законодательством Российской Федерации)</w:t>
      </w:r>
      <w:r w:rsidRPr="006772A1">
        <w:rPr>
          <w:rFonts w:ascii="Verdana" w:hAnsi="Verdana"/>
          <w:color w:val="000000"/>
        </w:rPr>
        <w:t>, подлежит оплате Покупателем в следующем порядке и сроки:</w:t>
      </w:r>
    </w:p>
    <w:p w:rsidR="00DE0E51" w:rsidRPr="006772A1" w:rsidRDefault="00DE0E51" w:rsidP="00DE0E51">
      <w:pPr>
        <w:pStyle w:val="a5"/>
        <w:adjustRightInd w:val="0"/>
        <w:jc w:val="both"/>
        <w:rPr>
          <w:rFonts w:ascii="Verdana" w:hAnsi="Verdan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087"/>
      </w:tblGrid>
      <w:tr w:rsidR="00AB5223" w:rsidRPr="006772A1" w:rsidTr="00921B0E">
        <w:trPr>
          <w:trHeight w:val="1004"/>
        </w:trPr>
        <w:tc>
          <w:tcPr>
            <w:tcW w:w="2268" w:type="dxa"/>
            <w:shd w:val="clear" w:color="auto" w:fill="auto"/>
          </w:tcPr>
          <w:p w:rsidR="007236E7" w:rsidRPr="006772A1" w:rsidRDefault="00AB5223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6772A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1 </w:t>
            </w:r>
          </w:p>
          <w:p w:rsidR="00AB5223" w:rsidRPr="006772A1" w:rsidRDefault="00AB5223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6772A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полной предварительной оплаты</w:t>
            </w:r>
            <w:r w:rsidR="00AC74CB" w:rsidRPr="006772A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без аккредитива</w:t>
            </w:r>
          </w:p>
        </w:tc>
        <w:tc>
          <w:tcPr>
            <w:tcW w:w="7087" w:type="dxa"/>
            <w:shd w:val="clear" w:color="auto" w:fill="auto"/>
          </w:tcPr>
          <w:p w:rsidR="00AB5223" w:rsidRPr="006772A1" w:rsidRDefault="00CA521C" w:rsidP="002C4020">
            <w:pPr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6772A1">
              <w:rPr>
                <w:rFonts w:ascii="Verdana" w:hAnsi="Verdana"/>
                <w:sz w:val="20"/>
                <w:szCs w:val="20"/>
              </w:rPr>
              <w:t>В</w:t>
            </w:r>
            <w:r w:rsidR="00737CDB" w:rsidRPr="006772A1">
              <w:rPr>
                <w:rFonts w:ascii="Verdana" w:hAnsi="Verdana"/>
                <w:sz w:val="20"/>
                <w:szCs w:val="20"/>
              </w:rPr>
              <w:t xml:space="preserve"> течение </w:t>
            </w:r>
            <w:r w:rsidR="00E235F1" w:rsidRPr="006772A1">
              <w:rPr>
                <w:rFonts w:ascii="Verdana" w:hAnsi="Verdana"/>
                <w:sz w:val="20"/>
                <w:szCs w:val="20"/>
              </w:rPr>
              <w:t>5</w:t>
            </w:r>
            <w:r w:rsidR="00737CDB" w:rsidRPr="006772A1">
              <w:rPr>
                <w:rFonts w:ascii="Verdana" w:hAnsi="Verdana"/>
                <w:sz w:val="20"/>
                <w:szCs w:val="20"/>
              </w:rPr>
              <w:t xml:space="preserve"> (</w:t>
            </w:r>
            <w:r w:rsidR="00E235F1" w:rsidRPr="006772A1">
              <w:rPr>
                <w:rFonts w:ascii="Verdana" w:hAnsi="Verdana"/>
                <w:sz w:val="20"/>
                <w:szCs w:val="20"/>
              </w:rPr>
              <w:t>Пяти</w:t>
            </w:r>
            <w:r w:rsidR="00737CDB" w:rsidRPr="006772A1">
              <w:rPr>
                <w:rFonts w:ascii="Verdana" w:hAnsi="Verdana"/>
                <w:sz w:val="20"/>
                <w:szCs w:val="20"/>
              </w:rPr>
              <w:t>)</w:t>
            </w:r>
            <w:r w:rsidRPr="006772A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37CDB" w:rsidRPr="006772A1">
              <w:rPr>
                <w:rFonts w:ascii="Verdana" w:hAnsi="Verdana"/>
                <w:sz w:val="20"/>
                <w:szCs w:val="20"/>
              </w:rPr>
              <w:t xml:space="preserve">рабочих дней с даты подписания Договора путем перечисления Покупателем на счет Продавца, указанный в разделе </w:t>
            </w:r>
            <w:r w:rsidRPr="006772A1">
              <w:rPr>
                <w:rFonts w:ascii="Verdana" w:hAnsi="Verdana"/>
                <w:sz w:val="20"/>
                <w:szCs w:val="20"/>
              </w:rPr>
              <w:t>11</w:t>
            </w:r>
            <w:r w:rsidR="00737CDB" w:rsidRPr="006772A1">
              <w:rPr>
                <w:rFonts w:ascii="Verdana" w:hAnsi="Verdana"/>
                <w:sz w:val="20"/>
                <w:szCs w:val="20"/>
              </w:rPr>
              <w:t xml:space="preserve"> Договора</w:t>
            </w:r>
            <w:r w:rsidR="00A80F6F" w:rsidRPr="006772A1">
              <w:rPr>
                <w:rFonts w:ascii="Verdana" w:hAnsi="Verdana"/>
                <w:sz w:val="20"/>
                <w:szCs w:val="20"/>
              </w:rPr>
              <w:t>,</w:t>
            </w:r>
            <w:r w:rsidR="00737CDB" w:rsidRPr="006772A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8488D" w:rsidRPr="006772A1">
              <w:rPr>
                <w:rFonts w:ascii="Verdana" w:hAnsi="Verdana"/>
                <w:sz w:val="20"/>
                <w:szCs w:val="20"/>
              </w:rPr>
              <w:t>ц</w:t>
            </w:r>
            <w:r w:rsidR="00AB5223" w:rsidRPr="006772A1">
              <w:rPr>
                <w:rFonts w:ascii="Verdana" w:hAnsi="Verdana"/>
                <w:sz w:val="20"/>
                <w:szCs w:val="20"/>
              </w:rPr>
              <w:t xml:space="preserve">ены </w:t>
            </w:r>
            <w:r w:rsidR="002C4020" w:rsidRPr="006772A1">
              <w:rPr>
                <w:rFonts w:ascii="Verdana" w:hAnsi="Verdana"/>
                <w:sz w:val="20"/>
                <w:szCs w:val="20"/>
              </w:rPr>
              <w:t>Имущества</w:t>
            </w:r>
            <w:r w:rsidR="00AB5223" w:rsidRPr="006772A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37CDB" w:rsidRPr="006772A1">
              <w:rPr>
                <w:rFonts w:ascii="Verdana" w:hAnsi="Verdana"/>
                <w:sz w:val="20"/>
                <w:szCs w:val="20"/>
              </w:rPr>
              <w:t>в размере</w:t>
            </w:r>
            <w:r w:rsidR="00684E07" w:rsidRPr="006772A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80F6F" w:rsidRPr="006772A1">
              <w:rPr>
                <w:rFonts w:ascii="Verdana" w:hAnsi="Verdana"/>
                <w:sz w:val="20"/>
                <w:szCs w:val="20"/>
              </w:rPr>
              <w:t xml:space="preserve"> __________</w:t>
            </w:r>
            <w:r w:rsidR="00E34201" w:rsidRPr="006772A1">
              <w:rPr>
                <w:rFonts w:ascii="Verdana" w:hAnsi="Verdana"/>
                <w:sz w:val="20"/>
                <w:szCs w:val="20"/>
              </w:rPr>
              <w:t xml:space="preserve"> (_____________) рублей</w:t>
            </w:r>
            <w:r w:rsidR="008859A2" w:rsidRPr="006772A1">
              <w:rPr>
                <w:rFonts w:ascii="Verdana" w:hAnsi="Verdana"/>
                <w:sz w:val="20"/>
                <w:szCs w:val="20"/>
              </w:rPr>
              <w:t xml:space="preserve"> ___ копеек (в том числе НДС, исчисленный в соответствии с действующим законодательством</w:t>
            </w:r>
            <w:r w:rsidR="007C4A43" w:rsidRPr="006772A1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="008859A2" w:rsidRPr="006772A1">
              <w:rPr>
                <w:rFonts w:ascii="Verdana" w:hAnsi="Verdana"/>
                <w:sz w:val="20"/>
                <w:szCs w:val="20"/>
              </w:rPr>
              <w:t>)</w:t>
            </w:r>
            <w:r w:rsidR="00BF736E" w:rsidRPr="006772A1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1E2875" w:rsidRPr="006772A1" w:rsidTr="00921B0E">
        <w:tc>
          <w:tcPr>
            <w:tcW w:w="2268" w:type="dxa"/>
            <w:shd w:val="clear" w:color="auto" w:fill="auto"/>
          </w:tcPr>
          <w:p w:rsidR="00710D49" w:rsidRPr="006772A1" w:rsidRDefault="001E2875" w:rsidP="001E28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6772A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 w:rsidR="007236E7" w:rsidRPr="006772A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</w:t>
            </w:r>
            <w:r w:rsidRPr="006772A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:rsidR="001E2875" w:rsidRPr="006772A1" w:rsidRDefault="001E2875" w:rsidP="00AF269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6772A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для частичной </w:t>
            </w:r>
            <w:r w:rsidR="00AF269E" w:rsidRPr="006772A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предварительной оплаты с аккредитивом</w:t>
            </w:r>
          </w:p>
        </w:tc>
        <w:tc>
          <w:tcPr>
            <w:tcW w:w="7087" w:type="dxa"/>
            <w:shd w:val="clear" w:color="auto" w:fill="auto"/>
          </w:tcPr>
          <w:p w:rsidR="00B71921" w:rsidRPr="006772A1" w:rsidRDefault="00FF601A" w:rsidP="007236E7">
            <w:pPr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772A1">
              <w:rPr>
                <w:rFonts w:ascii="Verdana" w:hAnsi="Verdana"/>
                <w:sz w:val="20"/>
                <w:szCs w:val="20"/>
              </w:rPr>
              <w:t xml:space="preserve">(А) </w:t>
            </w:r>
            <w:r w:rsidR="007236E7" w:rsidRPr="006772A1">
              <w:rPr>
                <w:rFonts w:ascii="Verdana" w:hAnsi="Verdana"/>
                <w:sz w:val="20"/>
                <w:szCs w:val="20"/>
              </w:rPr>
              <w:t>В</w:t>
            </w:r>
            <w:r w:rsidR="002479CA" w:rsidRPr="006772A1">
              <w:rPr>
                <w:rFonts w:ascii="Verdana" w:hAnsi="Verdana"/>
                <w:sz w:val="20"/>
                <w:szCs w:val="20"/>
              </w:rPr>
              <w:t xml:space="preserve"> течение </w:t>
            </w:r>
            <w:r w:rsidR="00E235F1" w:rsidRPr="006772A1">
              <w:rPr>
                <w:rFonts w:ascii="Verdana" w:hAnsi="Verdana"/>
                <w:sz w:val="20"/>
                <w:szCs w:val="20"/>
              </w:rPr>
              <w:t>5</w:t>
            </w:r>
            <w:r w:rsidR="002479CA" w:rsidRPr="006772A1">
              <w:rPr>
                <w:rFonts w:ascii="Verdana" w:hAnsi="Verdana"/>
                <w:sz w:val="20"/>
                <w:szCs w:val="20"/>
              </w:rPr>
              <w:t xml:space="preserve"> (</w:t>
            </w:r>
            <w:r w:rsidR="00E235F1" w:rsidRPr="006772A1">
              <w:rPr>
                <w:rFonts w:ascii="Verdana" w:hAnsi="Verdana"/>
                <w:sz w:val="20"/>
                <w:szCs w:val="20"/>
              </w:rPr>
              <w:t>Пяти</w:t>
            </w:r>
            <w:r w:rsidR="002479CA" w:rsidRPr="006772A1">
              <w:rPr>
                <w:rFonts w:ascii="Verdana" w:hAnsi="Verdana"/>
                <w:sz w:val="20"/>
                <w:szCs w:val="20"/>
              </w:rPr>
              <w:t xml:space="preserve">) рабочих дней с </w:t>
            </w:r>
            <w:r w:rsidR="00B71921" w:rsidRPr="006772A1">
              <w:rPr>
                <w:rFonts w:ascii="Verdana" w:hAnsi="Verdana"/>
                <w:sz w:val="20"/>
                <w:szCs w:val="20"/>
              </w:rPr>
              <w:t xml:space="preserve">даты подписания Договора путем перечисления Покупателем на счет Продавца, указанный в разделе </w:t>
            </w:r>
            <w:r w:rsidR="007236E7" w:rsidRPr="006772A1">
              <w:rPr>
                <w:rFonts w:ascii="Verdana" w:hAnsi="Verdana"/>
                <w:sz w:val="20"/>
                <w:szCs w:val="20"/>
              </w:rPr>
              <w:t>11</w:t>
            </w:r>
            <w:r w:rsidR="00B71921" w:rsidRPr="006772A1">
              <w:rPr>
                <w:rFonts w:ascii="Verdana" w:hAnsi="Verdana"/>
                <w:sz w:val="20"/>
                <w:szCs w:val="20"/>
              </w:rPr>
              <w:t xml:space="preserve"> Договора, </w:t>
            </w:r>
            <w:r w:rsidR="00181128" w:rsidRPr="006772A1">
              <w:rPr>
                <w:rFonts w:ascii="Verdana" w:hAnsi="Verdana"/>
                <w:sz w:val="20"/>
                <w:szCs w:val="20"/>
              </w:rPr>
              <w:t xml:space="preserve">части </w:t>
            </w:r>
            <w:r w:rsidR="00F8488D" w:rsidRPr="006772A1">
              <w:rPr>
                <w:rFonts w:ascii="Verdana" w:hAnsi="Verdana"/>
                <w:sz w:val="20"/>
                <w:szCs w:val="20"/>
              </w:rPr>
              <w:t>ц</w:t>
            </w:r>
            <w:r w:rsidR="00B71921" w:rsidRPr="006772A1">
              <w:rPr>
                <w:rFonts w:ascii="Verdana" w:hAnsi="Verdana"/>
                <w:sz w:val="20"/>
                <w:szCs w:val="20"/>
              </w:rPr>
              <w:t xml:space="preserve">ены </w:t>
            </w:r>
            <w:r w:rsidR="001F5FCD" w:rsidRPr="006772A1">
              <w:rPr>
                <w:rFonts w:ascii="Verdana" w:hAnsi="Verdana"/>
                <w:sz w:val="20"/>
                <w:szCs w:val="20"/>
              </w:rPr>
              <w:t>Имущества</w:t>
            </w:r>
            <w:r w:rsidR="00B71921" w:rsidRPr="006772A1">
              <w:rPr>
                <w:rFonts w:ascii="Verdana" w:hAnsi="Verdana"/>
                <w:sz w:val="20"/>
                <w:szCs w:val="20"/>
              </w:rPr>
              <w:t xml:space="preserve"> в размере _________</w:t>
            </w:r>
            <w:r w:rsidR="00BE0D75" w:rsidRPr="006772A1">
              <w:rPr>
                <w:rFonts w:ascii="Verdana" w:hAnsi="Verdana"/>
                <w:sz w:val="20"/>
                <w:szCs w:val="20"/>
              </w:rPr>
              <w:t xml:space="preserve"> (____________) рублей</w:t>
            </w:r>
            <w:r w:rsidR="007E6711" w:rsidRPr="006772A1">
              <w:rPr>
                <w:rFonts w:ascii="Verdana" w:hAnsi="Verdana"/>
                <w:sz w:val="20"/>
                <w:szCs w:val="20"/>
              </w:rPr>
              <w:t xml:space="preserve"> ___ копеек (в том числе НДС, исчисленный в соответствии с действующим законодательством</w:t>
            </w:r>
            <w:r w:rsidR="007C4A43" w:rsidRPr="006772A1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="007E6711" w:rsidRPr="006772A1">
              <w:rPr>
                <w:rFonts w:ascii="Verdana" w:hAnsi="Verdana"/>
                <w:sz w:val="20"/>
                <w:szCs w:val="20"/>
              </w:rPr>
              <w:t>)</w:t>
            </w:r>
            <w:r w:rsidR="00B71921" w:rsidRPr="006772A1">
              <w:rPr>
                <w:rFonts w:ascii="Verdana" w:hAnsi="Verdana"/>
                <w:sz w:val="20"/>
                <w:szCs w:val="20"/>
              </w:rPr>
              <w:t>.</w:t>
            </w:r>
          </w:p>
          <w:p w:rsidR="001E2875" w:rsidRPr="006772A1" w:rsidRDefault="00FF601A" w:rsidP="001F5FCD">
            <w:pPr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772A1">
              <w:rPr>
                <w:rFonts w:ascii="Verdana" w:hAnsi="Verdana"/>
                <w:sz w:val="20"/>
                <w:szCs w:val="20"/>
              </w:rPr>
              <w:t>(Б)</w:t>
            </w:r>
            <w:r w:rsidR="00B71921" w:rsidRPr="006772A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236E7" w:rsidRPr="006772A1">
              <w:rPr>
                <w:rFonts w:ascii="Verdana" w:hAnsi="Verdana"/>
                <w:sz w:val="20"/>
                <w:szCs w:val="20"/>
              </w:rPr>
              <w:t>В</w:t>
            </w:r>
            <w:r w:rsidR="00EF619B" w:rsidRPr="006772A1">
              <w:rPr>
                <w:rFonts w:ascii="Verdana" w:hAnsi="Verdana"/>
                <w:sz w:val="20"/>
                <w:szCs w:val="20"/>
              </w:rPr>
              <w:t xml:space="preserve"> течение </w:t>
            </w:r>
            <w:r w:rsidR="007236E7" w:rsidRPr="006772A1">
              <w:rPr>
                <w:rFonts w:ascii="Verdana" w:hAnsi="Verdana"/>
                <w:sz w:val="20"/>
                <w:szCs w:val="20"/>
              </w:rPr>
              <w:t>5 (Пяти)</w:t>
            </w:r>
            <w:r w:rsidR="00EF619B" w:rsidRPr="006772A1">
              <w:rPr>
                <w:rFonts w:ascii="Verdana" w:hAnsi="Verdana"/>
                <w:sz w:val="20"/>
                <w:szCs w:val="20"/>
              </w:rPr>
              <w:t xml:space="preserve"> рабочих дней с даты подписания Договора</w:t>
            </w:r>
            <w:r w:rsidR="00181128" w:rsidRPr="006772A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70031" w:rsidRPr="006772A1">
              <w:rPr>
                <w:rFonts w:ascii="Verdana" w:hAnsi="Verdana"/>
                <w:sz w:val="20"/>
                <w:szCs w:val="20"/>
              </w:rPr>
              <w:t xml:space="preserve">Покупатель открывает </w:t>
            </w:r>
            <w:r w:rsidR="00181128" w:rsidRPr="006772A1">
              <w:rPr>
                <w:rFonts w:ascii="Verdana" w:hAnsi="Verdana"/>
                <w:sz w:val="20"/>
                <w:szCs w:val="20"/>
              </w:rPr>
              <w:t xml:space="preserve">аккредитив на условиях, изложенных в </w:t>
            </w:r>
            <w:r w:rsidR="00764281" w:rsidRPr="006772A1">
              <w:rPr>
                <w:rFonts w:ascii="Verdana" w:hAnsi="Verdana"/>
                <w:sz w:val="20"/>
                <w:szCs w:val="20"/>
              </w:rPr>
              <w:t>П</w:t>
            </w:r>
            <w:r w:rsidR="00181128" w:rsidRPr="006772A1">
              <w:rPr>
                <w:rFonts w:ascii="Verdana" w:hAnsi="Verdana"/>
                <w:sz w:val="20"/>
                <w:szCs w:val="20"/>
              </w:rPr>
              <w:t>риложении №</w:t>
            </w:r>
            <w:r w:rsidR="00AA309A" w:rsidRPr="006772A1">
              <w:rPr>
                <w:rFonts w:ascii="Verdana" w:hAnsi="Verdana"/>
                <w:sz w:val="20"/>
                <w:szCs w:val="20"/>
              </w:rPr>
              <w:t>2</w:t>
            </w:r>
            <w:r w:rsidR="007236E7" w:rsidRPr="006772A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181128" w:rsidRPr="006772A1">
              <w:rPr>
                <w:rFonts w:ascii="Verdana" w:hAnsi="Verdana"/>
                <w:sz w:val="20"/>
                <w:szCs w:val="20"/>
              </w:rPr>
              <w:t>к Договору, на</w:t>
            </w:r>
            <w:r w:rsidR="00EF619B" w:rsidRPr="006772A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5266C" w:rsidRPr="006772A1">
              <w:rPr>
                <w:rFonts w:ascii="Verdana" w:hAnsi="Verdana"/>
                <w:sz w:val="20"/>
                <w:szCs w:val="20"/>
              </w:rPr>
              <w:t xml:space="preserve">оставшуюся </w:t>
            </w:r>
            <w:r w:rsidR="00181128" w:rsidRPr="006772A1">
              <w:rPr>
                <w:rFonts w:ascii="Verdana" w:hAnsi="Verdana"/>
                <w:sz w:val="20"/>
                <w:szCs w:val="20"/>
              </w:rPr>
              <w:t xml:space="preserve">часть </w:t>
            </w:r>
            <w:r w:rsidR="00F8488D" w:rsidRPr="006772A1">
              <w:rPr>
                <w:rFonts w:ascii="Verdana" w:hAnsi="Verdana"/>
                <w:sz w:val="20"/>
                <w:szCs w:val="20"/>
              </w:rPr>
              <w:t>ц</w:t>
            </w:r>
            <w:r w:rsidR="00EF619B" w:rsidRPr="006772A1">
              <w:rPr>
                <w:rFonts w:ascii="Verdana" w:hAnsi="Verdana"/>
                <w:sz w:val="20"/>
                <w:szCs w:val="20"/>
              </w:rPr>
              <w:t>ен</w:t>
            </w:r>
            <w:r w:rsidR="00181128" w:rsidRPr="006772A1">
              <w:rPr>
                <w:rFonts w:ascii="Verdana" w:hAnsi="Verdana"/>
                <w:sz w:val="20"/>
                <w:szCs w:val="20"/>
              </w:rPr>
              <w:t xml:space="preserve">ы </w:t>
            </w:r>
            <w:r w:rsidR="001F5FCD" w:rsidRPr="006772A1">
              <w:rPr>
                <w:rFonts w:ascii="Verdana" w:hAnsi="Verdana"/>
                <w:sz w:val="20"/>
                <w:szCs w:val="20"/>
              </w:rPr>
              <w:t>Имущества</w:t>
            </w:r>
            <w:r w:rsidR="00181128" w:rsidRPr="006772A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F619B" w:rsidRPr="006772A1">
              <w:rPr>
                <w:rFonts w:ascii="Verdana" w:hAnsi="Verdana"/>
                <w:sz w:val="20"/>
                <w:szCs w:val="20"/>
              </w:rPr>
              <w:t>в размере ___________ (_____________) рублей ___ копеек (в том числе НДС, исчисленный в соответствии с действующим законодательством</w:t>
            </w:r>
            <w:r w:rsidR="007C4A43" w:rsidRPr="006772A1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="00EF619B" w:rsidRPr="006772A1">
              <w:rPr>
                <w:rFonts w:ascii="Verdana" w:hAnsi="Verdana"/>
                <w:sz w:val="20"/>
                <w:szCs w:val="20"/>
              </w:rPr>
              <w:t>).</w:t>
            </w:r>
          </w:p>
        </w:tc>
      </w:tr>
      <w:tr w:rsidR="001E5436" w:rsidRPr="006772A1" w:rsidTr="00B71921">
        <w:trPr>
          <w:trHeight w:val="1459"/>
        </w:trPr>
        <w:tc>
          <w:tcPr>
            <w:tcW w:w="2268" w:type="dxa"/>
            <w:shd w:val="clear" w:color="auto" w:fill="auto"/>
          </w:tcPr>
          <w:p w:rsidR="001E5436" w:rsidRPr="006772A1" w:rsidRDefault="001E5436" w:rsidP="00AB522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6772A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 w:rsidR="007236E7" w:rsidRPr="006772A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3</w:t>
            </w:r>
            <w:r w:rsidRPr="006772A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:rsidR="001E5436" w:rsidRPr="006772A1" w:rsidRDefault="001243B2" w:rsidP="00B7192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6772A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полной пост оплаты с аккредитивом</w:t>
            </w:r>
            <w:r w:rsidR="007236E7" w:rsidRPr="006772A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, в том числе с использованием кредитных средств</w:t>
            </w:r>
          </w:p>
        </w:tc>
        <w:tc>
          <w:tcPr>
            <w:tcW w:w="7087" w:type="dxa"/>
            <w:shd w:val="clear" w:color="auto" w:fill="auto"/>
          </w:tcPr>
          <w:p w:rsidR="001E5436" w:rsidRPr="006772A1" w:rsidRDefault="007236E7" w:rsidP="001F5FCD">
            <w:pPr>
              <w:adjustRightInd w:val="0"/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772A1">
              <w:rPr>
                <w:rFonts w:ascii="Verdana" w:hAnsi="Verdana"/>
                <w:sz w:val="20"/>
                <w:szCs w:val="20"/>
              </w:rPr>
              <w:t>В</w:t>
            </w:r>
            <w:r w:rsidR="00EF619B" w:rsidRPr="006772A1">
              <w:rPr>
                <w:rFonts w:ascii="Verdana" w:hAnsi="Verdana"/>
                <w:sz w:val="20"/>
                <w:szCs w:val="20"/>
              </w:rPr>
              <w:t xml:space="preserve"> течение </w:t>
            </w:r>
            <w:r w:rsidRPr="006772A1">
              <w:rPr>
                <w:rFonts w:ascii="Verdana" w:hAnsi="Verdana"/>
                <w:sz w:val="20"/>
                <w:szCs w:val="20"/>
              </w:rPr>
              <w:t>5 (Пяти)</w:t>
            </w:r>
            <w:r w:rsidR="00EF619B" w:rsidRPr="006772A1">
              <w:rPr>
                <w:rFonts w:ascii="Verdana" w:hAnsi="Verdana"/>
                <w:sz w:val="20"/>
                <w:szCs w:val="20"/>
              </w:rPr>
              <w:t xml:space="preserve"> рабочих дней с даты подписания Договора</w:t>
            </w:r>
            <w:r w:rsidR="00370031" w:rsidRPr="006772A1">
              <w:rPr>
                <w:rFonts w:ascii="Verdana" w:hAnsi="Verdana"/>
                <w:sz w:val="20"/>
                <w:szCs w:val="20"/>
              </w:rPr>
              <w:t xml:space="preserve"> Покупатель </w:t>
            </w:r>
            <w:r w:rsidR="00181128" w:rsidRPr="006772A1">
              <w:rPr>
                <w:rFonts w:ascii="Verdana" w:hAnsi="Verdana"/>
                <w:sz w:val="20"/>
                <w:szCs w:val="20"/>
              </w:rPr>
              <w:t>откры</w:t>
            </w:r>
            <w:r w:rsidR="00370031" w:rsidRPr="006772A1">
              <w:rPr>
                <w:rFonts w:ascii="Verdana" w:hAnsi="Verdana"/>
                <w:sz w:val="20"/>
                <w:szCs w:val="20"/>
              </w:rPr>
              <w:t>вает</w:t>
            </w:r>
            <w:r w:rsidR="00181128" w:rsidRPr="006772A1">
              <w:rPr>
                <w:rFonts w:ascii="Verdana" w:hAnsi="Verdana"/>
                <w:sz w:val="20"/>
                <w:szCs w:val="20"/>
              </w:rPr>
              <w:t xml:space="preserve"> аккредитив на условиях</w:t>
            </w:r>
            <w:r w:rsidR="00370031" w:rsidRPr="006772A1">
              <w:rPr>
                <w:rFonts w:ascii="Verdana" w:hAnsi="Verdana"/>
                <w:sz w:val="20"/>
                <w:szCs w:val="20"/>
              </w:rPr>
              <w:t>,</w:t>
            </w:r>
            <w:r w:rsidR="00181128" w:rsidRPr="006772A1">
              <w:rPr>
                <w:rFonts w:ascii="Verdana" w:hAnsi="Verdana"/>
                <w:sz w:val="20"/>
                <w:szCs w:val="20"/>
              </w:rPr>
              <w:t xml:space="preserve"> изложенных в </w:t>
            </w:r>
            <w:r w:rsidR="00764281" w:rsidRPr="006772A1">
              <w:rPr>
                <w:rFonts w:ascii="Verdana" w:hAnsi="Verdana"/>
                <w:sz w:val="20"/>
                <w:szCs w:val="20"/>
              </w:rPr>
              <w:t>П</w:t>
            </w:r>
            <w:r w:rsidR="00181128" w:rsidRPr="006772A1">
              <w:rPr>
                <w:rFonts w:ascii="Verdana" w:hAnsi="Verdana"/>
                <w:sz w:val="20"/>
                <w:szCs w:val="20"/>
              </w:rPr>
              <w:t>риложении №</w:t>
            </w:r>
            <w:r w:rsidR="00AA309A" w:rsidRPr="006772A1">
              <w:rPr>
                <w:rFonts w:ascii="Verdana" w:hAnsi="Verdana"/>
                <w:sz w:val="20"/>
                <w:szCs w:val="20"/>
              </w:rPr>
              <w:t>2</w:t>
            </w:r>
            <w:r w:rsidR="00181128" w:rsidRPr="006772A1">
              <w:rPr>
                <w:rFonts w:ascii="Verdana" w:hAnsi="Verdana"/>
                <w:sz w:val="20"/>
                <w:szCs w:val="20"/>
              </w:rPr>
              <w:t xml:space="preserve"> к Договору, на </w:t>
            </w:r>
            <w:r w:rsidR="00F8488D" w:rsidRPr="006772A1">
              <w:rPr>
                <w:rFonts w:ascii="Verdana" w:hAnsi="Verdana"/>
                <w:sz w:val="20"/>
                <w:szCs w:val="20"/>
              </w:rPr>
              <w:t>ц</w:t>
            </w:r>
            <w:r w:rsidR="00B71921" w:rsidRPr="006772A1">
              <w:rPr>
                <w:rFonts w:ascii="Verdana" w:hAnsi="Verdana"/>
                <w:sz w:val="20"/>
                <w:szCs w:val="20"/>
              </w:rPr>
              <w:t>ен</w:t>
            </w:r>
            <w:r w:rsidR="00181128" w:rsidRPr="006772A1">
              <w:rPr>
                <w:rFonts w:ascii="Verdana" w:hAnsi="Verdana"/>
                <w:sz w:val="20"/>
                <w:szCs w:val="20"/>
              </w:rPr>
              <w:t xml:space="preserve">у </w:t>
            </w:r>
            <w:r w:rsidR="001F5FCD" w:rsidRPr="006772A1">
              <w:rPr>
                <w:rFonts w:ascii="Verdana" w:hAnsi="Verdana"/>
                <w:sz w:val="20"/>
                <w:szCs w:val="20"/>
              </w:rPr>
              <w:t>Имущество</w:t>
            </w:r>
            <w:r w:rsidR="00181128" w:rsidRPr="006772A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71921" w:rsidRPr="006772A1">
              <w:rPr>
                <w:rFonts w:ascii="Verdana" w:hAnsi="Verdana"/>
                <w:sz w:val="20"/>
                <w:szCs w:val="20"/>
              </w:rPr>
              <w:t>в размере ___________ (_____________) рублей ___ копеек (в том числе НДС, исчисленный в соответствии с действующим законодательством</w:t>
            </w:r>
            <w:r w:rsidR="007C4A43" w:rsidRPr="006772A1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="00B71921" w:rsidRPr="006772A1">
              <w:rPr>
                <w:rFonts w:ascii="Verdana" w:hAnsi="Verdana"/>
                <w:sz w:val="20"/>
                <w:szCs w:val="20"/>
              </w:rPr>
              <w:t>)</w:t>
            </w:r>
            <w:r w:rsidRPr="006772A1">
              <w:rPr>
                <w:rFonts w:ascii="Verdana" w:hAnsi="Verdana"/>
                <w:sz w:val="20"/>
                <w:szCs w:val="20"/>
              </w:rPr>
              <w:t>.</w:t>
            </w:r>
            <w:r w:rsidR="00B71921" w:rsidRPr="006772A1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</w:p>
        </w:tc>
      </w:tr>
    </w:tbl>
    <w:p w:rsidR="009D6025" w:rsidRPr="006772A1" w:rsidRDefault="009D6025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CF1A05" w:rsidRPr="006772A1" w:rsidRDefault="003D002A" w:rsidP="003E430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2.3. </w:t>
      </w:r>
      <w:r w:rsidR="00A81BE4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Обязательства Покупателя по оплате </w:t>
      </w:r>
      <w:r w:rsidR="00F8488D" w:rsidRPr="006772A1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81BE4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</w:t>
      </w:r>
      <w:r w:rsidR="001F5FCD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Имущества</w:t>
      </w:r>
      <w:r w:rsidR="00A81BE4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считаются выполненными с </w:t>
      </w:r>
      <w:r w:rsidR="00CF1A05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дат</w:t>
      </w:r>
      <w:r w:rsidR="00A81BE4" w:rsidRPr="006772A1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CF1A05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поступления денежных средств</w:t>
      </w:r>
      <w:r w:rsidR="006D5D7C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полном объеме</w:t>
      </w:r>
      <w:r w:rsidR="00CF1A05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сче</w:t>
      </w:r>
      <w:r w:rsidR="009C3453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т Продавца, указанный в разделе </w:t>
      </w:r>
      <w:r w:rsidR="009C3453" w:rsidRPr="006772A1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11 </w:t>
      </w:r>
      <w:r w:rsidR="00CB783A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CF1A05" w:rsidRPr="006772A1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:rsidR="008E7F17" w:rsidRPr="006772A1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2.</w:t>
      </w:r>
      <w:r w:rsidR="0020177F" w:rsidRPr="006772A1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8E7F17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2D7220" w:rsidRPr="006772A1">
        <w:rPr>
          <w:rFonts w:ascii="Verdana" w:hAnsi="Verdana"/>
          <w:sz w:val="20"/>
          <w:szCs w:val="20"/>
        </w:rPr>
        <w:t xml:space="preserve">Расчеты, </w:t>
      </w:r>
      <w:r w:rsidR="008E7F17" w:rsidRPr="006772A1">
        <w:rPr>
          <w:rFonts w:ascii="Verdana" w:hAnsi="Verdana"/>
          <w:sz w:val="20"/>
          <w:szCs w:val="20"/>
        </w:rPr>
        <w:t>предусмотренные настоящим Договором, производятся в безналичном порядке в рублях Р</w:t>
      </w:r>
      <w:r w:rsidR="003107BF" w:rsidRPr="006772A1">
        <w:rPr>
          <w:rFonts w:ascii="Verdana" w:hAnsi="Verdana"/>
          <w:sz w:val="20"/>
          <w:szCs w:val="20"/>
        </w:rPr>
        <w:t>оссийской федерации</w:t>
      </w:r>
      <w:r w:rsidR="008E7F17" w:rsidRPr="006772A1">
        <w:rPr>
          <w:rFonts w:ascii="Verdana" w:hAnsi="Verdana"/>
          <w:sz w:val="20"/>
          <w:szCs w:val="20"/>
        </w:rPr>
        <w:t>.</w:t>
      </w:r>
    </w:p>
    <w:p w:rsidR="000A1317" w:rsidRPr="006772A1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6772A1">
        <w:rPr>
          <w:rFonts w:ascii="Verdana" w:hAnsi="Verdana"/>
          <w:sz w:val="20"/>
          <w:szCs w:val="20"/>
        </w:rPr>
        <w:t>2.</w:t>
      </w:r>
      <w:r w:rsidR="0020177F" w:rsidRPr="006772A1">
        <w:rPr>
          <w:rFonts w:ascii="Verdana" w:hAnsi="Verdana"/>
          <w:sz w:val="20"/>
          <w:szCs w:val="20"/>
        </w:rPr>
        <w:t>5</w:t>
      </w:r>
      <w:r w:rsidR="000A1317" w:rsidRPr="006772A1">
        <w:rPr>
          <w:rFonts w:ascii="Verdana" w:hAnsi="Verdana"/>
          <w:sz w:val="20"/>
          <w:szCs w:val="20"/>
        </w:rPr>
        <w:t xml:space="preserve">. </w:t>
      </w:r>
      <w:r w:rsidR="001C7960" w:rsidRPr="006772A1">
        <w:rPr>
          <w:rFonts w:ascii="Verdana" w:hAnsi="Verdana"/>
          <w:sz w:val="20"/>
          <w:szCs w:val="20"/>
        </w:rPr>
        <w:t xml:space="preserve">Стороны договорились, что </w:t>
      </w:r>
      <w:r w:rsidR="00370031" w:rsidRPr="006772A1">
        <w:rPr>
          <w:rFonts w:ascii="Verdana" w:hAnsi="Verdana"/>
          <w:sz w:val="20"/>
          <w:szCs w:val="20"/>
        </w:rPr>
        <w:t xml:space="preserve">внесенные по </w:t>
      </w:r>
      <w:r w:rsidR="00C8196A" w:rsidRPr="006772A1">
        <w:rPr>
          <w:rFonts w:ascii="Verdana" w:hAnsi="Verdana"/>
          <w:sz w:val="20"/>
          <w:szCs w:val="20"/>
        </w:rPr>
        <w:t>Д</w:t>
      </w:r>
      <w:r w:rsidR="00370031" w:rsidRPr="006772A1">
        <w:rPr>
          <w:rFonts w:ascii="Verdana" w:hAnsi="Verdana"/>
          <w:sz w:val="20"/>
          <w:szCs w:val="20"/>
        </w:rPr>
        <w:t xml:space="preserve">оговору платежи </w:t>
      </w:r>
      <w:r w:rsidR="001C7960" w:rsidRPr="006772A1">
        <w:rPr>
          <w:rFonts w:ascii="Verdana" w:hAnsi="Verdana"/>
          <w:sz w:val="20"/>
          <w:szCs w:val="20"/>
        </w:rPr>
        <w:t>не являются коммерческим кредитом по смыслу ст. 823 Г</w:t>
      </w:r>
      <w:r w:rsidR="003107BF" w:rsidRPr="006772A1">
        <w:rPr>
          <w:rFonts w:ascii="Verdana" w:hAnsi="Verdana"/>
          <w:sz w:val="20"/>
          <w:szCs w:val="20"/>
        </w:rPr>
        <w:t>ражданского кодекса</w:t>
      </w:r>
      <w:r w:rsidR="001C7960" w:rsidRPr="006772A1">
        <w:rPr>
          <w:rFonts w:ascii="Verdana" w:hAnsi="Verdana"/>
          <w:sz w:val="20"/>
          <w:szCs w:val="20"/>
        </w:rPr>
        <w:t xml:space="preserve"> Р</w:t>
      </w:r>
      <w:r w:rsidR="003107BF" w:rsidRPr="006772A1">
        <w:rPr>
          <w:rFonts w:ascii="Verdana" w:hAnsi="Verdana"/>
          <w:sz w:val="20"/>
          <w:szCs w:val="20"/>
        </w:rPr>
        <w:t xml:space="preserve">оссийской </w:t>
      </w:r>
      <w:r w:rsidR="001C7960" w:rsidRPr="006772A1">
        <w:rPr>
          <w:rFonts w:ascii="Verdana" w:hAnsi="Verdana"/>
          <w:sz w:val="20"/>
          <w:szCs w:val="20"/>
        </w:rPr>
        <w:t>Ф</w:t>
      </w:r>
      <w:r w:rsidR="003107BF" w:rsidRPr="006772A1">
        <w:rPr>
          <w:rFonts w:ascii="Verdana" w:hAnsi="Verdana"/>
          <w:sz w:val="20"/>
          <w:szCs w:val="20"/>
        </w:rPr>
        <w:t>едерации</w:t>
      </w:r>
      <w:r w:rsidR="001C7960" w:rsidRPr="006772A1">
        <w:rPr>
          <w:rFonts w:ascii="Verdana" w:hAnsi="Verdana"/>
          <w:sz w:val="20"/>
          <w:szCs w:val="20"/>
        </w:rPr>
        <w:t>.</w:t>
      </w:r>
    </w:p>
    <w:p w:rsidR="001C7960" w:rsidRPr="006772A1" w:rsidRDefault="001C7960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6916"/>
      </w:tblGrid>
      <w:tr w:rsidR="000A1317" w:rsidRPr="006772A1" w:rsidTr="00921B0E">
        <w:tc>
          <w:tcPr>
            <w:tcW w:w="2586" w:type="dxa"/>
            <w:shd w:val="clear" w:color="auto" w:fill="auto"/>
          </w:tcPr>
          <w:p w:rsidR="000A1317" w:rsidRPr="006772A1" w:rsidRDefault="000A1317" w:rsidP="00F56FF3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6772A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:rsidR="000A1317" w:rsidRPr="006772A1" w:rsidRDefault="00C55B7E" w:rsidP="009B5635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6772A1">
              <w:rPr>
                <w:rFonts w:ascii="Verdana" w:hAnsi="Verdana"/>
                <w:i/>
                <w:color w:val="FF0000"/>
                <w:sz w:val="20"/>
                <w:szCs w:val="20"/>
              </w:rPr>
              <w:t>Залог устанавливается</w:t>
            </w:r>
            <w:r w:rsidR="009B5635" w:rsidRPr="006772A1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(в случае </w:t>
            </w:r>
            <w:r w:rsidR="009B5635" w:rsidRPr="006772A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частичной предварительной оплаты с аккредитивом и полной пост оплаты с аккредитивом, в том числе с использованием кредитных средств)  </w:t>
            </w:r>
            <w:r w:rsidR="009B5635" w:rsidRPr="006772A1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6985" w:type="dxa"/>
            <w:shd w:val="clear" w:color="auto" w:fill="auto"/>
          </w:tcPr>
          <w:p w:rsidR="000A1317" w:rsidRPr="006772A1" w:rsidRDefault="008F55D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</w:t>
            </w:r>
            <w:r w:rsidR="001C7960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0A1317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005400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</w:t>
            </w:r>
            <w:r w:rsidR="000A1317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момента государственной регистрации права собственности Покупателя на </w:t>
            </w:r>
            <w:r w:rsidR="008D0A1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Здание и Земельный участок</w:t>
            </w:r>
            <w:r w:rsidR="003107BF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0A1317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и до момента полной оплаты </w:t>
            </w:r>
            <w:r w:rsidR="00680D96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по Договору </w:t>
            </w:r>
            <w:r w:rsidR="003107BF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Покупателем </w:t>
            </w:r>
            <w:r w:rsidR="002C4020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Имущество</w:t>
            </w:r>
            <w:r w:rsidR="000A1317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EE2D82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признается</w:t>
            </w:r>
            <w:r w:rsidR="000A1317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залоге у Продавца </w:t>
            </w:r>
            <w:r w:rsidR="00005400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 силу закона </w:t>
            </w:r>
            <w:r w:rsidR="00C06D1F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Покупателем его обязанности по </w:t>
            </w:r>
            <w:r w:rsidR="002D2A49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оплате </w:t>
            </w:r>
            <w:r w:rsidR="00E235F1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цены </w:t>
            </w:r>
            <w:r w:rsidR="001F5FCD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Имущества</w:t>
            </w:r>
            <w:r w:rsidR="000A1317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(п. 5 ст. 488 Гражданского кодекса Российской Федерации). При этом такой залог будет являться предшествующим залогом по отношению </w:t>
            </w:r>
            <w:r w:rsidR="00F07D0B" w:rsidRPr="006772A1">
              <w:rPr>
                <w:rFonts w:ascii="Verdana" w:hAnsi="Verdana"/>
                <w:sz w:val="20"/>
                <w:szCs w:val="20"/>
              </w:rPr>
              <w:t xml:space="preserve">к любому иному залогу, в случае если </w:t>
            </w:r>
            <w:r w:rsidR="002C4020" w:rsidRPr="006772A1">
              <w:rPr>
                <w:rFonts w:ascii="Verdana" w:hAnsi="Verdana"/>
                <w:sz w:val="20"/>
                <w:szCs w:val="20"/>
              </w:rPr>
              <w:t>Имущество</w:t>
            </w:r>
            <w:r w:rsidR="00F07D0B" w:rsidRPr="006772A1">
              <w:rPr>
                <w:rFonts w:ascii="Verdana" w:hAnsi="Verdana"/>
                <w:sz w:val="20"/>
                <w:szCs w:val="20"/>
              </w:rPr>
              <w:t xml:space="preserve"> станет или должно будет стать предметом еще одного залога (последующий залог) в обеспечение других требований. Требования последующего залогодержателя будут удовлетворяться из стоимости </w:t>
            </w:r>
            <w:r w:rsidR="001F5FCD" w:rsidRPr="006772A1">
              <w:rPr>
                <w:rFonts w:ascii="Verdana" w:hAnsi="Verdana"/>
                <w:sz w:val="20"/>
                <w:szCs w:val="20"/>
              </w:rPr>
              <w:t>Имущества</w:t>
            </w:r>
            <w:r w:rsidR="00F07D0B" w:rsidRPr="006772A1">
              <w:rPr>
                <w:rFonts w:ascii="Verdana" w:hAnsi="Verdana"/>
                <w:sz w:val="20"/>
                <w:szCs w:val="20"/>
              </w:rPr>
              <w:t xml:space="preserve"> после удовлетворения требований Продавца</w:t>
            </w:r>
            <w:r w:rsidR="000A1317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:rsidR="00B5465D" w:rsidRPr="006772A1" w:rsidRDefault="00B5465D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</w:p>
          <w:p w:rsidR="000A1317" w:rsidRPr="006772A1" w:rsidRDefault="008F55DE" w:rsidP="00F56FF3">
            <w:pPr>
              <w:pStyle w:val="ConsNonformat"/>
              <w:tabs>
                <w:tab w:val="left" w:pos="1276"/>
              </w:tabs>
              <w:contextualSpacing/>
              <w:jc w:val="both"/>
              <w:rPr>
                <w:rFonts w:ascii="Verdana" w:hAnsi="Verdana"/>
              </w:rPr>
            </w:pPr>
            <w:r w:rsidRPr="006772A1">
              <w:rPr>
                <w:rFonts w:ascii="Verdana" w:hAnsi="Verdana"/>
              </w:rPr>
              <w:t>2.</w:t>
            </w:r>
            <w:r w:rsidR="001C7960" w:rsidRPr="006772A1">
              <w:rPr>
                <w:rFonts w:ascii="Verdana" w:hAnsi="Verdana"/>
              </w:rPr>
              <w:t>7</w:t>
            </w:r>
            <w:r w:rsidR="000A1317" w:rsidRPr="006772A1">
              <w:rPr>
                <w:rFonts w:ascii="Verdana" w:hAnsi="Verdana"/>
              </w:rPr>
              <w:t>. Продавец обязуется совместно с Покупателем осуществить действия, необходимые для снятия обременения</w:t>
            </w:r>
            <w:r w:rsidR="002D2A49" w:rsidRPr="006772A1">
              <w:rPr>
                <w:rFonts w:ascii="Verdana" w:hAnsi="Verdana"/>
              </w:rPr>
              <w:t xml:space="preserve"> </w:t>
            </w:r>
            <w:r w:rsidR="00C13567" w:rsidRPr="006772A1">
              <w:rPr>
                <w:rFonts w:ascii="Verdana" w:hAnsi="Verdana"/>
              </w:rPr>
              <w:t xml:space="preserve">с </w:t>
            </w:r>
            <w:r w:rsidR="008D0A15">
              <w:rPr>
                <w:rFonts w:ascii="Verdana" w:hAnsi="Verdana"/>
              </w:rPr>
              <w:t>Здания и Земельного участка</w:t>
            </w:r>
            <w:r w:rsidR="000A1317" w:rsidRPr="006772A1">
              <w:rPr>
                <w:rFonts w:ascii="Verdana" w:hAnsi="Verdana"/>
              </w:rPr>
              <w:t xml:space="preserve">, возникшего в соответствии с п. 2.6 </w:t>
            </w:r>
            <w:r w:rsidR="00CB783A" w:rsidRPr="006772A1">
              <w:rPr>
                <w:rFonts w:ascii="Verdana" w:hAnsi="Verdana"/>
              </w:rPr>
              <w:t>Договора</w:t>
            </w:r>
            <w:r w:rsidR="000A1317" w:rsidRPr="006772A1">
              <w:rPr>
                <w:rFonts w:ascii="Verdana" w:hAnsi="Verdana"/>
              </w:rPr>
              <w:t xml:space="preserve">, в течение </w:t>
            </w:r>
            <w:r w:rsidR="009B5635" w:rsidRPr="006772A1">
              <w:rPr>
                <w:rFonts w:ascii="Verdana" w:hAnsi="Verdana"/>
              </w:rPr>
              <w:t>10 (Д</w:t>
            </w:r>
            <w:r w:rsidR="000A1317" w:rsidRPr="006772A1">
              <w:rPr>
                <w:rFonts w:ascii="Verdana" w:hAnsi="Verdana"/>
              </w:rPr>
              <w:t>есяти) рабочих дней с момента исполнения Покупателем обязательств</w:t>
            </w:r>
            <w:r w:rsidR="00CD0BC6" w:rsidRPr="006772A1">
              <w:rPr>
                <w:rFonts w:ascii="Verdana" w:hAnsi="Verdana"/>
              </w:rPr>
              <w:t xml:space="preserve"> по оплате</w:t>
            </w:r>
            <w:r w:rsidR="00F8488D" w:rsidRPr="006772A1">
              <w:rPr>
                <w:rFonts w:ascii="Verdana" w:hAnsi="Verdana"/>
              </w:rPr>
              <w:t xml:space="preserve"> ц</w:t>
            </w:r>
            <w:r w:rsidR="003C33D0" w:rsidRPr="006772A1">
              <w:rPr>
                <w:rFonts w:ascii="Verdana" w:hAnsi="Verdana"/>
              </w:rPr>
              <w:t xml:space="preserve">ены </w:t>
            </w:r>
            <w:r w:rsidR="001F5FCD" w:rsidRPr="006772A1">
              <w:rPr>
                <w:rFonts w:ascii="Verdana" w:hAnsi="Verdana"/>
              </w:rPr>
              <w:t>Имущества</w:t>
            </w:r>
            <w:r w:rsidR="00920057" w:rsidRPr="006772A1">
              <w:rPr>
                <w:rFonts w:ascii="Verdana" w:hAnsi="Verdana"/>
              </w:rPr>
              <w:t xml:space="preserve"> в полном объеме</w:t>
            </w:r>
            <w:r w:rsidR="000A1317" w:rsidRPr="006772A1">
              <w:rPr>
                <w:rFonts w:ascii="Verdana" w:hAnsi="Verdana"/>
              </w:rPr>
              <w:t>.</w:t>
            </w:r>
          </w:p>
          <w:p w:rsidR="009E1E91" w:rsidRPr="006772A1" w:rsidRDefault="009E1E91" w:rsidP="00F56FF3">
            <w:pPr>
              <w:pStyle w:val="ConsNonformat"/>
              <w:tabs>
                <w:tab w:val="left" w:pos="1276"/>
              </w:tabs>
              <w:contextualSpacing/>
              <w:jc w:val="both"/>
              <w:rPr>
                <w:rFonts w:ascii="Verdana" w:hAnsi="Verdana"/>
              </w:rPr>
            </w:pPr>
          </w:p>
          <w:p w:rsidR="000A1317" w:rsidRPr="006772A1" w:rsidRDefault="009E1E91" w:rsidP="008D0A15">
            <w:pPr>
              <w:pStyle w:val="ConsNonformat"/>
              <w:tabs>
                <w:tab w:val="left" w:pos="1276"/>
              </w:tabs>
              <w:contextualSpacing/>
              <w:jc w:val="both"/>
              <w:rPr>
                <w:rFonts w:ascii="Verdana" w:hAnsi="Verdana"/>
                <w:color w:val="4F81BD" w:themeColor="accent1"/>
              </w:rPr>
            </w:pPr>
            <w:r w:rsidRPr="006772A1">
              <w:rPr>
                <w:rFonts w:ascii="Verdana" w:hAnsi="Verdana"/>
              </w:rPr>
              <w:t xml:space="preserve">2.8. Залог (ипотека) в пользу </w:t>
            </w:r>
            <w:r w:rsidR="009F6DC8" w:rsidRPr="006772A1">
              <w:rPr>
                <w:rFonts w:ascii="Verdana" w:hAnsi="Verdana"/>
              </w:rPr>
              <w:t>К</w:t>
            </w:r>
            <w:r w:rsidRPr="006772A1">
              <w:rPr>
                <w:rFonts w:ascii="Verdana" w:hAnsi="Verdana"/>
              </w:rPr>
              <w:t xml:space="preserve">редитующего </w:t>
            </w:r>
            <w:r w:rsidR="009F6DC8" w:rsidRPr="006772A1">
              <w:rPr>
                <w:rFonts w:ascii="Verdana" w:hAnsi="Verdana"/>
              </w:rPr>
              <w:t xml:space="preserve">банка возникает одновременно с регистрацией права собственности Покупателя (заемщика) на </w:t>
            </w:r>
            <w:r w:rsidR="008D0A15">
              <w:rPr>
                <w:rFonts w:ascii="Verdana" w:hAnsi="Verdana"/>
              </w:rPr>
              <w:t>Здание и Земельный участок</w:t>
            </w:r>
            <w:r w:rsidR="009F6DC8" w:rsidRPr="006772A1">
              <w:rPr>
                <w:rFonts w:ascii="Verdana" w:hAnsi="Verdana"/>
              </w:rPr>
              <w:t xml:space="preserve">. </w:t>
            </w:r>
            <w:r w:rsidR="002C4020" w:rsidRPr="006772A1">
              <w:rPr>
                <w:rFonts w:ascii="Verdana" w:hAnsi="Verdana"/>
              </w:rPr>
              <w:t>Имущество</w:t>
            </w:r>
            <w:r w:rsidR="009F6DC8" w:rsidRPr="006772A1">
              <w:rPr>
                <w:rFonts w:ascii="Verdana" w:hAnsi="Verdana"/>
              </w:rPr>
              <w:t xml:space="preserve"> считается находящимся в залоге у Кредитующего банка с момента государственной регистрации права собственности Покупателя на </w:t>
            </w:r>
            <w:r w:rsidR="008D0A15">
              <w:rPr>
                <w:rFonts w:ascii="Verdana" w:hAnsi="Verdana"/>
              </w:rPr>
              <w:t>Здание и Земельный участок</w:t>
            </w:r>
            <w:r w:rsidR="009F6DC8" w:rsidRPr="006772A1">
              <w:rPr>
                <w:rFonts w:ascii="Verdana" w:hAnsi="Verdana"/>
              </w:rPr>
              <w:t xml:space="preserve">. При этом такой залог будет являться последующим по отношению к залогу в пользу Продавца, устанавливаемого в силу закона для обеспечения исполнения Покупателем обязательств по Договору по оплате </w:t>
            </w:r>
            <w:r w:rsidR="00483FBE" w:rsidRPr="006772A1">
              <w:rPr>
                <w:rFonts w:ascii="Verdana" w:hAnsi="Verdana"/>
              </w:rPr>
              <w:t xml:space="preserve">цены </w:t>
            </w:r>
            <w:r w:rsidR="004053F0" w:rsidRPr="006772A1">
              <w:rPr>
                <w:rFonts w:ascii="Verdana" w:hAnsi="Verdana"/>
              </w:rPr>
              <w:t>Имущества</w:t>
            </w:r>
            <w:r w:rsidR="009F6DC8" w:rsidRPr="006772A1">
              <w:rPr>
                <w:rFonts w:ascii="Verdana" w:hAnsi="Verdana"/>
              </w:rPr>
              <w:t xml:space="preserve"> в полном объеме (п.5 ст.488 ГК РФ)</w:t>
            </w:r>
            <w:r w:rsidR="009B5635" w:rsidRPr="006772A1">
              <w:rPr>
                <w:rFonts w:ascii="Verdana" w:hAnsi="Verdana"/>
              </w:rPr>
              <w:t xml:space="preserve"> </w:t>
            </w:r>
            <w:r w:rsidR="009B5635" w:rsidRPr="006772A1">
              <w:rPr>
                <w:rFonts w:ascii="Verdana" w:hAnsi="Verdana"/>
                <w:i/>
                <w:snapToGrid/>
                <w:color w:val="0070C0"/>
              </w:rPr>
              <w:t xml:space="preserve">(пункт включается при приобретении </w:t>
            </w:r>
            <w:r w:rsidR="008D0A15">
              <w:rPr>
                <w:rFonts w:ascii="Verdana" w:hAnsi="Verdana"/>
                <w:i/>
                <w:snapToGrid/>
                <w:color w:val="0070C0"/>
              </w:rPr>
              <w:t>Имущества</w:t>
            </w:r>
            <w:r w:rsidR="009B5635" w:rsidRPr="006772A1">
              <w:rPr>
                <w:rFonts w:ascii="Verdana" w:hAnsi="Verdana"/>
                <w:i/>
                <w:snapToGrid/>
                <w:color w:val="0070C0"/>
              </w:rPr>
              <w:t xml:space="preserve"> с использованием кредитных средств). </w:t>
            </w:r>
          </w:p>
        </w:tc>
      </w:tr>
      <w:tr w:rsidR="000A1317" w:rsidRPr="006772A1" w:rsidTr="00921B0E">
        <w:tc>
          <w:tcPr>
            <w:tcW w:w="2586" w:type="dxa"/>
            <w:shd w:val="clear" w:color="auto" w:fill="auto"/>
          </w:tcPr>
          <w:p w:rsidR="00CE4699" w:rsidRPr="006772A1" w:rsidRDefault="000A1317" w:rsidP="00F56FF3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6772A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</w:t>
            </w:r>
          </w:p>
          <w:p w:rsidR="00C55B7E" w:rsidRPr="006772A1" w:rsidRDefault="00C55B7E" w:rsidP="00C55B7E">
            <w:pPr>
              <w:pStyle w:val="a5"/>
              <w:jc w:val="right"/>
              <w:rPr>
                <w:rFonts w:ascii="Verdana" w:hAnsi="Verdana"/>
                <w:i/>
                <w:color w:val="FF0000"/>
              </w:rPr>
            </w:pPr>
            <w:r w:rsidRPr="006772A1">
              <w:rPr>
                <w:rFonts w:ascii="Verdana" w:hAnsi="Verdana"/>
                <w:i/>
                <w:color w:val="FF0000"/>
              </w:rPr>
              <w:t>Залог не устанавливается (</w:t>
            </w:r>
            <w:r w:rsidR="00370031" w:rsidRPr="006772A1">
              <w:rPr>
                <w:rFonts w:ascii="Verdana" w:hAnsi="Verdana"/>
                <w:i/>
                <w:color w:val="FF0000"/>
              </w:rPr>
              <w:t>в случае полной предварительной оплаты</w:t>
            </w:r>
            <w:r w:rsidR="003107BF" w:rsidRPr="006772A1">
              <w:rPr>
                <w:rFonts w:ascii="Verdana" w:hAnsi="Verdana"/>
                <w:i/>
                <w:color w:val="FF0000"/>
              </w:rPr>
              <w:t xml:space="preserve"> без аккредитива</w:t>
            </w:r>
            <w:r w:rsidR="00072336" w:rsidRPr="006772A1">
              <w:rPr>
                <w:rFonts w:ascii="Verdana" w:hAnsi="Verdana"/>
                <w:i/>
                <w:color w:val="FF0000"/>
              </w:rPr>
              <w:t>)</w:t>
            </w:r>
            <w:r w:rsidRPr="006772A1">
              <w:rPr>
                <w:rFonts w:ascii="Verdana" w:hAnsi="Verdana"/>
                <w:i/>
                <w:color w:val="FF0000"/>
              </w:rPr>
              <w:t xml:space="preserve">  </w:t>
            </w:r>
          </w:p>
          <w:p w:rsidR="000A1317" w:rsidRPr="006772A1" w:rsidRDefault="000A1317" w:rsidP="00C55B7E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985" w:type="dxa"/>
            <w:shd w:val="clear" w:color="auto" w:fill="auto"/>
          </w:tcPr>
          <w:p w:rsidR="000A1317" w:rsidRPr="006772A1" w:rsidRDefault="008F55DE" w:rsidP="002C402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</w:t>
            </w:r>
            <w:r w:rsidR="001C7960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B5465D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2C4020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Имущество</w:t>
            </w:r>
            <w:r w:rsidR="00C06D1F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призна</w:t>
            </w:r>
            <w:r w:rsidR="003107BF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</w:t>
            </w:r>
            <w:r w:rsidR="00C06D1F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тся</w:t>
            </w:r>
            <w:r w:rsidR="00EE2D82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не</w:t>
            </w:r>
            <w:r w:rsidR="000A1317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залоге у Продавца </w:t>
            </w:r>
            <w:r w:rsidR="00C06D1F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Покупателем его обязанности по оплате </w:t>
            </w:r>
            <w:r w:rsidR="00F8488D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ц</w:t>
            </w:r>
            <w:r w:rsidR="003C33D0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ены </w:t>
            </w:r>
            <w:r w:rsidR="004053F0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Имущества</w:t>
            </w:r>
            <w:r w:rsidR="000A1317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(п. 5 ст. 488 Гражданского кодекса Российской Федерации). </w:t>
            </w:r>
          </w:p>
        </w:tc>
      </w:tr>
    </w:tbl>
    <w:p w:rsidR="00A24C91" w:rsidRPr="00C13E0D" w:rsidRDefault="00A24C91" w:rsidP="00C13E0D">
      <w:pPr>
        <w:pStyle w:val="a5"/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djustRightInd w:val="0"/>
        <w:ind w:right="38"/>
        <w:jc w:val="center"/>
        <w:rPr>
          <w:rFonts w:ascii="Verdana" w:hAnsi="Verdana"/>
          <w:b/>
        </w:rPr>
      </w:pPr>
      <w:r w:rsidRPr="00C13E0D">
        <w:rPr>
          <w:rFonts w:ascii="Verdana" w:hAnsi="Verdana"/>
          <w:b/>
        </w:rPr>
        <w:t xml:space="preserve">ПЕРЕДАЧА </w:t>
      </w:r>
      <w:r w:rsidR="004053F0" w:rsidRPr="00C13E0D">
        <w:rPr>
          <w:rFonts w:ascii="Verdana" w:hAnsi="Verdana"/>
          <w:b/>
        </w:rPr>
        <w:t>ИМУЩЕСТВА</w:t>
      </w:r>
    </w:p>
    <w:p w:rsidR="00A24C91" w:rsidRPr="006772A1" w:rsidRDefault="00A24C91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38"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C8616B" w:rsidRPr="006772A1" w:rsidRDefault="004053F0" w:rsidP="007376A9">
      <w:pPr>
        <w:pStyle w:val="a5"/>
        <w:widowControl w:val="0"/>
        <w:numPr>
          <w:ilvl w:val="1"/>
          <w:numId w:val="23"/>
        </w:numPr>
        <w:shd w:val="clear" w:color="auto" w:fill="FFFFFF"/>
        <w:tabs>
          <w:tab w:val="left" w:pos="709"/>
          <w:tab w:val="left" w:pos="1276"/>
        </w:tabs>
        <w:adjustRightInd w:val="0"/>
        <w:ind w:left="0" w:firstLine="709"/>
        <w:jc w:val="both"/>
        <w:rPr>
          <w:rFonts w:ascii="Verdana" w:hAnsi="Verdana"/>
        </w:rPr>
      </w:pPr>
      <w:r w:rsidRPr="006772A1">
        <w:rPr>
          <w:rFonts w:ascii="Verdana" w:hAnsi="Verdana"/>
        </w:rPr>
        <w:t>Имущество</w:t>
      </w:r>
      <w:r w:rsidR="00A24C91" w:rsidRPr="006772A1">
        <w:rPr>
          <w:rFonts w:ascii="Verdana" w:hAnsi="Verdana"/>
        </w:rPr>
        <w:t xml:space="preserve"> передается Продавцом</w:t>
      </w:r>
      <w:r w:rsidR="00F24CF0" w:rsidRPr="006772A1">
        <w:rPr>
          <w:rFonts w:ascii="Verdana" w:hAnsi="Verdana"/>
        </w:rPr>
        <w:t xml:space="preserve"> и принимается</w:t>
      </w:r>
      <w:r w:rsidR="00A24C91" w:rsidRPr="006772A1">
        <w:rPr>
          <w:rFonts w:ascii="Verdana" w:hAnsi="Verdana"/>
        </w:rPr>
        <w:t xml:space="preserve"> Покупател</w:t>
      </w:r>
      <w:r w:rsidR="00F24CF0" w:rsidRPr="006772A1">
        <w:rPr>
          <w:rFonts w:ascii="Verdana" w:hAnsi="Verdana"/>
        </w:rPr>
        <w:t>ем</w:t>
      </w:r>
      <w:r w:rsidR="00A24C91" w:rsidRPr="006772A1">
        <w:rPr>
          <w:rFonts w:ascii="Verdana" w:hAnsi="Verdana"/>
        </w:rPr>
        <w:t xml:space="preserve"> по Акту приема-передачи</w:t>
      </w:r>
      <w:r w:rsidR="00694982" w:rsidRPr="006772A1">
        <w:rPr>
          <w:rFonts w:ascii="Verdana" w:hAnsi="Verdana"/>
        </w:rPr>
        <w:t xml:space="preserve"> (по форме Приложения №</w:t>
      </w:r>
      <w:r w:rsidR="00764281" w:rsidRPr="006772A1">
        <w:rPr>
          <w:rFonts w:ascii="Verdana" w:hAnsi="Verdana"/>
        </w:rPr>
        <w:t xml:space="preserve">1 </w:t>
      </w:r>
      <w:r w:rsidR="00694982" w:rsidRPr="006772A1">
        <w:rPr>
          <w:rFonts w:ascii="Verdana" w:hAnsi="Verdana"/>
        </w:rPr>
        <w:t>к Договору</w:t>
      </w:r>
      <w:r w:rsidR="000F3D1D" w:rsidRPr="006772A1">
        <w:rPr>
          <w:rFonts w:ascii="Verdana" w:hAnsi="Verdana"/>
        </w:rPr>
        <w:t xml:space="preserve"> – далее </w:t>
      </w:r>
      <w:r w:rsidR="00B14899" w:rsidRPr="006772A1">
        <w:rPr>
          <w:rFonts w:ascii="Verdana" w:hAnsi="Verdana"/>
        </w:rPr>
        <w:t>«</w:t>
      </w:r>
      <w:r w:rsidR="000F3D1D" w:rsidRPr="006772A1">
        <w:rPr>
          <w:rFonts w:ascii="Verdana" w:hAnsi="Verdana"/>
          <w:b/>
        </w:rPr>
        <w:t>Акт приема-передачи</w:t>
      </w:r>
      <w:r w:rsidR="00B14899" w:rsidRPr="006772A1">
        <w:rPr>
          <w:rFonts w:ascii="Verdana" w:hAnsi="Verdana"/>
        </w:rPr>
        <w:t>»</w:t>
      </w:r>
      <w:r w:rsidR="00694982" w:rsidRPr="006772A1">
        <w:rPr>
          <w:rFonts w:ascii="Verdana" w:hAnsi="Verdana"/>
        </w:rPr>
        <w:t>)</w:t>
      </w:r>
      <w:r w:rsidR="00A24C91" w:rsidRPr="006772A1">
        <w:rPr>
          <w:rFonts w:ascii="Verdana" w:hAnsi="Verdana"/>
        </w:rPr>
        <w:t xml:space="preserve">, который подписывается Сторонами </w:t>
      </w:r>
      <w:r w:rsidR="00344FEB" w:rsidRPr="006772A1">
        <w:rPr>
          <w:rFonts w:ascii="Verdana" w:hAnsi="Verdana"/>
        </w:rPr>
        <w:t>в течение</w:t>
      </w:r>
      <w:r w:rsidR="00B14899" w:rsidRPr="006772A1">
        <w:rPr>
          <w:rFonts w:ascii="Verdana" w:hAnsi="Verdana"/>
        </w:rPr>
        <w:t xml:space="preserve"> 5</w:t>
      </w:r>
      <w:r w:rsidR="002C1077" w:rsidRPr="006772A1">
        <w:rPr>
          <w:rFonts w:ascii="Verdana" w:hAnsi="Verdana"/>
        </w:rPr>
        <w:t xml:space="preserve"> (</w:t>
      </w:r>
      <w:r w:rsidR="00B14899" w:rsidRPr="006772A1">
        <w:rPr>
          <w:rFonts w:ascii="Verdana" w:hAnsi="Verdana"/>
        </w:rPr>
        <w:t>Пяти</w:t>
      </w:r>
      <w:r w:rsidR="002C1077" w:rsidRPr="006772A1">
        <w:rPr>
          <w:rFonts w:ascii="Verdana" w:hAnsi="Verdana"/>
        </w:rPr>
        <w:t>)</w:t>
      </w:r>
      <w:r w:rsidR="00514071" w:rsidRPr="006772A1">
        <w:rPr>
          <w:rFonts w:ascii="Verdana" w:hAnsi="Verdana"/>
          <w:i/>
          <w:color w:val="0070C0"/>
        </w:rPr>
        <w:t xml:space="preserve"> </w:t>
      </w:r>
      <w:r w:rsidR="002C1077" w:rsidRPr="006772A1">
        <w:rPr>
          <w:rFonts w:ascii="Verdana" w:hAnsi="Verdana"/>
        </w:rPr>
        <w:t>рабочих дней</w:t>
      </w:r>
      <w:r w:rsidR="00B14899" w:rsidRPr="006772A1">
        <w:rPr>
          <w:rFonts w:ascii="Verdana" w:hAnsi="Verdana"/>
        </w:rPr>
        <w:t xml:space="preserve"> с даты </w:t>
      </w:r>
      <w:r w:rsidR="007376A9" w:rsidRPr="006772A1">
        <w:rPr>
          <w:rFonts w:ascii="Verdana" w:hAnsi="Verdana"/>
        </w:rPr>
        <w:t xml:space="preserve">государственной </w:t>
      </w:r>
      <w:r w:rsidR="00B14899" w:rsidRPr="006772A1">
        <w:rPr>
          <w:rFonts w:ascii="Verdana" w:hAnsi="Verdana"/>
        </w:rPr>
        <w:t xml:space="preserve">регистрации перехода права собственности на </w:t>
      </w:r>
      <w:r w:rsidR="005D52EA">
        <w:rPr>
          <w:rFonts w:ascii="Verdana" w:hAnsi="Verdana"/>
        </w:rPr>
        <w:t>Здание и Земельный участок</w:t>
      </w:r>
      <w:r w:rsidR="00B14899" w:rsidRPr="006772A1">
        <w:rPr>
          <w:rFonts w:ascii="Verdana" w:hAnsi="Verdana"/>
        </w:rPr>
        <w:t xml:space="preserve"> от Продавца к Покупателю.</w:t>
      </w:r>
      <w:r w:rsidR="002C1077" w:rsidRPr="006772A1">
        <w:rPr>
          <w:rFonts w:ascii="Verdana" w:hAnsi="Verdana"/>
        </w:rPr>
        <w:t xml:space="preserve"> </w:t>
      </w:r>
    </w:p>
    <w:p w:rsidR="00A24C91" w:rsidRPr="006772A1" w:rsidRDefault="00A24C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3.2. Ответственность за сохранность </w:t>
      </w:r>
      <w:r w:rsidR="002C4020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Имущества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равно как и риск его случайной порчи или гибели, Покупатель несет с </w:t>
      </w:r>
      <w:r w:rsidR="00A644BF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государственной регистрации перехода права собственности на </w:t>
      </w:r>
      <w:r w:rsidR="005D52EA">
        <w:rPr>
          <w:rFonts w:ascii="Verdana" w:eastAsia="Times New Roman" w:hAnsi="Verdana" w:cs="Times New Roman"/>
          <w:sz w:val="20"/>
          <w:szCs w:val="20"/>
          <w:lang w:eastAsia="ru-RU"/>
        </w:rPr>
        <w:t>Здание и Земельный участок</w:t>
      </w:r>
      <w:r w:rsidR="00A644BF" w:rsidRPr="006772A1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случае расторжения </w:t>
      </w:r>
      <w:r w:rsidR="000927FB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Д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оговора по каким-либо причинам, Покупатель обязан вернуть </w:t>
      </w:r>
      <w:r w:rsidR="004053F0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Имущество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Продавцу в состоянии, зафиксированном в Акте приема-передачи.</w:t>
      </w:r>
      <w:r w:rsidR="0029097E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:rsidR="00A24C91" w:rsidRPr="006772A1" w:rsidRDefault="00A24C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3.3. Обязательство Продавца передать </w:t>
      </w:r>
      <w:r w:rsidR="004053F0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Имущество</w:t>
      </w:r>
      <w:r w:rsidR="00301273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считается исполненным в дату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подписания Сторонами Акта приема-передачи.</w:t>
      </w:r>
    </w:p>
    <w:p w:rsidR="00A644BF" w:rsidRPr="006772A1" w:rsidRDefault="00A644BF" w:rsidP="00A644B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3.4. При неявке Покупателя в срок, установленный Договором, для принятия 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Имущества, при немотивированном (в письменной форме) непринятии Имущества, при предъявлении Покупателем при приемке Имущества завышенных, не основанных на законе, требований по составу, полномочиям участников передачи Имущества и иных, Имущество считается переданным во владение Покупателю в дату, в которую в соответствии с Договором должны были быть исполнены обязательства Покупателя по приему Имущества, а обязательства Продавца по передаче Имущества Покупателю считаются выполненными надлежащим образом в указанную дату.</w:t>
      </w:r>
    </w:p>
    <w:p w:rsidR="008749A5" w:rsidRPr="006772A1" w:rsidRDefault="008749A5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CE777E" w:rsidRPr="006772A1" w:rsidRDefault="00CE777E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29" w:firstLine="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ПРАВА И ОБЯЗАННОСТИ СТОРОН</w:t>
      </w:r>
    </w:p>
    <w:p w:rsidR="00CE777E" w:rsidRPr="006772A1" w:rsidRDefault="00CE777E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CE777E" w:rsidRPr="006772A1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4.1. Продавец обязан:</w:t>
      </w:r>
    </w:p>
    <w:p w:rsidR="00CE777E" w:rsidRPr="006772A1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4.1.1. Передать Покупателю в собственность </w:t>
      </w:r>
      <w:r w:rsidR="005D52EA">
        <w:rPr>
          <w:rFonts w:ascii="Verdana" w:eastAsia="Times New Roman" w:hAnsi="Verdana" w:cs="Times New Roman"/>
          <w:sz w:val="20"/>
          <w:szCs w:val="20"/>
          <w:lang w:eastAsia="ru-RU"/>
        </w:rPr>
        <w:t>Имущество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, указанное в п. 1.1 Договора.</w:t>
      </w:r>
    </w:p>
    <w:p w:rsidR="00211F7A" w:rsidRPr="006772A1" w:rsidRDefault="00211F7A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211F7A" w:rsidRPr="006772A1" w:rsidTr="00E44495">
        <w:trPr>
          <w:trHeight w:val="693"/>
        </w:trPr>
        <w:tc>
          <w:tcPr>
            <w:tcW w:w="2161" w:type="dxa"/>
            <w:shd w:val="clear" w:color="auto" w:fill="auto"/>
          </w:tcPr>
          <w:p w:rsidR="00211F7A" w:rsidRPr="006772A1" w:rsidRDefault="00211F7A" w:rsidP="00E44495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6772A1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</w:p>
          <w:p w:rsidR="00211F7A" w:rsidRPr="006772A1" w:rsidRDefault="00702470" w:rsidP="00FE1694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6772A1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включается только при реализации </w:t>
            </w:r>
            <w:r w:rsidR="00FE1694" w:rsidRPr="006772A1">
              <w:rPr>
                <w:rFonts w:ascii="Verdana" w:hAnsi="Verdana"/>
                <w:i/>
                <w:color w:val="FF0000"/>
                <w:sz w:val="20"/>
                <w:szCs w:val="20"/>
              </w:rPr>
              <w:t>Имущества</w:t>
            </w:r>
            <w:r w:rsidRPr="006772A1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юридическим лицам</w:t>
            </w:r>
          </w:p>
        </w:tc>
        <w:tc>
          <w:tcPr>
            <w:tcW w:w="7410" w:type="dxa"/>
            <w:shd w:val="clear" w:color="auto" w:fill="auto"/>
          </w:tcPr>
          <w:p w:rsidR="00211F7A" w:rsidRPr="006772A1" w:rsidRDefault="00A94BE8" w:rsidP="00A94BE8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4.1.2. </w:t>
            </w:r>
            <w:r w:rsidR="00702470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Предоставить Покупателю счет - фактуру в сроки, установленные налоговым законодательством Российской Федерации</w:t>
            </w:r>
            <w:r w:rsidR="006B18FF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55484B" w:rsidRPr="006772A1" w:rsidRDefault="0055484B" w:rsidP="00C1356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CE777E" w:rsidRPr="006772A1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4.2. Покупатель обязан:</w:t>
      </w:r>
    </w:p>
    <w:p w:rsidR="00B17901" w:rsidRPr="006772A1" w:rsidRDefault="00B1790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Style w:val="a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7513"/>
      </w:tblGrid>
      <w:tr w:rsidR="00FE1694" w:rsidRPr="006772A1" w:rsidTr="00FE1694">
        <w:tc>
          <w:tcPr>
            <w:tcW w:w="2269" w:type="dxa"/>
          </w:tcPr>
          <w:p w:rsidR="00BC3F9A" w:rsidRPr="006772A1" w:rsidRDefault="00FE1694" w:rsidP="00BD1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6772A1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</w:p>
          <w:p w:rsidR="00FE1694" w:rsidRPr="006772A1" w:rsidRDefault="00FE1694" w:rsidP="00BD1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</w:rPr>
            </w:pPr>
            <w:r w:rsidRPr="006772A1">
              <w:rPr>
                <w:rFonts w:ascii="Verdana" w:hAnsi="Verdana"/>
                <w:i/>
                <w:color w:val="FF0000"/>
                <w:sz w:val="20"/>
                <w:szCs w:val="20"/>
              </w:rPr>
              <w:t>для</w:t>
            </w:r>
            <w:r w:rsidR="00580C14" w:rsidRPr="006772A1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полной предварительной</w:t>
            </w:r>
            <w:r w:rsidRPr="006772A1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оплаты без аккредитива</w:t>
            </w:r>
          </w:p>
        </w:tc>
        <w:tc>
          <w:tcPr>
            <w:tcW w:w="7513" w:type="dxa"/>
          </w:tcPr>
          <w:p w:rsidR="00FE1694" w:rsidRPr="006772A1" w:rsidRDefault="00CD6D70" w:rsidP="004053F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</w:t>
            </w:r>
            <w:r w:rsidR="00FE1694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.2.1. Уплатить Продавцу цену </w:t>
            </w:r>
            <w:r w:rsidR="004053F0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Имущества</w:t>
            </w:r>
            <w:r w:rsidR="00FE1694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соответствии с условиями Договора.</w:t>
            </w:r>
          </w:p>
        </w:tc>
      </w:tr>
      <w:tr w:rsidR="00FE1694" w:rsidRPr="006772A1" w:rsidTr="00FE1694">
        <w:tc>
          <w:tcPr>
            <w:tcW w:w="2269" w:type="dxa"/>
          </w:tcPr>
          <w:p w:rsidR="00BC3F9A" w:rsidRPr="006772A1" w:rsidRDefault="00FE1694" w:rsidP="00580C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6772A1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</w:p>
          <w:p w:rsidR="00FE1694" w:rsidRPr="006772A1" w:rsidRDefault="00FE1694" w:rsidP="00580C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</w:rPr>
            </w:pPr>
            <w:r w:rsidRPr="006772A1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для </w:t>
            </w:r>
            <w:r w:rsidR="00580C14" w:rsidRPr="006772A1">
              <w:rPr>
                <w:rFonts w:ascii="Verdana" w:hAnsi="Verdana"/>
                <w:i/>
                <w:color w:val="FF0000"/>
                <w:sz w:val="20"/>
                <w:szCs w:val="20"/>
              </w:rPr>
              <w:t>полной пост оплаты</w:t>
            </w:r>
            <w:r w:rsidRPr="006772A1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с аккредитивом</w:t>
            </w:r>
          </w:p>
        </w:tc>
        <w:tc>
          <w:tcPr>
            <w:tcW w:w="7513" w:type="dxa"/>
          </w:tcPr>
          <w:p w:rsidR="00FE1694" w:rsidRPr="006772A1" w:rsidRDefault="00CD6D70" w:rsidP="00FE169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6772A1">
              <w:rPr>
                <w:rFonts w:ascii="Verdana" w:hAnsi="Verdana"/>
                <w:sz w:val="20"/>
                <w:szCs w:val="20"/>
              </w:rPr>
              <w:t>4</w:t>
            </w:r>
            <w:r w:rsidR="00FE1694" w:rsidRPr="006772A1">
              <w:rPr>
                <w:rFonts w:ascii="Verdana" w:hAnsi="Verdana"/>
                <w:sz w:val="20"/>
                <w:szCs w:val="20"/>
              </w:rPr>
              <w:t>.2.1. Открыть аккредитив и перечислить покрытие на счет аккредитива в соответствии с условиями Договора. Документы, подтверждающие факт и условия открытия аккредитива, представить Продавцу не позднее 1 (Одного) рабочего дня со дня их получения Покупателем.</w:t>
            </w:r>
          </w:p>
        </w:tc>
      </w:tr>
      <w:tr w:rsidR="00FE1694" w:rsidRPr="006772A1" w:rsidTr="00FE1694">
        <w:tc>
          <w:tcPr>
            <w:tcW w:w="2269" w:type="dxa"/>
          </w:tcPr>
          <w:p w:rsidR="00BC3F9A" w:rsidRPr="006772A1" w:rsidRDefault="00FE1694" w:rsidP="00BD1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6772A1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3 </w:t>
            </w:r>
          </w:p>
          <w:p w:rsidR="00FE1694" w:rsidRPr="006772A1" w:rsidRDefault="00FE1694" w:rsidP="00BD1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6772A1">
              <w:rPr>
                <w:rFonts w:ascii="Verdana" w:hAnsi="Verdana"/>
                <w:i/>
                <w:color w:val="FF0000"/>
                <w:sz w:val="20"/>
                <w:szCs w:val="20"/>
              </w:rPr>
              <w:t>для частичной предварительной оплаты с аккредитивом</w:t>
            </w:r>
          </w:p>
        </w:tc>
        <w:tc>
          <w:tcPr>
            <w:tcW w:w="7513" w:type="dxa"/>
          </w:tcPr>
          <w:p w:rsidR="00FE1694" w:rsidRPr="006772A1" w:rsidRDefault="00CD6D70" w:rsidP="004053F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6772A1">
              <w:rPr>
                <w:rFonts w:ascii="Verdana" w:hAnsi="Verdana"/>
                <w:sz w:val="20"/>
                <w:szCs w:val="20"/>
              </w:rPr>
              <w:t>4</w:t>
            </w:r>
            <w:r w:rsidR="00FE1694" w:rsidRPr="006772A1">
              <w:rPr>
                <w:rFonts w:ascii="Verdana" w:hAnsi="Verdana"/>
                <w:sz w:val="20"/>
                <w:szCs w:val="20"/>
              </w:rPr>
              <w:t xml:space="preserve">.2.1. Уплатить Продавцу цену </w:t>
            </w:r>
            <w:r w:rsidR="004053F0" w:rsidRPr="006772A1">
              <w:rPr>
                <w:rFonts w:ascii="Verdana" w:hAnsi="Verdana"/>
                <w:sz w:val="20"/>
                <w:szCs w:val="20"/>
              </w:rPr>
              <w:t>Имущества</w:t>
            </w:r>
            <w:r w:rsidR="00FE1694" w:rsidRPr="006772A1">
              <w:rPr>
                <w:rFonts w:ascii="Verdana" w:hAnsi="Verdana"/>
                <w:sz w:val="20"/>
                <w:szCs w:val="20"/>
              </w:rPr>
              <w:t>, а также открыть аккредитив и перечислить покрытие на счет аккредитива в соответствии с условиями Договора. Документы, подтверждающие факт и условия открытия аккредитива, представить Продавцу не позднее</w:t>
            </w:r>
            <w:r w:rsidR="00FE1694" w:rsidRPr="006772A1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="00FE1694" w:rsidRPr="006772A1">
              <w:rPr>
                <w:rFonts w:ascii="Verdana" w:hAnsi="Verdana"/>
                <w:sz w:val="20"/>
                <w:szCs w:val="20"/>
              </w:rPr>
              <w:t>1 (Одного)</w:t>
            </w:r>
            <w:r w:rsidR="00FE1694" w:rsidRPr="006772A1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="00FE1694" w:rsidRPr="006772A1">
              <w:rPr>
                <w:rFonts w:ascii="Verdana" w:hAnsi="Verdana"/>
                <w:sz w:val="20"/>
                <w:szCs w:val="20"/>
              </w:rPr>
              <w:t>рабочего дня со дня их получения Покупателем.</w:t>
            </w:r>
          </w:p>
        </w:tc>
      </w:tr>
    </w:tbl>
    <w:p w:rsidR="00FE1694" w:rsidRPr="006772A1" w:rsidRDefault="00FE1694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</w:p>
    <w:p w:rsidR="00CE777E" w:rsidRPr="006772A1" w:rsidRDefault="007A511A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6772A1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. П</w:t>
      </w:r>
      <w:r w:rsidR="00CE777E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ринять </w:t>
      </w:r>
      <w:r w:rsidR="004053F0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Имущество</w:t>
      </w:r>
      <w:r w:rsidR="00F35A3D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E475C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согласно разделу </w:t>
      </w:r>
      <w:r w:rsidR="003F7EC6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 </w:t>
      </w:r>
      <w:r w:rsidR="00CB783A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B541D8" w:rsidRPr="006772A1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:rsidR="00BA030C" w:rsidRPr="006772A1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6772A1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6772A1">
        <w:rPr>
          <w:rFonts w:ascii="Verdana" w:hAnsi="Verdana"/>
          <w:sz w:val="20"/>
          <w:szCs w:val="20"/>
        </w:rPr>
        <w:t xml:space="preserve"> 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Перед подписанием Акта приема-передачи осмотреть </w:t>
      </w:r>
      <w:r w:rsidR="004053F0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Имущество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проверить его состояние</w:t>
      </w:r>
      <w:r w:rsidR="00B541D8" w:rsidRPr="006772A1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:rsidR="001F4445" w:rsidRPr="006772A1" w:rsidRDefault="00080B2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6772A1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A16B61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даты государственной регистрации перехода права собственности на </w:t>
      </w:r>
      <w:r w:rsidR="005D52EA">
        <w:rPr>
          <w:rFonts w:ascii="Verdana" w:eastAsia="Times New Roman" w:hAnsi="Verdana" w:cs="Times New Roman"/>
          <w:sz w:val="20"/>
          <w:szCs w:val="20"/>
          <w:lang w:eastAsia="ru-RU"/>
        </w:rPr>
        <w:t>Здание и Земельный участок</w:t>
      </w:r>
      <w:r w:rsidR="00A16B61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Продавца к Покупателю нести бремя содержания </w:t>
      </w:r>
      <w:r w:rsidR="004053F0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Имущества</w:t>
      </w:r>
      <w:r w:rsidR="00A16B61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включая, но не ограничиваясь, оплату </w:t>
      </w:r>
      <w:r w:rsidR="005D52EA">
        <w:rPr>
          <w:rFonts w:ascii="Verdana" w:eastAsia="Times New Roman" w:hAnsi="Verdana" w:cs="Times New Roman"/>
          <w:sz w:val="20"/>
          <w:szCs w:val="20"/>
          <w:lang w:eastAsia="ru-RU"/>
        </w:rPr>
        <w:t>земельного налога</w:t>
      </w:r>
      <w:r w:rsidR="00A16B61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плату за содержание </w:t>
      </w:r>
      <w:r w:rsidR="005D52EA">
        <w:rPr>
          <w:rFonts w:ascii="Verdana" w:eastAsia="Times New Roman" w:hAnsi="Verdana" w:cs="Times New Roman"/>
          <w:sz w:val="20"/>
          <w:szCs w:val="20"/>
          <w:lang w:eastAsia="ru-RU"/>
        </w:rPr>
        <w:t>Здания и Земельного участка</w:t>
      </w:r>
      <w:r w:rsidR="00A16B61" w:rsidRPr="006772A1">
        <w:rPr>
          <w:rFonts w:ascii="Verdana" w:eastAsia="Times New Roman" w:hAnsi="Verdana" w:cs="Times New Roman"/>
          <w:sz w:val="20"/>
          <w:szCs w:val="20"/>
          <w:lang w:eastAsia="ru-RU"/>
        </w:rPr>
        <w:t>, связанные с ним</w:t>
      </w:r>
      <w:r w:rsidR="005D52EA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A16B61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коммунальные и/или эксплуатационные ресурсы и/или услуги, плату за содержание общего имущества, в том числе любые взносы на капитальный </w:t>
      </w:r>
      <w:r w:rsidR="005D52EA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A16B61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текущий ремонт</w:t>
      </w:r>
      <w:r w:rsidR="005D52E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Здания</w:t>
      </w:r>
      <w:r w:rsidR="00A16B61" w:rsidRPr="006772A1">
        <w:rPr>
          <w:rFonts w:ascii="Verdana" w:eastAsia="Times New Roman" w:hAnsi="Verdana" w:cs="Times New Roman"/>
          <w:sz w:val="20"/>
          <w:szCs w:val="20"/>
          <w:lang w:eastAsia="ru-RU"/>
        </w:rPr>
        <w:t>, эксплуатацию и содержание такого общего имущества и/или мест общего пользования, иные платежи</w:t>
      </w:r>
      <w:r w:rsidR="00B541D8" w:rsidRPr="006772A1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:rsidR="00D512E5" w:rsidRPr="006772A1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6772A1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A16B61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Компенсировать Продавцу все понесенные Продавцом расходы по содержанию </w:t>
      </w:r>
      <w:r w:rsidR="004053F0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Имущества</w:t>
      </w:r>
      <w:r w:rsidR="00A16B61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в том числе оплату </w:t>
      </w:r>
      <w:r w:rsidR="005D52EA">
        <w:rPr>
          <w:rFonts w:ascii="Verdana" w:eastAsia="Times New Roman" w:hAnsi="Verdana" w:cs="Times New Roman"/>
          <w:sz w:val="20"/>
          <w:szCs w:val="20"/>
          <w:lang w:eastAsia="ru-RU"/>
        </w:rPr>
        <w:t>земельного налога</w:t>
      </w:r>
      <w:r w:rsidR="00A16B61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за период с даты государственной регистрации перехода права собственности на </w:t>
      </w:r>
      <w:r w:rsidR="005D52EA">
        <w:rPr>
          <w:rFonts w:ascii="Verdana" w:eastAsia="Times New Roman" w:hAnsi="Verdana" w:cs="Times New Roman"/>
          <w:sz w:val="20"/>
          <w:szCs w:val="20"/>
          <w:lang w:eastAsia="ru-RU"/>
        </w:rPr>
        <w:t>Здание и Земельный участок</w:t>
      </w:r>
      <w:r w:rsidR="00A16B61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также после даты государственной регистрации перехода права собственности на </w:t>
      </w:r>
      <w:r w:rsidR="005D52EA">
        <w:rPr>
          <w:rFonts w:ascii="Verdana" w:eastAsia="Times New Roman" w:hAnsi="Verdana" w:cs="Times New Roman"/>
          <w:sz w:val="20"/>
          <w:szCs w:val="20"/>
          <w:lang w:eastAsia="ru-RU"/>
        </w:rPr>
        <w:t>Здание и Земельный участок</w:t>
      </w:r>
      <w:r w:rsidR="00A16B61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если Продавец понес указанные расходы, включая, но не ограничиваясь, плату за содержание </w:t>
      </w:r>
      <w:r w:rsidR="005D52EA">
        <w:rPr>
          <w:rFonts w:ascii="Verdana" w:eastAsia="Times New Roman" w:hAnsi="Verdana" w:cs="Times New Roman"/>
          <w:sz w:val="20"/>
          <w:szCs w:val="20"/>
          <w:lang w:eastAsia="ru-RU"/>
        </w:rPr>
        <w:t>Здания и Земельного участка</w:t>
      </w:r>
      <w:r w:rsidR="00A16B61" w:rsidRPr="006772A1">
        <w:rPr>
          <w:rFonts w:ascii="Verdana" w:eastAsia="Times New Roman" w:hAnsi="Verdana" w:cs="Times New Roman"/>
          <w:sz w:val="20"/>
          <w:szCs w:val="20"/>
          <w:lang w:eastAsia="ru-RU"/>
        </w:rPr>
        <w:t>, связанные с ним</w:t>
      </w:r>
      <w:r w:rsidR="005D52EA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A16B61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коммунальные и/или эксплуатационные ресурсы и/или услуги, плату за содержание общего имущества, в том числе любые взносы на капитальный </w:t>
      </w:r>
      <w:r w:rsidR="005D52EA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A16B61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текущий ремонт</w:t>
      </w:r>
      <w:r w:rsidR="005D52E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Здания</w:t>
      </w:r>
      <w:r w:rsidR="00A16B61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эксплуатацию и содержание такого общего имущества и/или мест общего </w:t>
      </w:r>
      <w:r w:rsidR="00A16B61" w:rsidRPr="006772A1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пользования, иные платежи</w:t>
      </w:r>
      <w:r w:rsidR="00BA030C" w:rsidRPr="006772A1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.</w:t>
      </w:r>
    </w:p>
    <w:p w:rsidR="00BA030C" w:rsidRPr="006772A1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 xml:space="preserve">Возмещение </w:t>
      </w:r>
      <w:r w:rsidR="00D512E5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Продавцу 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расходов производится Покупателем не позднее 5 (Пяти) рабочих дней со дня получения соответствующих счетов </w:t>
      </w:r>
      <w:r w:rsidR="007D77EF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 Продавца 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с приложением копий документов, подтверждающих произведенные расходы.</w:t>
      </w:r>
    </w:p>
    <w:p w:rsidR="008C3A91" w:rsidRPr="006772A1" w:rsidRDefault="008C3A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6772A1">
        <w:rPr>
          <w:rFonts w:ascii="Verdana" w:eastAsia="Times New Roman" w:hAnsi="Verdana" w:cs="Times New Roman"/>
          <w:sz w:val="20"/>
          <w:szCs w:val="20"/>
          <w:lang w:eastAsia="ru-RU"/>
        </w:rPr>
        <w:t>6</w:t>
      </w:r>
      <w:r w:rsidR="00032CB8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Не позднее 30 </w:t>
      </w:r>
      <w:r w:rsidR="00BD76B6" w:rsidRPr="006772A1">
        <w:rPr>
          <w:rFonts w:ascii="Verdana" w:eastAsia="Times New Roman" w:hAnsi="Verdana" w:cs="Times New Roman"/>
          <w:sz w:val="20"/>
          <w:szCs w:val="20"/>
          <w:lang w:eastAsia="ru-RU"/>
        </w:rPr>
        <w:t>(</w:t>
      </w:r>
      <w:r w:rsidR="00032CB8" w:rsidRPr="006772A1">
        <w:rPr>
          <w:rFonts w:ascii="Verdana" w:eastAsia="Times New Roman" w:hAnsi="Verdana" w:cs="Times New Roman"/>
          <w:sz w:val="20"/>
          <w:szCs w:val="20"/>
          <w:lang w:eastAsia="ru-RU"/>
        </w:rPr>
        <w:t>Т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ридцати) календарных дней с даты регистрации права собственности Покупателя</w:t>
      </w:r>
      <w:r w:rsidR="001F4090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</w:t>
      </w:r>
      <w:r w:rsidR="005D52EA">
        <w:rPr>
          <w:rFonts w:ascii="Verdana" w:eastAsia="Times New Roman" w:hAnsi="Verdana" w:cs="Times New Roman"/>
          <w:sz w:val="20"/>
          <w:szCs w:val="20"/>
          <w:lang w:eastAsia="ru-RU"/>
        </w:rPr>
        <w:t>Здание и Земельный участок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заключить с управляющей, эксплуатирующей, </w:t>
      </w:r>
      <w:r w:rsidR="00A51895" w:rsidRPr="006772A1">
        <w:rPr>
          <w:rFonts w:ascii="Verdana" w:eastAsia="Times New Roman" w:hAnsi="Verdana" w:cs="Times New Roman"/>
          <w:sz w:val="20"/>
          <w:szCs w:val="20"/>
          <w:lang w:eastAsia="ru-RU"/>
        </w:rPr>
        <w:t>э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нергоснабжающими, коммунальными и иными организациями все необходимые договоры в отношении </w:t>
      </w:r>
      <w:r w:rsidR="005D52EA">
        <w:rPr>
          <w:rFonts w:ascii="Verdana" w:eastAsia="Times New Roman" w:hAnsi="Verdana" w:cs="Times New Roman"/>
          <w:sz w:val="20"/>
          <w:szCs w:val="20"/>
          <w:lang w:eastAsia="ru-RU"/>
        </w:rPr>
        <w:t>Здания и Земельного участка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:rsidR="001F4090" w:rsidRPr="006772A1" w:rsidRDefault="001F4090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Calibri" w:hAnsi="Verdana"/>
          <w:sz w:val="20"/>
          <w:szCs w:val="20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4.2.7. </w:t>
      </w:r>
      <w:r w:rsidR="00A644BF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Покупатель обязуется до даты государственной регистрации перехода права собственности на </w:t>
      </w:r>
      <w:r w:rsidR="005D52EA">
        <w:rPr>
          <w:rFonts w:ascii="Verdana" w:eastAsia="Times New Roman" w:hAnsi="Verdana" w:cs="Times New Roman"/>
          <w:sz w:val="20"/>
          <w:szCs w:val="20"/>
          <w:lang w:eastAsia="ru-RU"/>
        </w:rPr>
        <w:t>Здание и Земельный участок</w:t>
      </w:r>
      <w:r w:rsidR="00A644BF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либо до даты подписания Акта приема-передачи, либо до </w:t>
      </w:r>
      <w:r w:rsidR="00A644BF" w:rsidRPr="006772A1">
        <w:rPr>
          <w:rFonts w:ascii="Verdana" w:eastAsia="Calibri" w:hAnsi="Verdana"/>
          <w:sz w:val="20"/>
          <w:szCs w:val="20"/>
        </w:rPr>
        <w:t>оплаты цены Имущества в соответствии с п.2.2, 2.3 Договора в полном объеме</w:t>
      </w:r>
      <w:r w:rsidR="00A644BF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либо до </w:t>
      </w:r>
      <w:r w:rsidR="00A644BF" w:rsidRPr="006772A1">
        <w:rPr>
          <w:rFonts w:ascii="Verdana" w:hAnsi="Verdana"/>
          <w:sz w:val="20"/>
          <w:szCs w:val="20"/>
        </w:rPr>
        <w:t>погашения залога в пользу Продавца</w:t>
      </w:r>
      <w:r w:rsidR="00A644BF" w:rsidRPr="006772A1">
        <w:rPr>
          <w:rFonts w:ascii="Verdana" w:eastAsia="Times New Roman" w:hAnsi="Verdana" w:cs="Times New Roman"/>
          <w:sz w:val="20"/>
          <w:szCs w:val="20"/>
          <w:lang w:eastAsia="ru-RU"/>
        </w:rPr>
        <w:t>, в зависимости от того, какая дата наступит позже, не производить без согласия Продавца любые действия, ведущие к изменению Имущества (ремонт, перепланировку, реконструкцию, межевание, снос и т.п.)</w:t>
      </w:r>
      <w:r w:rsidR="00AB5801" w:rsidRPr="006772A1">
        <w:rPr>
          <w:rFonts w:ascii="Verdana" w:eastAsia="Calibri" w:hAnsi="Verdana"/>
          <w:sz w:val="20"/>
          <w:szCs w:val="20"/>
        </w:rPr>
        <w:t>.</w:t>
      </w:r>
    </w:p>
    <w:p w:rsidR="00A82ED8" w:rsidRPr="006772A1" w:rsidRDefault="00A82ED8" w:rsidP="00B7743F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Verdana"/>
          <w:color w:val="000000"/>
        </w:rPr>
      </w:pPr>
      <w:r w:rsidRPr="006772A1">
        <w:rPr>
          <w:rFonts w:ascii="Verdana" w:hAnsi="Verdana" w:cs="Times New Roman"/>
        </w:rPr>
        <w:t xml:space="preserve">4.3. </w:t>
      </w:r>
      <w:r w:rsidRPr="006772A1">
        <w:rPr>
          <w:rFonts w:ascii="Verdana" w:hAnsi="Verdana" w:cs="Verdana"/>
          <w:color w:val="000000"/>
        </w:rPr>
        <w:t xml:space="preserve">Любая задолженность арендатора перед Продавцом по </w:t>
      </w:r>
      <w:r w:rsidR="00513E93" w:rsidRPr="006772A1">
        <w:rPr>
          <w:rFonts w:ascii="Verdana" w:hAnsi="Verdana"/>
        </w:rPr>
        <w:t>договорам аренды, указанным в п.1.6 Договора</w:t>
      </w:r>
      <w:r w:rsidRPr="006772A1">
        <w:rPr>
          <w:rFonts w:ascii="Verdana" w:hAnsi="Verdana" w:cs="Verdana"/>
          <w:color w:val="000000"/>
        </w:rPr>
        <w:t xml:space="preserve">, может быть по усмотрению Продавца автоматически (без заявления Продавца и/или арендатора) зачтена из обеспечительного платежа по договору аренды на дату, предшествующую дате передачи </w:t>
      </w:r>
      <w:r w:rsidR="00B7743F" w:rsidRPr="006772A1">
        <w:rPr>
          <w:rFonts w:ascii="Verdana" w:hAnsi="Verdana" w:cs="Verdana"/>
          <w:color w:val="000000"/>
        </w:rPr>
        <w:t>И</w:t>
      </w:r>
      <w:r w:rsidRPr="006772A1">
        <w:rPr>
          <w:rFonts w:ascii="Verdana" w:hAnsi="Verdana" w:cs="Verdana"/>
          <w:color w:val="000000"/>
        </w:rPr>
        <w:t>мущества от Продавца Покупателю. Продавец перечисляет обеспечительный платеж (часть обеспечительного платежа, оставшуюся после автоматического зачета) в течение 1 (Одного) месяца с даты подписания Акта приема-передачи</w:t>
      </w:r>
      <w:r w:rsidR="00B7743F" w:rsidRPr="006772A1">
        <w:rPr>
          <w:rFonts w:ascii="Verdana" w:hAnsi="Verdana" w:cs="Verdana"/>
          <w:color w:val="000000"/>
        </w:rPr>
        <w:t xml:space="preserve"> Имущества</w:t>
      </w:r>
      <w:r w:rsidRPr="006772A1">
        <w:rPr>
          <w:rFonts w:ascii="Verdana" w:hAnsi="Verdana" w:cs="Verdana"/>
          <w:color w:val="000000"/>
        </w:rPr>
        <w:t>.</w:t>
      </w:r>
    </w:p>
    <w:tbl>
      <w:tblPr>
        <w:tblStyle w:val="a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7088"/>
      </w:tblGrid>
      <w:tr w:rsidR="00A644BF" w:rsidRPr="006772A1" w:rsidTr="00A644BF">
        <w:tc>
          <w:tcPr>
            <w:tcW w:w="2410" w:type="dxa"/>
          </w:tcPr>
          <w:p w:rsidR="00A644BF" w:rsidRPr="006772A1" w:rsidRDefault="00A644BF" w:rsidP="00A644B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772A1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применяется при </w:t>
            </w:r>
            <w:r w:rsidRPr="006772A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частичной предварительной оплате с аккредитивом и полной пост оплате с аккредитивом, в том числе с использованием кредитных средств</w:t>
            </w:r>
          </w:p>
        </w:tc>
        <w:tc>
          <w:tcPr>
            <w:tcW w:w="7088" w:type="dxa"/>
          </w:tcPr>
          <w:p w:rsidR="00A644BF" w:rsidRPr="006772A1" w:rsidRDefault="00A644BF" w:rsidP="00513E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4.4. В соответствии с требованиями ЦБ РФ</w:t>
            </w:r>
            <w:r w:rsidRPr="006772A1">
              <w:rPr>
                <w:rFonts w:ascii="Verdana" w:eastAsia="Times New Roman" w:hAnsi="Verdana" w:cs="Times New Roman"/>
                <w:color w:val="7030A0"/>
                <w:sz w:val="20"/>
                <w:szCs w:val="20"/>
                <w:lang w:eastAsia="ru-RU"/>
              </w:rPr>
              <w:t xml:space="preserve"> </w:t>
            </w:r>
            <w:r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Продавец имеет право запрашивать, а Покупатель обязан предоставлять Продавцу до даты выполнения Покупателем в полном объеме обязательств по оплате цены </w:t>
            </w:r>
            <w:r w:rsidR="00513E93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Имущества</w:t>
            </w:r>
            <w:r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соответствии с п.п.2.2., 2.3 Договора документы, указанные в Приложении №____к Договору.</w:t>
            </w:r>
          </w:p>
        </w:tc>
      </w:tr>
    </w:tbl>
    <w:p w:rsidR="00703507" w:rsidRPr="006772A1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703507" w:rsidRPr="006772A1" w:rsidRDefault="00703507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Регистрация </w:t>
      </w:r>
      <w:r w:rsidR="008511A3" w:rsidRPr="006772A1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права собственности и </w:t>
      </w:r>
      <w:r w:rsidRPr="006772A1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перехода права собственности </w:t>
      </w:r>
    </w:p>
    <w:p w:rsidR="00703507" w:rsidRPr="006772A1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A16B61" w:rsidRPr="006772A1" w:rsidRDefault="00CE777E" w:rsidP="00A16B6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5.</w:t>
      </w:r>
      <w:r w:rsidR="002616C6" w:rsidRPr="006772A1">
        <w:rPr>
          <w:rFonts w:ascii="Verdana" w:eastAsia="Times New Roman" w:hAnsi="Verdana" w:cs="Times New Roman"/>
          <w:sz w:val="20"/>
          <w:szCs w:val="20"/>
          <w:lang w:eastAsia="ru-RU"/>
        </w:rPr>
        <w:t>1.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16B61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 права собственности на </w:t>
      </w:r>
      <w:r w:rsidR="005D52EA">
        <w:rPr>
          <w:rFonts w:ascii="Verdana" w:eastAsia="Times New Roman" w:hAnsi="Verdana" w:cs="Times New Roman"/>
          <w:sz w:val="20"/>
          <w:szCs w:val="20"/>
          <w:lang w:eastAsia="ru-RU"/>
        </w:rPr>
        <w:t>Здание и Земельный участок</w:t>
      </w:r>
      <w:r w:rsidR="00A16B61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 Договору подлежит государственной регистрации. Право собственности на </w:t>
      </w:r>
      <w:r w:rsidR="005D52EA">
        <w:rPr>
          <w:rFonts w:ascii="Verdana" w:eastAsia="Times New Roman" w:hAnsi="Verdana" w:cs="Times New Roman"/>
          <w:sz w:val="20"/>
          <w:szCs w:val="20"/>
          <w:lang w:eastAsia="ru-RU"/>
        </w:rPr>
        <w:t>Здание и Земельный участок</w:t>
      </w:r>
      <w:r w:rsidR="00A16B61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переходит к Покупателю с момента государственной регистрации перехода права собственности в соответствии с законодательством Российской Федерации.</w:t>
      </w:r>
    </w:p>
    <w:p w:rsidR="008C3A91" w:rsidRPr="006772A1" w:rsidRDefault="00A16B61" w:rsidP="00A16B6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5.2. Расходы, связанные с оформлением и государственной регистрацией права собственности и перехода права собственности на </w:t>
      </w:r>
      <w:r w:rsidR="005D52EA">
        <w:rPr>
          <w:rFonts w:ascii="Verdana" w:eastAsia="Times New Roman" w:hAnsi="Verdana" w:cs="Times New Roman"/>
          <w:sz w:val="20"/>
          <w:szCs w:val="20"/>
          <w:lang w:eastAsia="ru-RU"/>
        </w:rPr>
        <w:t>Здание и Земельный участок от Продавца к Покупателю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несет Покупатель</w:t>
      </w:r>
      <w:r w:rsidR="001B5748" w:rsidRPr="006772A1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:rsidR="00CE777E" w:rsidRPr="006772A1" w:rsidRDefault="00CE777E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Данные расходы не включаю</w:t>
      </w:r>
      <w:r w:rsidR="00032CB8" w:rsidRPr="006772A1">
        <w:rPr>
          <w:rFonts w:ascii="Verdana" w:eastAsia="Times New Roman" w:hAnsi="Verdana" w:cs="Times New Roman"/>
          <w:sz w:val="20"/>
          <w:szCs w:val="20"/>
          <w:lang w:eastAsia="ru-RU"/>
        </w:rPr>
        <w:t>тся в сумму, указанную в п. 2.1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032CB8" w:rsidRPr="006772A1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8C3A91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уплачиваются 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по мере необходимости и своевременно</w:t>
      </w:r>
      <w:r w:rsidR="004F51F2" w:rsidRPr="006772A1">
        <w:rPr>
          <w:rFonts w:ascii="Verdana" w:eastAsia="Times New Roman" w:hAnsi="Verdana" w:cs="Times New Roman"/>
          <w:sz w:val="20"/>
          <w:szCs w:val="20"/>
          <w:lang w:eastAsia="ru-RU"/>
        </w:rPr>
        <w:t>, компенсации не подлежат</w:t>
      </w:r>
      <w:r w:rsidR="00032CB8" w:rsidRPr="006772A1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:rsidR="00580C14" w:rsidRPr="006772A1" w:rsidRDefault="00580C14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Style w:val="1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7502"/>
      </w:tblGrid>
      <w:tr w:rsidR="00580C14" w:rsidRPr="006772A1" w:rsidTr="00BD1813">
        <w:tc>
          <w:tcPr>
            <w:tcW w:w="2269" w:type="dxa"/>
          </w:tcPr>
          <w:p w:rsidR="003A0704" w:rsidRPr="006772A1" w:rsidRDefault="00580C14" w:rsidP="003A07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6772A1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</w:p>
          <w:p w:rsidR="00580C14" w:rsidRPr="006772A1" w:rsidRDefault="00580C14" w:rsidP="003A07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772A1">
              <w:rPr>
                <w:rFonts w:ascii="Verdana" w:hAnsi="Verdana"/>
                <w:i/>
                <w:color w:val="FF0000"/>
                <w:sz w:val="20"/>
                <w:szCs w:val="20"/>
              </w:rPr>
              <w:t>для полной предварительной оплаты без аккредитива</w:t>
            </w:r>
          </w:p>
        </w:tc>
        <w:tc>
          <w:tcPr>
            <w:tcW w:w="7502" w:type="dxa"/>
          </w:tcPr>
          <w:p w:rsidR="00580C14" w:rsidRPr="006772A1" w:rsidRDefault="00580C14" w:rsidP="002C4020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5.3. </w:t>
            </w:r>
            <w:r w:rsidRPr="006772A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Стороны обязуются выполнить все юридические и фактические действия, необходимые для обращения за регистрацией перехода прав от Продавца к Покупателю, в том числе подать заявления и необходимые документы в орган государственной регистрации прав не позднее</w:t>
            </w:r>
            <w:r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5 (Пяти) рабочих дней с даты </w:t>
            </w:r>
            <w:r w:rsidRPr="006772A1">
              <w:rPr>
                <w:rFonts w:ascii="Verdana" w:hAnsi="Verdana"/>
                <w:sz w:val="20"/>
                <w:szCs w:val="20"/>
              </w:rPr>
              <w:t xml:space="preserve">перечисления Покупателем на счет Продавца, указанный в разделе 11 Договора, цены </w:t>
            </w:r>
            <w:r w:rsidR="002C4020" w:rsidRPr="006772A1">
              <w:rPr>
                <w:rFonts w:ascii="Verdana" w:hAnsi="Verdana"/>
                <w:sz w:val="20"/>
                <w:szCs w:val="20"/>
              </w:rPr>
              <w:t>Имущества</w:t>
            </w:r>
            <w:r w:rsidRPr="006772A1">
              <w:rPr>
                <w:rFonts w:ascii="Verdana" w:hAnsi="Verdana"/>
                <w:sz w:val="20"/>
                <w:szCs w:val="20"/>
              </w:rPr>
              <w:t xml:space="preserve"> в размере __________ </w:t>
            </w:r>
            <w:r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(_____________) рублей ___ копеек </w:t>
            </w:r>
            <w:r w:rsidRPr="006772A1">
              <w:rPr>
                <w:rFonts w:ascii="Verdana" w:hAnsi="Verdana"/>
                <w:sz w:val="20"/>
                <w:szCs w:val="20"/>
              </w:rPr>
              <w:t>(в том числе НДС, исчисленный в соответствии с действующим законодательством</w:t>
            </w:r>
            <w:r w:rsidR="007C4A43" w:rsidRPr="006772A1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Pr="006772A1">
              <w:rPr>
                <w:rFonts w:ascii="Verdana" w:hAnsi="Verdana"/>
                <w:sz w:val="20"/>
                <w:szCs w:val="20"/>
              </w:rPr>
              <w:t>)</w:t>
            </w:r>
            <w:r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0C14" w:rsidRPr="006772A1" w:rsidTr="00BD1813">
        <w:tc>
          <w:tcPr>
            <w:tcW w:w="2269" w:type="dxa"/>
          </w:tcPr>
          <w:p w:rsidR="003A0704" w:rsidRPr="006772A1" w:rsidRDefault="00580C14" w:rsidP="003A07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6772A1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</w:p>
          <w:p w:rsidR="00580C14" w:rsidRPr="006772A1" w:rsidRDefault="00580C14" w:rsidP="003A07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772A1">
              <w:rPr>
                <w:rFonts w:ascii="Verdana" w:hAnsi="Verdana"/>
                <w:i/>
                <w:color w:val="FF0000"/>
                <w:sz w:val="20"/>
                <w:szCs w:val="20"/>
              </w:rPr>
              <w:t>для полной пост оплаты с аккредитивом</w:t>
            </w:r>
          </w:p>
        </w:tc>
        <w:tc>
          <w:tcPr>
            <w:tcW w:w="7502" w:type="dxa"/>
          </w:tcPr>
          <w:p w:rsidR="00580C14" w:rsidRPr="006772A1" w:rsidRDefault="00580C14" w:rsidP="004053F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20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5.3. </w:t>
            </w:r>
            <w:r w:rsidRPr="006772A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Стороны обязуются выполнить все юридические и фактические действия, необходимые для обращения за регистрацией перехода прав от Продавца к Покупателю, в том числе подать заявления и необходимые документы в орган государственной регистрации прав не позднее</w:t>
            </w:r>
            <w:r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5 (Пяти) рабочих дней с даты </w:t>
            </w:r>
            <w:r w:rsidRPr="006772A1">
              <w:rPr>
                <w:rFonts w:ascii="Verdana" w:hAnsi="Verdana"/>
                <w:sz w:val="20"/>
                <w:szCs w:val="20"/>
              </w:rPr>
              <w:t>получения Продавцом д</w:t>
            </w:r>
            <w:r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окументов, подтверждающих </w:t>
            </w:r>
            <w:r w:rsidRPr="006772A1">
              <w:rPr>
                <w:rFonts w:ascii="Verdana" w:hAnsi="Verdana"/>
                <w:sz w:val="20"/>
                <w:szCs w:val="20"/>
              </w:rPr>
              <w:t xml:space="preserve">открытие аккредитива на условиях, </w:t>
            </w:r>
            <w:r w:rsidRPr="006772A1">
              <w:rPr>
                <w:rFonts w:ascii="Verdana" w:hAnsi="Verdana"/>
                <w:sz w:val="20"/>
                <w:szCs w:val="20"/>
              </w:rPr>
              <w:lastRenderedPageBreak/>
              <w:t>изложенных в Приложении №</w:t>
            </w:r>
            <w:r w:rsidR="00C13567" w:rsidRPr="006772A1">
              <w:rPr>
                <w:rFonts w:ascii="Verdana" w:hAnsi="Verdana"/>
                <w:sz w:val="20"/>
                <w:szCs w:val="20"/>
              </w:rPr>
              <w:t>2</w:t>
            </w:r>
            <w:r w:rsidRPr="006772A1">
              <w:rPr>
                <w:rFonts w:ascii="Verdana" w:hAnsi="Verdana"/>
                <w:sz w:val="20"/>
                <w:szCs w:val="20"/>
              </w:rPr>
              <w:t xml:space="preserve"> к Договору, на цену </w:t>
            </w:r>
            <w:r w:rsidR="004053F0" w:rsidRPr="006772A1">
              <w:rPr>
                <w:rFonts w:ascii="Verdana" w:hAnsi="Verdana"/>
                <w:sz w:val="20"/>
                <w:szCs w:val="20"/>
              </w:rPr>
              <w:t>Имущества</w:t>
            </w:r>
            <w:r w:rsidRPr="006772A1">
              <w:rPr>
                <w:rFonts w:ascii="Verdana" w:hAnsi="Verdana"/>
                <w:sz w:val="20"/>
                <w:szCs w:val="20"/>
              </w:rPr>
              <w:t xml:space="preserve"> в размере ___________ (_____________) рублей </w:t>
            </w:r>
            <w:r w:rsidR="00C13567" w:rsidRPr="006772A1">
              <w:rPr>
                <w:rFonts w:ascii="Verdana" w:hAnsi="Verdana"/>
                <w:sz w:val="20"/>
                <w:szCs w:val="20"/>
              </w:rPr>
              <w:t>_____</w:t>
            </w:r>
            <w:r w:rsidRPr="006772A1">
              <w:rPr>
                <w:rFonts w:ascii="Verdana" w:hAnsi="Verdana"/>
                <w:sz w:val="20"/>
                <w:szCs w:val="20"/>
              </w:rPr>
              <w:t>копеек (в том числе НДС, исчисленный в соответствии с действующим законодательством</w:t>
            </w:r>
            <w:r w:rsidR="007C4A43" w:rsidRPr="006772A1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Pr="006772A1">
              <w:rPr>
                <w:rFonts w:ascii="Verdana" w:hAnsi="Verdana"/>
                <w:sz w:val="20"/>
                <w:szCs w:val="20"/>
              </w:rPr>
              <w:t>)</w:t>
            </w:r>
            <w:r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0C14" w:rsidRPr="006772A1" w:rsidTr="002C4020">
        <w:trPr>
          <w:trHeight w:val="3676"/>
        </w:trPr>
        <w:tc>
          <w:tcPr>
            <w:tcW w:w="2269" w:type="dxa"/>
          </w:tcPr>
          <w:p w:rsidR="003A0704" w:rsidRPr="006772A1" w:rsidRDefault="00580C14" w:rsidP="003A07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6772A1">
              <w:rPr>
                <w:rFonts w:ascii="Verdana" w:hAnsi="Verdana"/>
                <w:i/>
                <w:color w:val="FF0000"/>
                <w:sz w:val="20"/>
                <w:szCs w:val="20"/>
              </w:rPr>
              <w:lastRenderedPageBreak/>
              <w:t xml:space="preserve">Вариант 3 </w:t>
            </w:r>
          </w:p>
          <w:p w:rsidR="00580C14" w:rsidRPr="006772A1" w:rsidRDefault="00580C14" w:rsidP="003A07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6772A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частичной предварительной оплаты с аккредитивом</w:t>
            </w:r>
          </w:p>
        </w:tc>
        <w:tc>
          <w:tcPr>
            <w:tcW w:w="7502" w:type="dxa"/>
          </w:tcPr>
          <w:p w:rsidR="00580C14" w:rsidRPr="006772A1" w:rsidRDefault="00580C14" w:rsidP="004053F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20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5.3. </w:t>
            </w:r>
            <w:r w:rsidRPr="006772A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Стороны обязуются выполнить все юридические и фактические действия, необходимые для обращения за регистрацией перехода прав от Продавца к Покупателю, в том числе подать заявления и необходимые документы в орган государственной регистрации прав не позднее</w:t>
            </w:r>
            <w:r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5 (Пяти) рабочих дней с даты </w:t>
            </w:r>
            <w:r w:rsidRPr="006772A1">
              <w:rPr>
                <w:rFonts w:ascii="Verdana" w:hAnsi="Verdana"/>
                <w:sz w:val="20"/>
                <w:szCs w:val="20"/>
              </w:rPr>
              <w:t xml:space="preserve">перечисления Покупателем на счет Продавца, указанный в разделе 11 Договора, цены </w:t>
            </w:r>
            <w:r w:rsidR="004053F0" w:rsidRPr="006772A1">
              <w:rPr>
                <w:rFonts w:ascii="Verdana" w:hAnsi="Verdana"/>
                <w:sz w:val="20"/>
                <w:szCs w:val="20"/>
              </w:rPr>
              <w:t>Имущества</w:t>
            </w:r>
            <w:r w:rsidRPr="006772A1">
              <w:rPr>
                <w:rFonts w:ascii="Verdana" w:hAnsi="Verdana"/>
                <w:sz w:val="20"/>
                <w:szCs w:val="20"/>
              </w:rPr>
              <w:t xml:space="preserve"> в размере __________ </w:t>
            </w:r>
            <w:r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(_____________) рублей ___ копеек </w:t>
            </w:r>
            <w:r w:rsidR="006D1867" w:rsidRPr="006772A1">
              <w:rPr>
                <w:rFonts w:ascii="Verdana" w:hAnsi="Verdana"/>
                <w:sz w:val="20"/>
                <w:szCs w:val="20"/>
              </w:rPr>
              <w:t>(в том числе НДС, исчисленный в соответствии с действующим законодательством</w:t>
            </w:r>
            <w:r w:rsidR="007C4A43" w:rsidRPr="006772A1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="006D1867" w:rsidRPr="006772A1">
              <w:rPr>
                <w:rFonts w:ascii="Verdana" w:hAnsi="Verdana"/>
                <w:sz w:val="20"/>
                <w:szCs w:val="20"/>
              </w:rPr>
              <w:t>)</w:t>
            </w:r>
            <w:r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 получения Продавцом </w:t>
            </w:r>
            <w:r w:rsidRPr="006772A1">
              <w:rPr>
                <w:rFonts w:ascii="Verdana" w:hAnsi="Verdana"/>
                <w:sz w:val="20"/>
                <w:szCs w:val="20"/>
              </w:rPr>
              <w:t>д</w:t>
            </w:r>
            <w:r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окументов, подтверждающих </w:t>
            </w:r>
            <w:r w:rsidRPr="006772A1">
              <w:rPr>
                <w:rFonts w:ascii="Verdana" w:hAnsi="Verdana"/>
                <w:sz w:val="20"/>
                <w:szCs w:val="20"/>
              </w:rPr>
              <w:t>открытие аккредитива на условиях, изложенных в Приложении №</w:t>
            </w:r>
            <w:r w:rsidR="00803472" w:rsidRPr="006772A1">
              <w:rPr>
                <w:rFonts w:ascii="Verdana" w:hAnsi="Verdana"/>
                <w:sz w:val="20"/>
                <w:szCs w:val="20"/>
              </w:rPr>
              <w:t>2</w:t>
            </w:r>
            <w:r w:rsidRPr="006772A1">
              <w:rPr>
                <w:rFonts w:ascii="Verdana" w:hAnsi="Verdana"/>
                <w:sz w:val="20"/>
                <w:szCs w:val="20"/>
              </w:rPr>
              <w:t xml:space="preserve"> к Договору, на цену </w:t>
            </w:r>
            <w:r w:rsidR="006D1867" w:rsidRPr="006772A1">
              <w:rPr>
                <w:rFonts w:ascii="Verdana" w:hAnsi="Verdana"/>
                <w:sz w:val="20"/>
                <w:szCs w:val="20"/>
              </w:rPr>
              <w:t>И</w:t>
            </w:r>
            <w:r w:rsidRPr="006772A1">
              <w:rPr>
                <w:rFonts w:ascii="Verdana" w:hAnsi="Verdana"/>
                <w:sz w:val="20"/>
                <w:szCs w:val="20"/>
              </w:rPr>
              <w:t xml:space="preserve">мущества в размере ___________ (_____________) рублей </w:t>
            </w:r>
            <w:r w:rsidRPr="006772A1">
              <w:rPr>
                <w:rFonts w:ascii="Verdana" w:hAnsi="Verdana"/>
                <w:sz w:val="20"/>
                <w:szCs w:val="20"/>
                <w:u w:val="single"/>
              </w:rPr>
              <w:t xml:space="preserve">___ </w:t>
            </w:r>
            <w:r w:rsidRPr="006772A1">
              <w:rPr>
                <w:rFonts w:ascii="Verdana" w:hAnsi="Verdana"/>
                <w:sz w:val="20"/>
                <w:szCs w:val="20"/>
              </w:rPr>
              <w:t>копеек (</w:t>
            </w:r>
            <w:r w:rsidR="006D1867" w:rsidRPr="006772A1">
              <w:rPr>
                <w:rFonts w:ascii="Verdana" w:hAnsi="Verdana"/>
                <w:sz w:val="20"/>
                <w:szCs w:val="20"/>
              </w:rPr>
              <w:t>в том числе НДС, исчисленный в соответствии с действующим законодательством</w:t>
            </w:r>
            <w:r w:rsidR="007C4A43" w:rsidRPr="006772A1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="006D1867" w:rsidRPr="006772A1">
              <w:rPr>
                <w:rFonts w:ascii="Verdana" w:hAnsi="Verdana"/>
                <w:sz w:val="20"/>
                <w:szCs w:val="20"/>
              </w:rPr>
              <w:t>)</w:t>
            </w:r>
            <w:r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13718F" w:rsidRPr="006772A1" w:rsidRDefault="006F7668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5.4. </w:t>
      </w:r>
      <w:r w:rsidR="00434C82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В случае приостановления регистрации</w:t>
      </w:r>
      <w:r w:rsidR="00156C6F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</w:t>
      </w:r>
      <w:r w:rsidR="00A1129F" w:rsidRPr="006772A1">
        <w:rPr>
          <w:rFonts w:ascii="Verdana" w:eastAsia="Times New Roman" w:hAnsi="Verdana" w:cs="Times New Roman"/>
          <w:sz w:val="20"/>
          <w:szCs w:val="20"/>
          <w:lang w:eastAsia="ru-RU"/>
        </w:rPr>
        <w:t>/перехода прав</w:t>
      </w:r>
      <w:r w:rsidR="00156C6F" w:rsidRPr="006772A1">
        <w:rPr>
          <w:rFonts w:ascii="Verdana" w:eastAsia="Times New Roman" w:hAnsi="Verdana" w:cs="Times New Roman"/>
          <w:sz w:val="20"/>
          <w:szCs w:val="20"/>
          <w:lang w:eastAsia="ru-RU"/>
        </w:rPr>
        <w:t>, либо</w:t>
      </w:r>
      <w:r w:rsidR="00434C82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отказа</w:t>
      </w:r>
      <w:r w:rsidR="00141448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434C82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регистрации </w:t>
      </w:r>
      <w:r w:rsidR="00A4138B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прав/</w:t>
      </w:r>
      <w:r w:rsidR="00097EC7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перехода прав к Покупателю</w:t>
      </w:r>
      <w:r w:rsidR="00434C82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="006C5BF6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Стороны </w:t>
      </w:r>
      <w:r w:rsidR="00434C82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обязуются в течение срока, указанного в </w:t>
      </w:r>
      <w:r w:rsidR="00CE22E6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письменном уведомлении </w:t>
      </w:r>
      <w:r w:rsidR="00141448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ргана </w:t>
      </w:r>
      <w:r w:rsidR="002613B0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прав о приостановлении, либо об отказе в совершении регистрационных действий </w:t>
      </w:r>
      <w:r w:rsidR="004C524F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устранить </w:t>
      </w:r>
      <w:r w:rsidR="005D49B8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причин</w:t>
      </w:r>
      <w:r w:rsidR="004C524F" w:rsidRPr="006772A1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5D49B8" w:rsidRPr="006772A1">
        <w:rPr>
          <w:rFonts w:ascii="Verdana" w:eastAsia="Times New Roman" w:hAnsi="Verdana" w:cs="Times New Roman"/>
          <w:sz w:val="20"/>
          <w:szCs w:val="20"/>
          <w:lang w:eastAsia="ru-RU"/>
        </w:rPr>
        <w:t>, препятствующи</w:t>
      </w:r>
      <w:r w:rsidR="004C524F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5D49B8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осуществлению </w:t>
      </w:r>
      <w:r w:rsidR="00434C82" w:rsidRPr="006772A1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 и</w:t>
      </w:r>
      <w:r w:rsidR="005D49B8" w:rsidRPr="006772A1">
        <w:rPr>
          <w:rFonts w:ascii="Verdana" w:eastAsia="Times New Roman" w:hAnsi="Verdana" w:cs="Times New Roman"/>
          <w:sz w:val="20"/>
          <w:szCs w:val="20"/>
          <w:lang w:eastAsia="ru-RU"/>
        </w:rPr>
        <w:t>, при необходимости,</w:t>
      </w:r>
      <w:r w:rsidR="00434C82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подать </w:t>
      </w:r>
      <w:r w:rsidR="005D49B8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соответствующие </w:t>
      </w:r>
      <w:r w:rsidR="00434C82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документы в </w:t>
      </w:r>
      <w:r w:rsidR="00412FD9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 </w:t>
      </w:r>
      <w:r w:rsidR="00412FD9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6772A1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прав.</w:t>
      </w:r>
      <w:r w:rsidR="0013718F" w:rsidRPr="006772A1">
        <w:rPr>
          <w:rFonts w:ascii="Verdana" w:hAnsi="Verdana"/>
          <w:sz w:val="20"/>
          <w:szCs w:val="20"/>
        </w:rPr>
        <w:t xml:space="preserve"> </w:t>
      </w:r>
    </w:p>
    <w:p w:rsidR="0013718F" w:rsidRPr="006772A1" w:rsidRDefault="0013718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6772A1">
        <w:rPr>
          <w:rFonts w:ascii="Verdana" w:hAnsi="Verdana"/>
          <w:sz w:val="20"/>
          <w:szCs w:val="20"/>
        </w:rPr>
        <w:t xml:space="preserve">В случае 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возврата заявления о государственной регистрации прав/перехода прав и документов, прилагаемые к нему, без рассмотрения, Стороны</w:t>
      </w:r>
      <w:r w:rsidR="00EA308F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обязуются</w:t>
      </w:r>
      <w:r w:rsidR="00EA308F" w:rsidRPr="006772A1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="00E2742B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не позднее</w:t>
      </w:r>
      <w:r w:rsidR="00EC1021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10 (Десяти) </w:t>
      </w:r>
      <w:r w:rsidR="001A3DBC" w:rsidRPr="006772A1">
        <w:rPr>
          <w:rFonts w:ascii="Verdana" w:eastAsia="Times New Roman" w:hAnsi="Verdana" w:cs="Times New Roman"/>
          <w:sz w:val="20"/>
          <w:szCs w:val="20"/>
          <w:lang w:eastAsia="ru-RU"/>
        </w:rPr>
        <w:t>рабочих дней</w:t>
      </w:r>
      <w:r w:rsidR="00E2742B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устранить причины</w:t>
      </w:r>
      <w:r w:rsidR="00E2742B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возврата и 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подать </w:t>
      </w:r>
      <w:r w:rsidR="00E2742B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необходимые 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документы в орган государственной регистрации прав.</w:t>
      </w:r>
      <w:r w:rsidRPr="006772A1">
        <w:rPr>
          <w:rFonts w:ascii="Verdana" w:hAnsi="Verdana"/>
          <w:sz w:val="20"/>
          <w:szCs w:val="20"/>
        </w:rPr>
        <w:t xml:space="preserve"> </w:t>
      </w:r>
    </w:p>
    <w:p w:rsidR="001D4AF6" w:rsidRPr="006772A1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:rsidR="001D4AF6" w:rsidRPr="006772A1" w:rsidRDefault="009F3508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ОТВЕТСТВЕННОСТЬ </w:t>
      </w:r>
    </w:p>
    <w:p w:rsidR="001D4AF6" w:rsidRPr="006772A1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:rsidR="00F953B4" w:rsidRPr="006772A1" w:rsidRDefault="00F953B4" w:rsidP="00921B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6.1. </w:t>
      </w:r>
      <w:r w:rsidR="008E4BB9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За нарушение Покупателем сроков оплаты цены Имущества (части цены Имущества), в том числе срока открытия аккредитива, предусмотренных п. 2.2 Договора и компенсации понесенных Продавцом расходов по содержанию Имущества, предусмотренных п. 4.2.5 Договора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, Продавец вправе требовать от По</w:t>
      </w:r>
      <w:r w:rsidR="004F51F2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купателя уплаты неустойки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F70A26" w:rsidRPr="006772A1">
        <w:rPr>
          <w:rFonts w:ascii="Verdana" w:eastAsia="Times New Roman" w:hAnsi="Verdana" w:cs="Times New Roman"/>
          <w:sz w:val="20"/>
          <w:szCs w:val="20"/>
          <w:lang w:eastAsia="ru-RU"/>
        </w:rPr>
        <w:t>0,1% (</w:t>
      </w:r>
      <w:r w:rsidR="008E4BB9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F70A26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дна </w:t>
      </w:r>
      <w:r w:rsidR="008E4BB9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десятая</w:t>
      </w:r>
      <w:r w:rsidR="00F70A26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процента</w:t>
      </w:r>
      <w:r w:rsidR="008E4BB9" w:rsidRPr="006772A1">
        <w:rPr>
          <w:rFonts w:ascii="Verdana" w:eastAsia="Times New Roman" w:hAnsi="Verdana" w:cs="Times New Roman"/>
          <w:sz w:val="20"/>
          <w:szCs w:val="20"/>
          <w:lang w:eastAsia="ru-RU"/>
        </w:rPr>
        <w:t>)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неуплаченной суммы за каждый день просрочки</w:t>
      </w:r>
      <w:r w:rsidR="008E4BB9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(в случае нарушения сроков открытия аккредитива вплоть до открытия (продления срока) аккредитива)</w:t>
      </w:r>
      <w:r w:rsidR="00186859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но не более 10% </w:t>
      </w:r>
      <w:r w:rsidR="008E4BB9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(Десяти процентов) </w:t>
      </w:r>
      <w:r w:rsidR="00186859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 </w:t>
      </w:r>
      <w:r w:rsidR="00BD1813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общей </w:t>
      </w:r>
      <w:r w:rsidR="00186859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цены </w:t>
      </w:r>
      <w:r w:rsidR="00BD1813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186859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мущества по Договору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:rsidR="00000ED3" w:rsidRPr="006772A1" w:rsidRDefault="00000ED3" w:rsidP="00921B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6.2.</w:t>
      </w:r>
      <w:r w:rsidR="00DC25F5" w:rsidRPr="006772A1">
        <w:rPr>
          <w:rFonts w:ascii="Verdana" w:hAnsi="Verdana"/>
          <w:sz w:val="20"/>
          <w:szCs w:val="20"/>
        </w:rPr>
        <w:t xml:space="preserve"> </w:t>
      </w:r>
      <w:r w:rsidR="00DC25F5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</w:t>
      </w:r>
      <w:r w:rsidR="00710972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неисполнения/несвоевременного исполнения </w:t>
      </w:r>
      <w:r w:rsidR="00DC25F5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Покупател</w:t>
      </w:r>
      <w:r w:rsidR="00710972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ем обязанностей</w:t>
      </w:r>
      <w:r w:rsidR="00832AFB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 приему </w:t>
      </w:r>
      <w:r w:rsidR="00BD1813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832AFB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мущества и</w:t>
      </w:r>
      <w:r w:rsidR="002D7CAB" w:rsidRPr="006772A1">
        <w:rPr>
          <w:rFonts w:ascii="Verdana" w:eastAsia="Times New Roman" w:hAnsi="Verdana" w:cs="Times New Roman"/>
          <w:sz w:val="20"/>
          <w:szCs w:val="20"/>
          <w:lang w:eastAsia="ru-RU"/>
        </w:rPr>
        <w:t>/</w:t>
      </w:r>
      <w:r w:rsidR="008F55DE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или</w:t>
      </w:r>
      <w:r w:rsidR="000C51AA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подаче</w:t>
      </w:r>
      <w:r w:rsidR="00832AFB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документов на государственную</w:t>
      </w:r>
      <w:r w:rsidR="003629D2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регистрацию</w:t>
      </w:r>
      <w:r w:rsidR="004F51F2" w:rsidRPr="006772A1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24CF0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5F1DA6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требовать от Покупателя уп</w:t>
      </w:r>
      <w:r w:rsidR="004F51F2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латы неустойки</w:t>
      </w:r>
      <w:r w:rsidR="005F1DA6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186859" w:rsidRPr="006772A1">
        <w:rPr>
          <w:rFonts w:ascii="Verdana" w:eastAsia="Times New Roman" w:hAnsi="Verdana" w:cs="Times New Roman"/>
          <w:sz w:val="20"/>
          <w:szCs w:val="20"/>
          <w:lang w:eastAsia="ru-RU"/>
        </w:rPr>
        <w:t>0,</w:t>
      </w:r>
      <w:r w:rsidR="008E4BB9" w:rsidRPr="006772A1">
        <w:rPr>
          <w:rFonts w:ascii="Verdana" w:eastAsia="Times New Roman" w:hAnsi="Verdana" w:cs="Times New Roman"/>
          <w:sz w:val="20"/>
          <w:szCs w:val="20"/>
          <w:lang w:eastAsia="ru-RU"/>
        </w:rPr>
        <w:t>1% (О</w:t>
      </w:r>
      <w:r w:rsidR="00186859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дна </w:t>
      </w:r>
      <w:r w:rsidR="008E4BB9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десятая</w:t>
      </w:r>
      <w:r w:rsidR="008D0730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A768F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процента</w:t>
      </w:r>
      <w:r w:rsidR="008E4BB9" w:rsidRPr="006772A1">
        <w:rPr>
          <w:rFonts w:ascii="Verdana" w:eastAsia="Times New Roman" w:hAnsi="Verdana" w:cs="Times New Roman"/>
          <w:sz w:val="20"/>
          <w:szCs w:val="20"/>
          <w:lang w:eastAsia="ru-RU"/>
        </w:rPr>
        <w:t>)</w:t>
      </w:r>
      <w:r w:rsidR="00DC25F5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суммы, указанной в п. </w:t>
      </w:r>
      <w:r w:rsidR="00710972" w:rsidRPr="006772A1">
        <w:rPr>
          <w:rFonts w:ascii="Verdana" w:eastAsia="Times New Roman" w:hAnsi="Verdana" w:cs="Times New Roman"/>
          <w:sz w:val="20"/>
          <w:szCs w:val="20"/>
          <w:lang w:eastAsia="ru-RU"/>
        </w:rPr>
        <w:t>2.1</w:t>
      </w:r>
      <w:r w:rsidR="00DC25F5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DC25F5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за каждый </w:t>
      </w:r>
      <w:r w:rsidR="00C06D1F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день неисполнения</w:t>
      </w:r>
      <w:r w:rsidR="00DC01B5" w:rsidRPr="006772A1">
        <w:rPr>
          <w:rFonts w:ascii="Verdana" w:eastAsia="Times New Roman" w:hAnsi="Verdana" w:cs="Times New Roman"/>
          <w:sz w:val="20"/>
          <w:szCs w:val="20"/>
          <w:lang w:eastAsia="ru-RU"/>
        </w:rPr>
        <w:t>/несвоевременного исполнения</w:t>
      </w:r>
      <w:r w:rsidR="00DC25F5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обязательств</w:t>
      </w:r>
      <w:r w:rsidR="00186859" w:rsidRPr="006772A1">
        <w:rPr>
          <w:rFonts w:ascii="Verdana" w:eastAsia="Times New Roman" w:hAnsi="Verdana" w:cs="Times New Roman"/>
          <w:sz w:val="20"/>
          <w:szCs w:val="20"/>
          <w:lang w:eastAsia="ru-RU"/>
        </w:rPr>
        <w:t>, но не более 10%</w:t>
      </w:r>
      <w:r w:rsidR="008E4BB9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(Десяти процентов)</w:t>
      </w:r>
      <w:r w:rsidR="00186859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</w:t>
      </w:r>
      <w:r w:rsidR="00BD1813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общей ц</w:t>
      </w:r>
      <w:r w:rsidR="00186859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</w:t>
      </w:r>
      <w:r w:rsidR="00BD1813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186859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мущества по Договору</w:t>
      </w:r>
      <w:r w:rsidR="00DC25F5" w:rsidRPr="006772A1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8F2B99" w:rsidRPr="006772A1">
        <w:rPr>
          <w:rFonts w:ascii="Verdana" w:hAnsi="Verdana"/>
          <w:sz w:val="20"/>
          <w:szCs w:val="20"/>
        </w:rPr>
        <w:t xml:space="preserve"> </w:t>
      </w:r>
      <w:r w:rsidR="008F2B99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:rsidR="00F953B4" w:rsidRPr="006772A1" w:rsidRDefault="00F953B4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6.</w:t>
      </w:r>
      <w:r w:rsidR="00000ED3" w:rsidRPr="006772A1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Стороны освобождаются от ответственности за неисполнение или ненадлежащее исполнение своих обязанностей по </w:t>
      </w:r>
      <w:r w:rsidR="00CB783A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, если это неисполнение явилось следствием обстоятельств непреодолимой силы, возникших после заключения Договора, и которые Стороны не могли ни предвидеть, ни предотвратить. Сторона, которая ссылается на обстоятельства непреодолимой силы как причину освобождения от ответс</w:t>
      </w:r>
      <w:r w:rsidR="002A3611" w:rsidRPr="006772A1">
        <w:rPr>
          <w:rFonts w:ascii="Verdana" w:eastAsia="Times New Roman" w:hAnsi="Verdana" w:cs="Times New Roman"/>
          <w:sz w:val="20"/>
          <w:szCs w:val="20"/>
          <w:lang w:eastAsia="ru-RU"/>
        </w:rPr>
        <w:t>твенности, должна в течение 3 (Т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рех) рабочих дней с даты возникновения обстоятельств непреодолимой силы письменно уведомить другую Сторону о возникновении таких обстоятельств. Надлежащим доказательством наличия указанных выше обстоятельств и их продолжительности будут служить соответствующие документы, выдаваемые компетентными органами.</w:t>
      </w:r>
    </w:p>
    <w:p w:rsidR="00617D5E" w:rsidRPr="006772A1" w:rsidRDefault="00617D5E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6.4. Упущенная выгода по Договору возмещению не подлежит.</w:t>
      </w:r>
    </w:p>
    <w:p w:rsidR="007B4588" w:rsidRPr="006772A1" w:rsidRDefault="007B4588" w:rsidP="007B4588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6.5. В случае отказа Продавца от Договора по указанным в п. 9.2</w:t>
      </w:r>
      <w:r w:rsidR="00A6414C" w:rsidRPr="006772A1">
        <w:rPr>
          <w:rFonts w:ascii="Verdana" w:eastAsia="Times New Roman" w:hAnsi="Verdana" w:cs="Times New Roman"/>
          <w:sz w:val="20"/>
          <w:szCs w:val="20"/>
          <w:lang w:eastAsia="ru-RU"/>
        </w:rPr>
        <w:t>.1 и п.9.2.2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 основаниям, Покупатель обязуется выплатить Продавцу неустойку в размере </w:t>
      </w:r>
      <w:r w:rsidR="00A6414C" w:rsidRPr="006772A1">
        <w:rPr>
          <w:rFonts w:ascii="Verdana" w:eastAsia="Times New Roman" w:hAnsi="Verdana" w:cs="Times New Roman"/>
          <w:sz w:val="20"/>
          <w:szCs w:val="20"/>
          <w:lang w:eastAsia="ru-RU"/>
        </w:rPr>
        <w:t>4,8</w:t>
      </w:r>
      <w:r w:rsidR="00D31A5D" w:rsidRPr="006772A1">
        <w:rPr>
          <w:rFonts w:ascii="Verdana" w:eastAsia="Times New Roman" w:hAnsi="Verdana" w:cs="Times New Roman"/>
          <w:sz w:val="20"/>
          <w:szCs w:val="20"/>
          <w:lang w:eastAsia="ru-RU"/>
        </w:rPr>
        <w:t>% от цены Имущества</w:t>
      </w:r>
      <w:r w:rsidR="009707E0" w:rsidRPr="006772A1">
        <w:rPr>
          <w:rFonts w:ascii="Verdana" w:eastAsia="Times New Roman" w:hAnsi="Verdana" w:cs="Times New Roman"/>
          <w:sz w:val="20"/>
          <w:szCs w:val="20"/>
          <w:lang w:eastAsia="ru-RU"/>
        </w:rPr>
        <w:t>, указанн</w:t>
      </w:r>
      <w:r w:rsidR="00D31A5D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ой в п.2.1 Договора</w:t>
      </w:r>
      <w:r w:rsidR="00082A90" w:rsidRPr="006772A1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.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:rsidR="007B4588" w:rsidRPr="006772A1" w:rsidRDefault="007B4588" w:rsidP="007B4588">
      <w:pPr>
        <w:widowControl w:val="0"/>
        <w:tabs>
          <w:tab w:val="left" w:pos="1083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 xml:space="preserve">Стороны пришли к соглашению, что в дату расторжения Договора Продавец </w:t>
      </w:r>
      <w:r w:rsidR="00082A90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вправе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автоматически (без заявления Продавца и/или Покупателя) зачесть указанную в настоящем пункте </w:t>
      </w:r>
      <w:r w:rsidR="00082A90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Договора 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неустойк</w:t>
      </w:r>
      <w:r w:rsidR="00D31A5D" w:rsidRPr="006772A1">
        <w:rPr>
          <w:rFonts w:ascii="Verdana" w:eastAsia="Times New Roman" w:hAnsi="Verdana" w:cs="Times New Roman"/>
          <w:sz w:val="20"/>
          <w:szCs w:val="20"/>
          <w:lang w:eastAsia="ru-RU"/>
        </w:rPr>
        <w:t>у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</w:t>
      </w:r>
      <w:r w:rsidR="00B13EBE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з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подлежащи</w:t>
      </w:r>
      <w:r w:rsidR="00B13EBE" w:rsidRPr="006772A1">
        <w:rPr>
          <w:rFonts w:ascii="Verdana" w:eastAsia="Times New Roman" w:hAnsi="Verdana" w:cs="Times New Roman"/>
          <w:sz w:val="20"/>
          <w:szCs w:val="20"/>
          <w:lang w:eastAsia="ru-RU"/>
        </w:rPr>
        <w:t>х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возврату Покупателю денежны</w:t>
      </w:r>
      <w:r w:rsidR="00B13EBE" w:rsidRPr="006772A1">
        <w:rPr>
          <w:rFonts w:ascii="Verdana" w:eastAsia="Times New Roman" w:hAnsi="Verdana" w:cs="Times New Roman"/>
          <w:sz w:val="20"/>
          <w:szCs w:val="20"/>
          <w:lang w:eastAsia="ru-RU"/>
        </w:rPr>
        <w:t>х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средств, уплаченн</w:t>
      </w:r>
      <w:r w:rsidR="003A0704" w:rsidRPr="006772A1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B13EBE" w:rsidRPr="006772A1">
        <w:rPr>
          <w:rFonts w:ascii="Verdana" w:eastAsia="Times New Roman" w:hAnsi="Verdana" w:cs="Times New Roman"/>
          <w:sz w:val="20"/>
          <w:szCs w:val="20"/>
          <w:lang w:eastAsia="ru-RU"/>
        </w:rPr>
        <w:t>х Покупателем</w:t>
      </w:r>
      <w:r w:rsidR="003A0704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соответствии с п.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2.2.</w:t>
      </w:r>
      <w:r w:rsidR="000C2297" w:rsidRPr="006772A1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082A90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Договора.</w:t>
      </w:r>
    </w:p>
    <w:p w:rsidR="00B86386" w:rsidRPr="006772A1" w:rsidRDefault="00B8638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9304B4" w:rsidRPr="006772A1" w:rsidRDefault="009304B4" w:rsidP="00514071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b/>
          <w:sz w:val="20"/>
          <w:szCs w:val="20"/>
          <w:lang w:eastAsia="ru-RU"/>
        </w:rPr>
        <w:t>СРОК ДЕЙСТВИЯ ДОГОВОРА</w:t>
      </w:r>
    </w:p>
    <w:p w:rsidR="009304B4" w:rsidRPr="006772A1" w:rsidRDefault="009304B4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9304B4" w:rsidRPr="006772A1" w:rsidRDefault="009304B4" w:rsidP="00514071">
      <w:pPr>
        <w:pStyle w:val="a5"/>
        <w:widowControl w:val="0"/>
        <w:numPr>
          <w:ilvl w:val="1"/>
          <w:numId w:val="23"/>
        </w:numPr>
        <w:shd w:val="clear" w:color="auto" w:fill="FFFFFF"/>
        <w:adjustRightInd w:val="0"/>
        <w:ind w:left="0" w:firstLine="709"/>
        <w:jc w:val="both"/>
        <w:rPr>
          <w:rFonts w:ascii="Verdana" w:hAnsi="Verdana"/>
        </w:rPr>
      </w:pPr>
      <w:r w:rsidRPr="006772A1">
        <w:rPr>
          <w:rFonts w:ascii="Verdana" w:hAnsi="Verdana"/>
        </w:rPr>
        <w:t>Настоящий Договор вступает в силу с даты его подписания Сторонами и действует до полного исполнения Сторонами обязательств по нему.</w:t>
      </w:r>
    </w:p>
    <w:p w:rsidR="009304B4" w:rsidRPr="006772A1" w:rsidRDefault="009304B4" w:rsidP="00264A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4C2778" w:rsidRPr="006772A1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b/>
          <w:sz w:val="20"/>
          <w:szCs w:val="20"/>
          <w:lang w:eastAsia="ru-RU"/>
        </w:rPr>
        <w:t>8. РАЗРЕШЕНИЕ СПОРОВ</w:t>
      </w:r>
    </w:p>
    <w:p w:rsidR="004C2778" w:rsidRPr="006772A1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0D5385" w:rsidRPr="006772A1" w:rsidRDefault="00243A4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8.1. Все споры Сторон по </w:t>
      </w:r>
      <w:r w:rsidR="00CB783A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разрешаются путем переговоров. В случае нарушения одной из Сторон обязательств по </w:t>
      </w:r>
      <w:r w:rsidR="00CB783A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, Сторона, считающая, что ее права нарушены, предъявляет нарушителю претензию в письменной форме. Срок удовлетворения такой претензии или мотивированного отказа по ее удовлетворению не должен п</w:t>
      </w:r>
      <w:r w:rsidR="002A3611" w:rsidRPr="006772A1">
        <w:rPr>
          <w:rFonts w:ascii="Verdana" w:eastAsia="Times New Roman" w:hAnsi="Verdana" w:cs="Times New Roman"/>
          <w:sz w:val="20"/>
          <w:szCs w:val="20"/>
          <w:lang w:eastAsia="ru-RU"/>
        </w:rPr>
        <w:t>ревышать 10 (Д</w:t>
      </w:r>
      <w:r w:rsidR="008F55DE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есять) рабочих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дней с даты ее </w:t>
      </w:r>
      <w:r w:rsidR="00617D5E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получения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. В случае неудовлетворения предъявленной претензии и/или отсутствия мотивированного отказа</w:t>
      </w:r>
      <w:r w:rsidR="00617D5E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установленный срок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, Стороны вправе обратит</w:t>
      </w:r>
      <w:r w:rsidR="002A3611" w:rsidRPr="006772A1">
        <w:rPr>
          <w:rFonts w:ascii="Verdana" w:eastAsia="Times New Roman" w:hAnsi="Verdana" w:cs="Times New Roman"/>
          <w:sz w:val="20"/>
          <w:szCs w:val="20"/>
          <w:lang w:eastAsia="ru-RU"/>
        </w:rPr>
        <w:t>ь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ся за разрешением спора в суд.</w:t>
      </w:r>
      <w:r w:rsidR="00EC1021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 подчиняется законодательству Российской Федерации. При разрешении любых споров, вытекающих из Договора, применяется право Российской Федерации.</w:t>
      </w:r>
    </w:p>
    <w:p w:rsidR="009F3508" w:rsidRPr="006772A1" w:rsidRDefault="009F3508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0B3E5F" w:rsidRPr="006772A1" w:rsidRDefault="000B3E5F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9. </w:t>
      </w:r>
      <w:r w:rsidR="00720E91" w:rsidRPr="006772A1">
        <w:rPr>
          <w:rFonts w:ascii="Verdana" w:eastAsia="Times New Roman" w:hAnsi="Verdana" w:cs="Times New Roman"/>
          <w:b/>
          <w:sz w:val="20"/>
          <w:szCs w:val="20"/>
          <w:lang w:eastAsia="ru-RU"/>
        </w:rPr>
        <w:t>ИЗМЕНЕНИЕ</w:t>
      </w:r>
      <w:r w:rsidR="00C35795" w:rsidRPr="006772A1">
        <w:rPr>
          <w:rFonts w:ascii="Verdana" w:eastAsia="Times New Roman" w:hAnsi="Verdana" w:cs="Times New Roman"/>
          <w:b/>
          <w:sz w:val="20"/>
          <w:szCs w:val="20"/>
          <w:lang w:eastAsia="ru-RU"/>
        </w:rPr>
        <w:t>, ДОПОЛНЕНИЕ</w:t>
      </w:r>
      <w:r w:rsidR="00720E91" w:rsidRPr="006772A1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И </w:t>
      </w:r>
      <w:r w:rsidR="00617D5E" w:rsidRPr="006772A1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РАСТОРЖЕНИЕ </w:t>
      </w:r>
      <w:r w:rsidR="00720E91" w:rsidRPr="006772A1">
        <w:rPr>
          <w:rFonts w:ascii="Verdana" w:eastAsia="Times New Roman" w:hAnsi="Verdana" w:cs="Times New Roman"/>
          <w:b/>
          <w:sz w:val="20"/>
          <w:szCs w:val="20"/>
          <w:lang w:eastAsia="ru-RU"/>
        </w:rPr>
        <w:t>ДОГОВОРА</w:t>
      </w:r>
    </w:p>
    <w:p w:rsidR="00C35795" w:rsidRPr="006772A1" w:rsidRDefault="00C3579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0B3E5F" w:rsidRPr="006772A1" w:rsidRDefault="000B3E5F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9.1. Любые изменения</w:t>
      </w:r>
      <w:r w:rsidR="00C35795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дополнения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35795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настоящ</w:t>
      </w:r>
      <w:r w:rsidR="00C35795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ий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 действительны при условии, если они совершены в письменной форме и подписаны Сторонами или надлежаще уполномоченными представителями Сторон.</w:t>
      </w:r>
    </w:p>
    <w:p w:rsidR="00E94C0A" w:rsidRPr="006772A1" w:rsidRDefault="00456C6E" w:rsidP="00E94C0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9</w:t>
      </w:r>
      <w:r w:rsidR="004D0329" w:rsidRPr="006772A1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4D0329" w:rsidRPr="006772A1">
        <w:rPr>
          <w:rFonts w:ascii="Verdana" w:eastAsia="Times New Roman" w:hAnsi="Verdana" w:cs="Times New Roman"/>
          <w:sz w:val="20"/>
          <w:szCs w:val="20"/>
          <w:lang w:eastAsia="ru-RU"/>
        </w:rPr>
        <w:t> </w:t>
      </w:r>
      <w:r w:rsidR="00BE5472" w:rsidRPr="006772A1">
        <w:rPr>
          <w:rFonts w:ascii="Verdana" w:hAnsi="Verdana"/>
          <w:sz w:val="20"/>
          <w:szCs w:val="20"/>
        </w:rPr>
        <w:t xml:space="preserve"> </w:t>
      </w:r>
      <w:r w:rsidR="00BE5472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Продавец </w:t>
      </w:r>
      <w:r w:rsidR="00E94C0A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вправе в одностороннем внесудебном порядке отказаться  от исполнения Договора (расторгнуть Договор) в следующих случаях:</w:t>
      </w:r>
    </w:p>
    <w:p w:rsidR="00E94C0A" w:rsidRPr="006772A1" w:rsidRDefault="003A0704" w:rsidP="007B458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9.2.1. Н</w:t>
      </w:r>
      <w:r w:rsidR="00E94C0A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е поступление на счет Продавца оплаты цены Имущества (части цены Имущества) в размере и сроки, установленные п.2.2 Договора.</w:t>
      </w:r>
    </w:p>
    <w:p w:rsidR="00E94C0A" w:rsidRPr="006772A1" w:rsidRDefault="00E94C0A" w:rsidP="00E94C0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E94C0A" w:rsidRPr="006772A1" w:rsidTr="00BD1813">
        <w:trPr>
          <w:trHeight w:val="693"/>
        </w:trPr>
        <w:tc>
          <w:tcPr>
            <w:tcW w:w="2161" w:type="dxa"/>
            <w:shd w:val="clear" w:color="auto" w:fill="auto"/>
          </w:tcPr>
          <w:p w:rsidR="00E94C0A" w:rsidRPr="006772A1" w:rsidRDefault="00E94C0A" w:rsidP="00E94C0A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6772A1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</w:p>
          <w:p w:rsidR="00E94C0A" w:rsidRPr="006772A1" w:rsidRDefault="00E94C0A" w:rsidP="003A0704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6772A1">
              <w:rPr>
                <w:rFonts w:ascii="Verdana" w:hAnsi="Verdana"/>
                <w:i/>
                <w:color w:val="FF0000"/>
                <w:sz w:val="20"/>
                <w:szCs w:val="20"/>
              </w:rPr>
              <w:t>для полной пост оплат</w:t>
            </w:r>
            <w:r w:rsidR="003A0704" w:rsidRPr="006772A1">
              <w:rPr>
                <w:rFonts w:ascii="Verdana" w:hAnsi="Verdana"/>
                <w:i/>
                <w:color w:val="FF0000"/>
                <w:sz w:val="20"/>
                <w:szCs w:val="20"/>
              </w:rPr>
              <w:t>ы</w:t>
            </w:r>
            <w:r w:rsidRPr="006772A1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с аккредитивом   </w:t>
            </w:r>
          </w:p>
        </w:tc>
        <w:tc>
          <w:tcPr>
            <w:tcW w:w="7410" w:type="dxa"/>
            <w:shd w:val="clear" w:color="auto" w:fill="auto"/>
          </w:tcPr>
          <w:p w:rsidR="00E94C0A" w:rsidRPr="006772A1" w:rsidRDefault="00E94C0A" w:rsidP="00405593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9</w:t>
            </w:r>
            <w:r w:rsidR="003A0704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.2.2. Е</w:t>
            </w:r>
            <w:r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сли Покупателем не открыт/не продлен аккредитив в установленный Договором срок в соответствии с условиями</w:t>
            </w:r>
            <w:r w:rsidRPr="006772A1">
              <w:rPr>
                <w:rFonts w:ascii="Verdana" w:hAnsi="Verdana"/>
                <w:sz w:val="20"/>
                <w:szCs w:val="20"/>
              </w:rPr>
              <w:t>, изложенными в Приложении №</w:t>
            </w:r>
            <w:r w:rsidRPr="006772A1">
              <w:rPr>
                <w:rFonts w:ascii="Verdana" w:hAnsi="Verdana"/>
                <w:sz w:val="20"/>
                <w:szCs w:val="20"/>
              </w:rPr>
              <w:softHyphen/>
            </w:r>
            <w:r w:rsidRPr="006772A1">
              <w:rPr>
                <w:rFonts w:ascii="Verdana" w:hAnsi="Verdana"/>
                <w:sz w:val="20"/>
                <w:szCs w:val="20"/>
              </w:rPr>
              <w:softHyphen/>
            </w:r>
            <w:r w:rsidRPr="006772A1">
              <w:rPr>
                <w:rFonts w:ascii="Verdana" w:hAnsi="Verdana"/>
                <w:sz w:val="20"/>
                <w:szCs w:val="20"/>
              </w:rPr>
              <w:softHyphen/>
            </w:r>
            <w:r w:rsidR="00405593" w:rsidRPr="006772A1">
              <w:rPr>
                <w:rFonts w:ascii="Verdana" w:hAnsi="Verdana"/>
                <w:sz w:val="20"/>
                <w:szCs w:val="20"/>
              </w:rPr>
              <w:t>2</w:t>
            </w:r>
            <w:r w:rsidRPr="006772A1">
              <w:rPr>
                <w:rFonts w:ascii="Verdana" w:hAnsi="Verdana"/>
                <w:sz w:val="20"/>
                <w:szCs w:val="20"/>
              </w:rPr>
              <w:t xml:space="preserve"> к Договору.</w:t>
            </w:r>
          </w:p>
        </w:tc>
      </w:tr>
      <w:tr w:rsidR="00E94C0A" w:rsidRPr="006772A1" w:rsidTr="00BD1813">
        <w:trPr>
          <w:trHeight w:val="693"/>
        </w:trPr>
        <w:tc>
          <w:tcPr>
            <w:tcW w:w="2161" w:type="dxa"/>
            <w:shd w:val="clear" w:color="auto" w:fill="auto"/>
          </w:tcPr>
          <w:p w:rsidR="00E94C0A" w:rsidRPr="006772A1" w:rsidRDefault="00E94C0A" w:rsidP="00E94C0A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6772A1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  <w:r w:rsidRPr="006772A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частичной предварительной оплаты с аккредитивом</w:t>
            </w:r>
          </w:p>
        </w:tc>
        <w:tc>
          <w:tcPr>
            <w:tcW w:w="7410" w:type="dxa"/>
            <w:shd w:val="clear" w:color="auto" w:fill="auto"/>
          </w:tcPr>
          <w:p w:rsidR="00E94C0A" w:rsidRPr="006772A1" w:rsidRDefault="00E94C0A" w:rsidP="000F2092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9.2.2. </w:t>
            </w:r>
            <w:r w:rsidR="003A0704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</w:t>
            </w:r>
            <w:r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сли Покупателем на часть цены </w:t>
            </w:r>
            <w:r w:rsidR="008B63B1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Имущества </w:t>
            </w:r>
            <w:r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 размере </w:t>
            </w:r>
            <w:r w:rsidRPr="006772A1">
              <w:rPr>
                <w:rFonts w:ascii="Verdana" w:hAnsi="Verdana"/>
                <w:sz w:val="20"/>
                <w:szCs w:val="20"/>
              </w:rPr>
              <w:t>__________ (_____________) рублей ___ копеек (в том числе НДС, исчисленный в соответствии с действующим законодательством</w:t>
            </w:r>
            <w:r w:rsidR="007C4A43" w:rsidRPr="006772A1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Pr="006772A1">
              <w:rPr>
                <w:rFonts w:ascii="Verdana" w:hAnsi="Verdana"/>
                <w:sz w:val="20"/>
                <w:szCs w:val="20"/>
              </w:rPr>
              <w:t xml:space="preserve">) </w:t>
            </w:r>
            <w:r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не открыт/ не продлен аккредитив в установленный Договором срок в соответствии с условиями</w:t>
            </w:r>
            <w:r w:rsidRPr="006772A1">
              <w:rPr>
                <w:rFonts w:ascii="Verdana" w:hAnsi="Verdana"/>
                <w:sz w:val="20"/>
                <w:szCs w:val="20"/>
              </w:rPr>
              <w:t>, изложенными в Приложении №</w:t>
            </w:r>
            <w:r w:rsidR="000F2092" w:rsidRPr="006772A1">
              <w:rPr>
                <w:rFonts w:ascii="Verdana" w:hAnsi="Verdana"/>
                <w:sz w:val="20"/>
                <w:szCs w:val="20"/>
              </w:rPr>
              <w:t>2</w:t>
            </w:r>
            <w:r w:rsidRPr="006772A1">
              <w:rPr>
                <w:rFonts w:ascii="Verdana" w:hAnsi="Verdana"/>
                <w:sz w:val="20"/>
                <w:szCs w:val="20"/>
              </w:rPr>
              <w:t xml:space="preserve"> к Договору.</w:t>
            </w:r>
          </w:p>
        </w:tc>
      </w:tr>
    </w:tbl>
    <w:p w:rsidR="00E94C0A" w:rsidRPr="006772A1" w:rsidRDefault="00E94C0A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C71C61" w:rsidRPr="006772A1" w:rsidRDefault="003F428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9.3. </w:t>
      </w:r>
      <w:r w:rsidR="00B012C3" w:rsidRPr="006772A1">
        <w:rPr>
          <w:rFonts w:ascii="Verdana" w:eastAsia="Times New Roman" w:hAnsi="Verdana" w:cs="Times New Roman"/>
          <w:sz w:val="20"/>
          <w:szCs w:val="20"/>
          <w:lang w:eastAsia="ru-RU"/>
        </w:rPr>
        <w:t>Указанное в п.9.2</w:t>
      </w:r>
      <w:r w:rsidR="00046C89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="00B012C3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право может быть реализовано посре</w:t>
      </w:r>
      <w:r w:rsidR="008F55DE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дством направления уведомления П</w:t>
      </w:r>
      <w:r w:rsidR="00B012C3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родавцом Покупателю. Договор </w:t>
      </w:r>
      <w:r w:rsidR="00056D36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расторгается </w:t>
      </w:r>
      <w:r w:rsidR="00B012C3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дату получения </w:t>
      </w:r>
      <w:r w:rsidR="00BF5638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Покупателем </w:t>
      </w:r>
      <w:r w:rsidR="00B012C3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указанного уведомления. </w:t>
      </w:r>
    </w:p>
    <w:p w:rsidR="007A18E8" w:rsidRPr="006772A1" w:rsidRDefault="007A18E8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9.4. </w:t>
      </w:r>
      <w:r w:rsidR="00617D5E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В случае расторжения</w:t>
      </w:r>
      <w:r w:rsidR="00056D36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 Стороны вправе требовать возврата того, что ими было исполнено по сделке. 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Стороны обязуются</w:t>
      </w:r>
      <w:r w:rsidR="001776FD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совместно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течение 10 (</w:t>
      </w:r>
      <w:r w:rsidR="00A94D79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Д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есяти) рабочих дней со дня </w:t>
      </w:r>
      <w:r w:rsidR="007B20FA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расторжения 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Договора обратиться в орган государственной регистрации прав за регистрацией обратного перехода прав к Продавцу. Расходы на государственную регистрацию обратного перехода прав возлагаются на Покупателя.</w:t>
      </w:r>
    </w:p>
    <w:p w:rsidR="00264A1F" w:rsidRPr="006772A1" w:rsidRDefault="001776FD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 нарушении </w:t>
      </w:r>
      <w:r w:rsidR="00046C89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настоящего 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пункта</w:t>
      </w:r>
      <w:r w:rsidR="00046C89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применяется отве</w:t>
      </w:r>
      <w:r w:rsidR="008F55DE" w:rsidRPr="006772A1">
        <w:rPr>
          <w:rFonts w:ascii="Verdana" w:eastAsia="Times New Roman" w:hAnsi="Verdana" w:cs="Times New Roman"/>
          <w:sz w:val="20"/>
          <w:szCs w:val="20"/>
          <w:lang w:eastAsia="ru-RU"/>
        </w:rPr>
        <w:t>тственность, установленная п.</w:t>
      </w:r>
      <w:r w:rsidR="002A3611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F55DE" w:rsidRPr="006772A1">
        <w:rPr>
          <w:rFonts w:ascii="Verdana" w:eastAsia="Times New Roman" w:hAnsi="Verdana" w:cs="Times New Roman"/>
          <w:sz w:val="20"/>
          <w:szCs w:val="20"/>
          <w:lang w:eastAsia="ru-RU"/>
        </w:rPr>
        <w:t>6.2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:rsidR="00264A1F" w:rsidRPr="006772A1" w:rsidRDefault="00046C89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Настоящий п</w:t>
      </w:r>
      <w:r w:rsidR="00264A1F" w:rsidRPr="006772A1">
        <w:rPr>
          <w:rFonts w:ascii="Verdana" w:eastAsia="Times New Roman" w:hAnsi="Verdana" w:cs="Times New Roman"/>
          <w:sz w:val="20"/>
          <w:szCs w:val="20"/>
          <w:lang w:eastAsia="ru-RU"/>
        </w:rPr>
        <w:t>ункт Договора остается в силе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 полного исполнения Сторонами обязательств по возврату </w:t>
      </w:r>
      <w:r w:rsidR="00E94C0A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мущества и денежных средств соответственно</w:t>
      </w:r>
      <w:r w:rsidR="00264A1F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несмотря на </w:t>
      </w:r>
      <w:r w:rsidR="00056D36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расторжение </w:t>
      </w:r>
      <w:r w:rsidR="00264A1F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Договора по основаниям, </w:t>
      </w:r>
      <w:r w:rsidR="00056D36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предусмотренным </w:t>
      </w:r>
      <w:r w:rsidR="00264A1F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п.9.2 Договора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264A1F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или иным основаниям, требующим возвра</w:t>
      </w:r>
      <w:r w:rsidR="009C2450" w:rsidRPr="006772A1">
        <w:rPr>
          <w:rFonts w:ascii="Verdana" w:eastAsia="Times New Roman" w:hAnsi="Verdana" w:cs="Times New Roman"/>
          <w:sz w:val="20"/>
          <w:szCs w:val="20"/>
          <w:lang w:eastAsia="ru-RU"/>
        </w:rPr>
        <w:t>та</w:t>
      </w:r>
      <w:r w:rsidR="00264A1F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E94C0A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9C2450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мущества </w:t>
      </w:r>
      <w:r w:rsidR="00264A1F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Продавцу и регистрацию обратного перехода прав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:rsidR="002E48FE" w:rsidRPr="006772A1" w:rsidRDefault="002E48FE" w:rsidP="00F56FF3">
      <w:pPr>
        <w:keepLines/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5A225B" w:rsidRPr="006772A1" w:rsidRDefault="005A225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b/>
          <w:sz w:val="20"/>
          <w:szCs w:val="20"/>
          <w:lang w:eastAsia="ru-RU"/>
        </w:rPr>
        <w:lastRenderedPageBreak/>
        <w:t>10. ПРОЧИЕ УСЛОВИЯ</w:t>
      </w:r>
    </w:p>
    <w:p w:rsidR="00163D0E" w:rsidRPr="006772A1" w:rsidRDefault="00163D0E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0B3E5F" w:rsidRPr="006772A1" w:rsidRDefault="0099685B" w:rsidP="0065632D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="000B3E5F" w:rsidRPr="006772A1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0B3E5F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0B3E5F" w:rsidRPr="006772A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Стороны безотлагательно (в течение 3 (Трех) рабочих дней) уведомляют друг друга о любых изменениях в их контактных лицах, адресах и реквизитах банковских счетов, а также любых иных условий, которые могут привести к затруднению для Сторон надлежащим образом исполнять обязательства по Договору.</w:t>
      </w:r>
    </w:p>
    <w:p w:rsidR="000B3E5F" w:rsidRPr="006772A1" w:rsidRDefault="000B3E5F" w:rsidP="0065632D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Все уведомления и иные сообщения, за исключением случаев, когда в Договоре конкретно оговорен иной способ их направления, составляются в письменной форме и направляются по указанным в Договоре адресам (или иным адресам, которые Стороны указали в ув</w:t>
      </w:r>
      <w:r w:rsidR="0065632D" w:rsidRPr="006772A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едомлении, направленном другой С</w:t>
      </w:r>
      <w:r w:rsidRPr="006772A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тороне в письменной форме). </w:t>
      </w:r>
    </w:p>
    <w:p w:rsidR="000B3E5F" w:rsidRPr="006772A1" w:rsidRDefault="000B3E5F" w:rsidP="0065632D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Все уведомления и сообщения должны быть направлены почтовой</w:t>
      </w:r>
      <w:r w:rsidR="00DE69A7" w:rsidRPr="006772A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или </w:t>
      </w:r>
      <w:r w:rsidR="00A87951" w:rsidRPr="006772A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курьерской</w:t>
      </w:r>
      <w:r w:rsidRPr="006772A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службой с</w:t>
      </w:r>
      <w:r w:rsidR="009B5AB0" w:rsidRPr="006772A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="001E42FF" w:rsidRPr="006772A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подтверждением отправления, вручения второй Стороне и с подтверждением </w:t>
      </w:r>
      <w:r w:rsidR="009B5AB0" w:rsidRPr="006772A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вложенных </w:t>
      </w:r>
      <w:r w:rsidR="001E42FF" w:rsidRPr="006772A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 отправление </w:t>
      </w:r>
      <w:r w:rsidR="00A87951" w:rsidRPr="006772A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документов</w:t>
      </w:r>
      <w:r w:rsidRPr="006772A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, и считаются полученными Стороной-адресатом c даты их вручения, указанной в уведомлении о вручении, либо </w:t>
      </w:r>
      <w:r w:rsidR="0099685B" w:rsidRPr="006772A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</w:t>
      </w:r>
      <w:r w:rsidRPr="006772A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="0065632D" w:rsidRPr="006772A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7 (С</w:t>
      </w:r>
      <w:r w:rsidRPr="006772A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едьмой</w:t>
      </w:r>
      <w:r w:rsidR="0065632D" w:rsidRPr="006772A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)</w:t>
      </w:r>
      <w:r w:rsidRPr="006772A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="0099685B" w:rsidRPr="006772A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календарный </w:t>
      </w:r>
      <w:r w:rsidR="002A3611" w:rsidRPr="006772A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день со дня направления такого у</w:t>
      </w:r>
      <w:r w:rsidRPr="006772A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ведомления Стороне-адресату в зависимости от того</w:t>
      </w:r>
      <w:r w:rsidR="009564FC" w:rsidRPr="006772A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,</w:t>
      </w:r>
      <w:r w:rsidRPr="006772A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что наступит ранее.</w:t>
      </w:r>
    </w:p>
    <w:p w:rsidR="000B3E5F" w:rsidRPr="006772A1" w:rsidRDefault="0099685B" w:rsidP="0065632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10</w:t>
      </w:r>
      <w:r w:rsidR="000B3E5F" w:rsidRPr="006772A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.</w:t>
      </w:r>
      <w:r w:rsidRPr="006772A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2</w:t>
      </w:r>
      <w:r w:rsidR="000B3E5F" w:rsidRPr="006772A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. Во всем остальном, что не предусмотрено настоящим Договором, Стороны руководствуются законодательством Р</w:t>
      </w:r>
      <w:r w:rsidR="0065632D" w:rsidRPr="006772A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оссийской </w:t>
      </w:r>
      <w:r w:rsidR="000B3E5F" w:rsidRPr="006772A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Ф</w:t>
      </w:r>
      <w:r w:rsidR="0065632D" w:rsidRPr="006772A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едерации</w:t>
      </w:r>
      <w:r w:rsidR="000B3E5F" w:rsidRPr="006772A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.</w:t>
      </w:r>
    </w:p>
    <w:p w:rsidR="00804125" w:rsidRPr="006772A1" w:rsidRDefault="00804125" w:rsidP="0080412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10.2.1. Антикоррупционная оговорка</w:t>
      </w:r>
      <w:r w:rsidR="00C86ABB" w:rsidRPr="006772A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:</w:t>
      </w:r>
    </w:p>
    <w:p w:rsidR="00C86ABB" w:rsidRPr="006772A1" w:rsidRDefault="00C86ABB" w:rsidP="00C86AB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10.2.1.1 Стороны пришли к соглашению применять для целей заключения и исполнения Договора Антикоррупционную политику Продавца, размещенную на сайте trust.ru и соблюдать ее в процессе заключения и исполнения Договора.</w:t>
      </w:r>
    </w:p>
    <w:p w:rsidR="00C86ABB" w:rsidRPr="006772A1" w:rsidRDefault="00C86ABB" w:rsidP="00C86AB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10.2.1.2. При исполнении своих обязательств по Договору Стороны гарантируют, что они сами, их аффилированные лица, представители, работники или посредники (далее – «представители»):</w:t>
      </w:r>
    </w:p>
    <w:p w:rsidR="00C86ABB" w:rsidRPr="006772A1" w:rsidRDefault="00C86ABB" w:rsidP="007825D9">
      <w:pPr>
        <w:tabs>
          <w:tab w:val="left" w:pos="993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ab/>
        <w:t>не осуществляют действия, квалифицируемые правом Российской Федерации как коррупционные правонарушения, в том числе дача взятки, получение взятки, посредничество во взяточничестве, коммерческий подкуп, подкуп государственных служащих, использование органами управления, представителями Стороны для себя или в пользу третьих лиц возможностей, связанных со служебным положением и/или должностными и иными полномочиями, для получения финансовых или иных выгод/преимуществ, не предусмотренных правом Российской Федерации и/или внутренними нормативными документами Стороны, иное действие/бездействие, отнесенное законодательством Российской Федерации к коррупционным правонарушениям, а также действия, нарушающие требования права Российской Федерации и международных актов о противодействии легализации (отмыванию) доходов, полученных преступным путем;</w:t>
      </w:r>
    </w:p>
    <w:p w:rsidR="00C86ABB" w:rsidRPr="006772A1" w:rsidRDefault="00C86ABB" w:rsidP="007825D9">
      <w:pPr>
        <w:tabs>
          <w:tab w:val="left" w:pos="993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ab/>
        <w:t>отказываются от стимулирования представителей другой Стороны каким-либо образом, ставящим представителя Стороны в определенную зависимость и направленного на (i) предоставление неоправданных преимуществ по сравнению с другими контрагентами; (ii) предоставление каких-либо гарантий; (iii) ускорение либо нарушение существующих процедур; (iv) совершение иных действий, идущих вразрез с принципами прозрачности и открытости взаимоотношений между Сторонами.</w:t>
      </w:r>
    </w:p>
    <w:p w:rsidR="00C86ABB" w:rsidRPr="006772A1" w:rsidRDefault="00C86ABB" w:rsidP="00C86AB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10.2.1.3. При возникновении у Стороны обоснованных подозрений, что произошло или может произойти нарушение вышеуказанных положений, соответствующая Сторона обязуется уведомить другую Сторону в письменной форме, сославшись на факты или предоставив материалы, достоверно подтверждающие или дающие основание предполагать, что произошло или может произойти соответствующее нарушение. После письменного уведомления, другая Сторона обязана в течение 10 (Десяти) рабочих дней направить первой Стороне подтверждение, что нарушения не произошло или не произойдет, или сообщить о принятых этой Стороной мерах для устранения нарушения. При рассмотрении подобного уведомления, Стороны гарантируют друг другу:</w:t>
      </w:r>
    </w:p>
    <w:p w:rsidR="00C86ABB" w:rsidRPr="006772A1" w:rsidRDefault="00C86ABB" w:rsidP="007825D9">
      <w:pPr>
        <w:tabs>
          <w:tab w:val="left" w:pos="993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ab/>
        <w:t>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ситуаций;</w:t>
      </w:r>
    </w:p>
    <w:p w:rsidR="00C86ABB" w:rsidRPr="006772A1" w:rsidRDefault="00C86ABB" w:rsidP="007825D9">
      <w:pPr>
        <w:tabs>
          <w:tab w:val="left" w:pos="993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ab/>
        <w:t>отсутствие негативных последствий как для обращающейся Стороны в целом, так и для конкретных представителей обращающейся Стороны, сообщивших о факте нарушений.</w:t>
      </w:r>
    </w:p>
    <w:p w:rsidR="00C86ABB" w:rsidRPr="006772A1" w:rsidRDefault="00C86ABB" w:rsidP="00C86AB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10.2.1.4. Стороны признают, что их возможные неправомерные действия и нарушение настоящей Антикоррупционной оговорки могут повлечь за собой неблагоприятные последствия – от понижения рейтинга надежности Стороны до 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существенных ограничений по взаимодействию со Стороной. Стороны вправе использовать все допустимые законодательством и условиями Договора способы защиты права, в том числе требовать от нарушившей Стороны компенсации убытков (включая документально подтвержденный реальный ущерб), вызванных нарушением настоящей Антикоррупционной оговорки.</w:t>
      </w:r>
    </w:p>
    <w:p w:rsidR="00EC2D35" w:rsidRPr="006772A1" w:rsidRDefault="00C86ABB" w:rsidP="00C86ABB">
      <w:pPr>
        <w:keepLines/>
        <w:autoSpaceDE w:val="0"/>
        <w:autoSpaceDN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10.2.1.5. Исполнение настоящей Антикоррупционной оговорки является конфиденциальным и не подлежит разглашению Стороной третьим лицам без предварительного письменного согласия другой Стороны, за исключением случаев, когда раскрытие такой информации производится в соответствии с требованиями права Российской Федерации или в силу распоряжения уполномоченных органов, действующих в рамках своих полномочий, предусмотренных законодательством Российской Федерации.</w:t>
      </w:r>
    </w:p>
    <w:p w:rsidR="00562092" w:rsidRPr="006772A1" w:rsidRDefault="0099685B" w:rsidP="00C86ABB">
      <w:pPr>
        <w:keepLines/>
        <w:autoSpaceDE w:val="0"/>
        <w:autoSpaceDN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10</w:t>
      </w:r>
      <w:r w:rsidR="000B3E5F" w:rsidRPr="006772A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.</w:t>
      </w:r>
      <w:r w:rsidRPr="006772A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3</w:t>
      </w:r>
      <w:r w:rsidR="000B3E5F" w:rsidRPr="006772A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. </w:t>
      </w:r>
      <w:r w:rsidR="00562092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Настоящий Договор составлен и подписан в</w:t>
      </w:r>
    </w:p>
    <w:tbl>
      <w:tblPr>
        <w:tblW w:w="9356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6"/>
        <w:gridCol w:w="7620"/>
      </w:tblGrid>
      <w:tr w:rsidR="00562092" w:rsidRPr="006772A1" w:rsidTr="00C942EB">
        <w:tc>
          <w:tcPr>
            <w:tcW w:w="1736" w:type="dxa"/>
            <w:shd w:val="clear" w:color="auto" w:fill="auto"/>
          </w:tcPr>
          <w:p w:rsidR="00562092" w:rsidRPr="006772A1" w:rsidRDefault="00562092" w:rsidP="00562092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6772A1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 для оплаты без аккредитива</w:t>
            </w:r>
          </w:p>
        </w:tc>
        <w:tc>
          <w:tcPr>
            <w:tcW w:w="7620" w:type="dxa"/>
            <w:shd w:val="clear" w:color="auto" w:fill="auto"/>
          </w:tcPr>
          <w:p w:rsidR="00562092" w:rsidRPr="006772A1" w:rsidRDefault="00562092" w:rsidP="00562092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33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 (Двух) экземплярах, имеющих равную юридическую силу: 1 (Один) экземпляр для Покупателя, 1 (Один) экземпляра для Продавца.</w:t>
            </w:r>
          </w:p>
          <w:p w:rsidR="00562092" w:rsidRPr="006772A1" w:rsidRDefault="00562092" w:rsidP="00562092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33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562092" w:rsidRPr="006772A1" w:rsidTr="00C942EB">
        <w:tc>
          <w:tcPr>
            <w:tcW w:w="1736" w:type="dxa"/>
            <w:shd w:val="clear" w:color="auto" w:fill="auto"/>
          </w:tcPr>
          <w:p w:rsidR="00562092" w:rsidRPr="006772A1" w:rsidRDefault="00562092" w:rsidP="00562092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6772A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</w:t>
            </w:r>
            <w:r w:rsidRPr="006772A1">
              <w:rPr>
                <w:rFonts w:ascii="Verdana" w:hAnsi="Verdana"/>
                <w:i/>
                <w:color w:val="FF0000"/>
                <w:sz w:val="20"/>
                <w:szCs w:val="20"/>
              </w:rPr>
              <w:t>для оплаты с  аккредитивом</w:t>
            </w:r>
          </w:p>
        </w:tc>
        <w:tc>
          <w:tcPr>
            <w:tcW w:w="7620" w:type="dxa"/>
            <w:shd w:val="clear" w:color="auto" w:fill="auto"/>
          </w:tcPr>
          <w:p w:rsidR="00562092" w:rsidRPr="006772A1" w:rsidRDefault="00562092" w:rsidP="00562092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33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 (Трех) экземплярах, имеющих равную юридическую силу: 1 (Один) экземпляр для Покупателя, 2 (Два) экземпляра для Продавца.</w:t>
            </w:r>
          </w:p>
          <w:p w:rsidR="00562092" w:rsidRPr="006772A1" w:rsidRDefault="00562092" w:rsidP="00562092">
            <w:pPr>
              <w:spacing w:after="0" w:line="240" w:lineRule="auto"/>
              <w:ind w:firstLine="33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:rsidR="000D5385" w:rsidRPr="006772A1" w:rsidRDefault="00E30683" w:rsidP="00562092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10.4. Все права, обязанности, ответственность Сторон, прямо неурегулированные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настоящим Договором, регламентируются законодательством Российской Федерации. </w:t>
      </w:r>
    </w:p>
    <w:p w:rsidR="00A30CA0" w:rsidRPr="006772A1" w:rsidRDefault="0055668A" w:rsidP="0065632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10.5. </w:t>
      </w:r>
      <w:r w:rsidR="00A30CA0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Приложения к Договору</w:t>
      </w:r>
      <w:r w:rsidR="00D013EC" w:rsidRPr="006772A1">
        <w:rPr>
          <w:rFonts w:ascii="Verdana" w:eastAsia="Times New Roman" w:hAnsi="Verdana" w:cs="Times New Roman"/>
          <w:sz w:val="20"/>
          <w:szCs w:val="20"/>
          <w:lang w:eastAsia="ru-RU"/>
        </w:rPr>
        <w:t>, являющиеся его неотъемлемой частью</w:t>
      </w:r>
      <w:r w:rsidR="00A30CA0" w:rsidRPr="006772A1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:rsidR="00A30CA0" w:rsidRPr="006772A1" w:rsidRDefault="00C76935" w:rsidP="0065632D">
      <w:pPr>
        <w:widowControl w:val="0"/>
        <w:tabs>
          <w:tab w:val="left" w:pos="709"/>
        </w:tabs>
        <w:adjustRightInd w:val="0"/>
        <w:spacing w:after="0"/>
        <w:ind w:firstLine="709"/>
        <w:jc w:val="both"/>
        <w:rPr>
          <w:rFonts w:ascii="Verdana" w:hAnsi="Verdana"/>
          <w:sz w:val="20"/>
          <w:szCs w:val="20"/>
        </w:rPr>
      </w:pPr>
      <w:r w:rsidRPr="006772A1">
        <w:rPr>
          <w:rFonts w:ascii="Verdana" w:hAnsi="Verdana"/>
          <w:sz w:val="20"/>
          <w:szCs w:val="20"/>
        </w:rPr>
        <w:t>Приложение №</w:t>
      </w:r>
      <w:r w:rsidR="000F2092" w:rsidRPr="006772A1">
        <w:rPr>
          <w:rFonts w:ascii="Verdana" w:hAnsi="Verdana"/>
          <w:sz w:val="20"/>
          <w:szCs w:val="20"/>
        </w:rPr>
        <w:t>1</w:t>
      </w:r>
      <w:r w:rsidRPr="006772A1">
        <w:rPr>
          <w:rFonts w:ascii="Verdana" w:hAnsi="Verdana"/>
          <w:sz w:val="20"/>
          <w:szCs w:val="20"/>
        </w:rPr>
        <w:t xml:space="preserve"> </w:t>
      </w:r>
      <w:r w:rsidR="00083142" w:rsidRPr="006772A1">
        <w:rPr>
          <w:rFonts w:ascii="Verdana" w:hAnsi="Verdana"/>
          <w:sz w:val="20"/>
          <w:szCs w:val="20"/>
        </w:rPr>
        <w:t xml:space="preserve">Форма Акта приема-передачи к Договору купли-продажи </w:t>
      </w:r>
      <w:r w:rsidR="000F2092" w:rsidRPr="006772A1">
        <w:rPr>
          <w:rFonts w:ascii="Verdana" w:hAnsi="Verdana"/>
          <w:sz w:val="20"/>
          <w:szCs w:val="20"/>
        </w:rPr>
        <w:t xml:space="preserve">недвижимого </w:t>
      </w:r>
      <w:r w:rsidR="00083142" w:rsidRPr="006772A1">
        <w:rPr>
          <w:rFonts w:ascii="Verdana" w:hAnsi="Verdana"/>
          <w:sz w:val="20"/>
          <w:szCs w:val="20"/>
        </w:rPr>
        <w:t>имущества от «____» __________20__года</w:t>
      </w:r>
      <w:r w:rsidR="00A30CA0" w:rsidRPr="006772A1">
        <w:rPr>
          <w:rFonts w:ascii="Verdana" w:hAnsi="Verdana"/>
          <w:sz w:val="20"/>
          <w:szCs w:val="20"/>
        </w:rPr>
        <w:t xml:space="preserve"> на __л.</w:t>
      </w:r>
    </w:p>
    <w:p w:rsidR="0065632D" w:rsidRPr="006772A1" w:rsidRDefault="0065632D" w:rsidP="0065632D">
      <w:pPr>
        <w:widowControl w:val="0"/>
        <w:tabs>
          <w:tab w:val="left" w:pos="709"/>
        </w:tabs>
        <w:adjustRightInd w:val="0"/>
        <w:spacing w:after="0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6772A1">
        <w:rPr>
          <w:rFonts w:ascii="Verdana" w:hAnsi="Verdana"/>
          <w:sz w:val="20"/>
          <w:szCs w:val="20"/>
        </w:rPr>
        <w:t>Приложение №</w:t>
      </w:r>
      <w:r w:rsidR="000F2092" w:rsidRPr="006772A1">
        <w:rPr>
          <w:rFonts w:ascii="Verdana" w:hAnsi="Verdana"/>
          <w:sz w:val="20"/>
          <w:szCs w:val="20"/>
        </w:rPr>
        <w:t>2</w:t>
      </w:r>
      <w:r w:rsidRPr="006772A1">
        <w:rPr>
          <w:rFonts w:ascii="Verdana" w:hAnsi="Verdana"/>
          <w:sz w:val="20"/>
          <w:szCs w:val="20"/>
        </w:rPr>
        <w:t xml:space="preserve"> Условия аккредитива на 2 л. </w:t>
      </w:r>
      <w:r w:rsidRPr="006772A1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(при оплате с </w:t>
      </w:r>
      <w:r w:rsidR="00942378" w:rsidRPr="006772A1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аккредитивом</w:t>
      </w:r>
      <w:r w:rsidRPr="006772A1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)</w:t>
      </w:r>
    </w:p>
    <w:tbl>
      <w:tblPr>
        <w:tblW w:w="9356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6"/>
        <w:gridCol w:w="7620"/>
      </w:tblGrid>
      <w:tr w:rsidR="00A644BF" w:rsidRPr="006772A1" w:rsidTr="00A42CC2">
        <w:trPr>
          <w:trHeight w:val="729"/>
        </w:trPr>
        <w:tc>
          <w:tcPr>
            <w:tcW w:w="1736" w:type="dxa"/>
            <w:shd w:val="clear" w:color="auto" w:fill="auto"/>
          </w:tcPr>
          <w:p w:rsidR="00A644BF" w:rsidRPr="006772A1" w:rsidRDefault="00A644BF" w:rsidP="005677E8">
            <w:pPr>
              <w:spacing w:after="0" w:line="240" w:lineRule="auto"/>
              <w:ind w:left="-10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6772A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ab/>
              <w:t>П</w:t>
            </w:r>
            <w:r w:rsidRPr="006772A1">
              <w:rPr>
                <w:rFonts w:ascii="Verdana" w:hAnsi="Verdana"/>
                <w:i/>
                <w:color w:val="FF0000"/>
                <w:sz w:val="20"/>
                <w:szCs w:val="20"/>
              </w:rPr>
              <w:t>рименяется при включении п.4.4 Договора</w:t>
            </w:r>
          </w:p>
          <w:p w:rsidR="00A644BF" w:rsidRPr="006772A1" w:rsidRDefault="00A644BF" w:rsidP="005677E8">
            <w:pPr>
              <w:tabs>
                <w:tab w:val="left" w:pos="1256"/>
              </w:tabs>
              <w:spacing w:after="0" w:line="240" w:lineRule="auto"/>
              <w:ind w:left="-108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620" w:type="dxa"/>
            <w:shd w:val="clear" w:color="auto" w:fill="auto"/>
          </w:tcPr>
          <w:p w:rsidR="00A644BF" w:rsidRPr="006772A1" w:rsidRDefault="00A644BF" w:rsidP="00A644BF">
            <w:pPr>
              <w:tabs>
                <w:tab w:val="left" w:pos="145"/>
              </w:tabs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772A1">
              <w:rPr>
                <w:rFonts w:ascii="Verdana" w:hAnsi="Verdana"/>
                <w:sz w:val="20"/>
                <w:szCs w:val="20"/>
              </w:rPr>
              <w:t>Приложение №__ ПЕРЕЧЕНЬ ДОКУМЕНТОВ на __л.</w:t>
            </w:r>
            <w:r w:rsidRPr="006772A1">
              <w:rPr>
                <w:rFonts w:ascii="Verdana" w:hAnsi="Verdana"/>
                <w:i/>
                <w:color w:val="0070C0"/>
                <w:sz w:val="20"/>
                <w:szCs w:val="20"/>
              </w:rPr>
              <w:t>(Приложению присваивается соответствующий порядковый номер).</w:t>
            </w:r>
          </w:p>
        </w:tc>
      </w:tr>
    </w:tbl>
    <w:p w:rsidR="004816A7" w:rsidRPr="006772A1" w:rsidRDefault="004816A7" w:rsidP="00F56FF3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Verdana" w:hAnsi="Verdana"/>
          <w:b/>
          <w:sz w:val="20"/>
          <w:szCs w:val="20"/>
        </w:rPr>
      </w:pPr>
      <w:r w:rsidRPr="006772A1">
        <w:rPr>
          <w:rFonts w:ascii="Verdana" w:hAnsi="Verdana"/>
          <w:b/>
          <w:sz w:val="20"/>
          <w:szCs w:val="20"/>
        </w:rPr>
        <w:t>11. АДРЕСА</w:t>
      </w:r>
      <w:r w:rsidR="000C2F08" w:rsidRPr="006772A1">
        <w:rPr>
          <w:rFonts w:ascii="Verdana" w:hAnsi="Verdana"/>
          <w:b/>
          <w:sz w:val="20"/>
          <w:szCs w:val="20"/>
        </w:rPr>
        <w:t xml:space="preserve"> И</w:t>
      </w:r>
      <w:r w:rsidRPr="006772A1">
        <w:rPr>
          <w:rFonts w:ascii="Verdana" w:hAnsi="Verdana"/>
          <w:b/>
          <w:sz w:val="20"/>
          <w:szCs w:val="20"/>
        </w:rPr>
        <w:t xml:space="preserve">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942378" w:rsidRPr="006772A1" w:rsidTr="00942378">
        <w:tc>
          <w:tcPr>
            <w:tcW w:w="8055" w:type="dxa"/>
            <w:shd w:val="clear" w:color="auto" w:fill="auto"/>
          </w:tcPr>
          <w:p w:rsidR="00942378" w:rsidRPr="006772A1" w:rsidRDefault="00942378" w:rsidP="00F56FF3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6772A1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</w:t>
            </w:r>
          </w:p>
          <w:p w:rsidR="00942378" w:rsidRPr="006772A1" w:rsidRDefault="00942378" w:rsidP="00F56FF3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tbl>
            <w:tblPr>
              <w:tblW w:w="9251" w:type="dxa"/>
              <w:tblLook w:val="04A0" w:firstRow="1" w:lastRow="0" w:firstColumn="1" w:lastColumn="0" w:noHBand="0" w:noVBand="1"/>
            </w:tblPr>
            <w:tblGrid>
              <w:gridCol w:w="4715"/>
              <w:gridCol w:w="4536"/>
            </w:tblGrid>
            <w:tr w:rsidR="00942378" w:rsidRPr="006772A1" w:rsidTr="00942378">
              <w:tc>
                <w:tcPr>
                  <w:tcW w:w="4715" w:type="dxa"/>
                  <w:shd w:val="clear" w:color="auto" w:fill="auto"/>
                </w:tcPr>
                <w:p w:rsidR="00942378" w:rsidRPr="006772A1" w:rsidRDefault="00942378" w:rsidP="00942378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6772A1">
                    <w:rPr>
                      <w:rFonts w:ascii="Verdana" w:hAnsi="Verdana"/>
                      <w:b/>
                      <w:sz w:val="20"/>
                      <w:szCs w:val="20"/>
                    </w:rPr>
                    <w:t>ПРОДАВЕЦ:</w:t>
                  </w:r>
                </w:p>
                <w:p w:rsidR="00942378" w:rsidRPr="006772A1" w:rsidRDefault="00942378" w:rsidP="00942378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6772A1">
                    <w:rPr>
                      <w:rFonts w:ascii="Verdana" w:hAnsi="Verdana"/>
                      <w:b/>
                      <w:sz w:val="20"/>
                      <w:szCs w:val="20"/>
                    </w:rPr>
                    <w:t>Банк «ТРАСТ» (ПАО)</w:t>
                  </w:r>
                </w:p>
                <w:p w:rsidR="00F2715D" w:rsidRPr="006772A1" w:rsidRDefault="00942378" w:rsidP="00F2715D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772A1">
                    <w:rPr>
                      <w:rFonts w:ascii="Verdana" w:hAnsi="Verdana"/>
                      <w:sz w:val="20"/>
                      <w:szCs w:val="20"/>
                    </w:rPr>
                    <w:t>Местонахождение</w:t>
                  </w:r>
                  <w:r w:rsidR="00F2715D" w:rsidRPr="006772A1">
                    <w:rPr>
                      <w:rFonts w:ascii="Verdana" w:hAnsi="Verdana"/>
                      <w:sz w:val="20"/>
                      <w:szCs w:val="20"/>
                    </w:rPr>
                    <w:t>: 121151, г. Москва, ул. Можайский Вал, д. 8</w:t>
                  </w:r>
                </w:p>
                <w:p w:rsidR="00942378" w:rsidRPr="006772A1" w:rsidRDefault="00F2715D" w:rsidP="00942378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772A1">
                    <w:rPr>
                      <w:rFonts w:ascii="Verdana" w:hAnsi="Verdana"/>
                      <w:sz w:val="20"/>
                      <w:szCs w:val="20"/>
                    </w:rPr>
                    <w:t>П</w:t>
                  </w:r>
                  <w:r w:rsidR="00942378" w:rsidRPr="006772A1">
                    <w:rPr>
                      <w:rFonts w:ascii="Verdana" w:hAnsi="Verdana"/>
                      <w:sz w:val="20"/>
                      <w:szCs w:val="20"/>
                    </w:rPr>
                    <w:t xml:space="preserve">очтовый адрес: </w:t>
                  </w:r>
                  <w:r w:rsidRPr="006772A1">
                    <w:rPr>
                      <w:rFonts w:ascii="Verdana" w:hAnsi="Verdana"/>
                      <w:sz w:val="20"/>
                      <w:szCs w:val="20"/>
                    </w:rPr>
                    <w:t>121151, г. Москва, ул. Можайский Вал, д. 8Д</w:t>
                  </w:r>
                </w:p>
                <w:p w:rsidR="00942378" w:rsidRPr="006772A1" w:rsidRDefault="00942378" w:rsidP="00942378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772A1">
                    <w:rPr>
                      <w:rFonts w:ascii="Verdana" w:hAnsi="Verdana"/>
                      <w:sz w:val="20"/>
                      <w:szCs w:val="20"/>
                    </w:rPr>
                    <w:t>ОГРН 1027800000480</w:t>
                  </w:r>
                </w:p>
                <w:p w:rsidR="00942378" w:rsidRPr="006772A1" w:rsidRDefault="00942378" w:rsidP="00942378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772A1">
                    <w:rPr>
                      <w:rFonts w:ascii="Verdana" w:hAnsi="Verdana"/>
                      <w:sz w:val="20"/>
                      <w:szCs w:val="20"/>
                    </w:rPr>
                    <w:t xml:space="preserve">ИНН 7831001567 </w:t>
                  </w:r>
                </w:p>
                <w:p w:rsidR="00942378" w:rsidRPr="006772A1" w:rsidRDefault="00942378" w:rsidP="00942378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772A1">
                    <w:rPr>
                      <w:rFonts w:ascii="Verdana" w:hAnsi="Verdana"/>
                      <w:sz w:val="20"/>
                      <w:szCs w:val="20"/>
                    </w:rPr>
                    <w:t>КПП 77</w:t>
                  </w:r>
                  <w:r w:rsidR="00F2715D" w:rsidRPr="006772A1">
                    <w:rPr>
                      <w:rFonts w:ascii="Verdana" w:hAnsi="Verdana"/>
                      <w:sz w:val="20"/>
                      <w:szCs w:val="20"/>
                    </w:rPr>
                    <w:t>300</w:t>
                  </w:r>
                  <w:r w:rsidRPr="006772A1">
                    <w:rPr>
                      <w:rFonts w:ascii="Verdana" w:hAnsi="Verdana"/>
                      <w:sz w:val="20"/>
                      <w:szCs w:val="20"/>
                    </w:rPr>
                    <w:t>1001/ 997950001</w:t>
                  </w:r>
                </w:p>
                <w:p w:rsidR="00942378" w:rsidRPr="006772A1" w:rsidRDefault="00942378" w:rsidP="00942378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772A1">
                    <w:rPr>
                      <w:rFonts w:ascii="Verdana" w:hAnsi="Verdana"/>
                      <w:sz w:val="20"/>
                      <w:szCs w:val="20"/>
                    </w:rPr>
                    <w:t>БИК 044525635</w:t>
                  </w:r>
                </w:p>
                <w:p w:rsidR="00942378" w:rsidRPr="006772A1" w:rsidRDefault="00942378" w:rsidP="00942378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772A1">
                    <w:rPr>
                      <w:rFonts w:ascii="Verdana" w:hAnsi="Verdana"/>
                      <w:sz w:val="20"/>
                      <w:szCs w:val="20"/>
                    </w:rPr>
                    <w:t>К/с 30101810345250000635 в ГУ Банка России по Центральному Федеральному Округу</w:t>
                  </w:r>
                </w:p>
                <w:p w:rsidR="00942378" w:rsidRPr="006772A1" w:rsidRDefault="00942378" w:rsidP="00942378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6772A1">
                    <w:rPr>
                      <w:rFonts w:ascii="Verdana" w:hAnsi="Verdana"/>
                      <w:sz w:val="20"/>
                      <w:szCs w:val="20"/>
                    </w:rPr>
                    <w:t>Лицевой счет ___________________</w:t>
                  </w:r>
                  <w:r w:rsidRPr="006772A1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                                                                   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942378" w:rsidRPr="006772A1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6772A1">
                    <w:rPr>
                      <w:rFonts w:ascii="Verdana" w:hAnsi="Verdana"/>
                      <w:b/>
                      <w:sz w:val="20"/>
                      <w:szCs w:val="20"/>
                    </w:rPr>
                    <w:t>ПОКУПАТЕЛЬ:</w:t>
                  </w:r>
                </w:p>
                <w:p w:rsidR="00942378" w:rsidRPr="006772A1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:rsidR="00942378" w:rsidRPr="006772A1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:rsidR="00942378" w:rsidRPr="006772A1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:rsidR="00942378" w:rsidRPr="006772A1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:rsidR="00942378" w:rsidRPr="006772A1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:rsidR="00942378" w:rsidRPr="006772A1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:rsidR="00942378" w:rsidRPr="006772A1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:rsidR="00942378" w:rsidRPr="006772A1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:rsidR="00942378" w:rsidRPr="006772A1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:rsidR="00942378" w:rsidRPr="006772A1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:rsidR="00942378" w:rsidRPr="006772A1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:rsidR="00942378" w:rsidRPr="006772A1" w:rsidRDefault="00942378" w:rsidP="00942378">
                  <w:pPr>
                    <w:tabs>
                      <w:tab w:val="left" w:pos="5670"/>
                      <w:tab w:val="left" w:pos="5954"/>
                      <w:tab w:val="left" w:pos="6946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:rsidR="00942378" w:rsidRPr="006772A1" w:rsidRDefault="00942378" w:rsidP="00F56FF3">
            <w:pPr>
              <w:tabs>
                <w:tab w:val="left" w:pos="5670"/>
                <w:tab w:val="left" w:pos="5954"/>
                <w:tab w:val="left" w:pos="6946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7825D9" w:rsidRPr="006772A1" w:rsidRDefault="007825D9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</w:p>
    <w:p w:rsidR="0060699B" w:rsidRPr="006772A1" w:rsidRDefault="0060699B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:rsidR="00A1228E" w:rsidRPr="006772A1" w:rsidRDefault="00A1228E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60699B" w:rsidRPr="006772A1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:rsidR="0060699B" w:rsidRPr="006772A1" w:rsidRDefault="0060699B" w:rsidP="00F56F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6772A1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6772A1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:rsidR="0060699B" w:rsidRPr="006772A1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:rsidR="00942378" w:rsidRPr="006772A1" w:rsidRDefault="00942378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«___» __________20___</w:t>
      </w:r>
    </w:p>
    <w:p w:rsidR="00942378" w:rsidRPr="006772A1" w:rsidRDefault="00942378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942378" w:rsidRPr="006772A1" w:rsidRDefault="00942378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60699B" w:rsidRPr="006772A1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:rsidR="0055668A" w:rsidRPr="006772A1" w:rsidRDefault="0060699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6772A1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Pr="006772A1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</w:t>
      </w:r>
      <w:r w:rsidR="00CC44A0" w:rsidRPr="006772A1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</w:t>
      </w:r>
      <w:r w:rsidRPr="006772A1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/</w:t>
      </w:r>
    </w:p>
    <w:p w:rsidR="00942378" w:rsidRPr="006772A1" w:rsidRDefault="0094237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:rsidR="00942378" w:rsidRPr="006772A1" w:rsidRDefault="00942378" w:rsidP="0094237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b/>
          <w:sz w:val="20"/>
          <w:szCs w:val="20"/>
          <w:lang w:eastAsia="ru-RU"/>
        </w:rPr>
        <w:t>«___» __________20___</w:t>
      </w:r>
    </w:p>
    <w:p w:rsidR="003F012D" w:rsidRPr="006772A1" w:rsidRDefault="002C4020" w:rsidP="00F42B8A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6772A1">
        <w:rPr>
          <w:rFonts w:ascii="Verdana" w:hAnsi="Verdana"/>
          <w:sz w:val="20"/>
          <w:szCs w:val="20"/>
        </w:rPr>
        <w:br w:type="page"/>
      </w:r>
      <w:r w:rsidR="00DD5861" w:rsidRPr="006772A1">
        <w:rPr>
          <w:rFonts w:ascii="Verdana" w:hAnsi="Verdana"/>
          <w:sz w:val="20"/>
          <w:szCs w:val="20"/>
        </w:rPr>
        <w:lastRenderedPageBreak/>
        <w:t>Приложение №</w:t>
      </w:r>
      <w:r w:rsidR="00AA309A" w:rsidRPr="006772A1">
        <w:rPr>
          <w:rFonts w:ascii="Verdana" w:hAnsi="Verdana"/>
          <w:sz w:val="20"/>
          <w:szCs w:val="20"/>
        </w:rPr>
        <w:t>1</w:t>
      </w:r>
    </w:p>
    <w:p w:rsidR="00DD5861" w:rsidRPr="006772A1" w:rsidRDefault="00DD5861" w:rsidP="00F42B8A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6772A1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</w:t>
      </w:r>
      <w:r w:rsidR="00707557" w:rsidRPr="006772A1">
        <w:rPr>
          <w:rFonts w:ascii="Verdana" w:eastAsia="Times New Roman" w:hAnsi="Verdana" w:cs="Arial"/>
          <w:sz w:val="20"/>
          <w:szCs w:val="20"/>
          <w:lang w:eastAsia="en-CA"/>
        </w:rPr>
        <w:t xml:space="preserve"> </w:t>
      </w:r>
      <w:r w:rsidR="00405593" w:rsidRPr="006772A1">
        <w:rPr>
          <w:rFonts w:ascii="Verdana" w:eastAsia="Times New Roman" w:hAnsi="Verdana" w:cs="Arial"/>
          <w:sz w:val="20"/>
          <w:szCs w:val="20"/>
          <w:lang w:eastAsia="en-CA"/>
        </w:rPr>
        <w:t xml:space="preserve">недвижимого </w:t>
      </w:r>
      <w:r w:rsidR="00707557" w:rsidRPr="006772A1">
        <w:rPr>
          <w:rFonts w:ascii="Verdana" w:eastAsia="Times New Roman" w:hAnsi="Verdana" w:cs="Arial"/>
          <w:sz w:val="20"/>
          <w:szCs w:val="20"/>
          <w:lang w:eastAsia="en-CA"/>
        </w:rPr>
        <w:t>имущества</w:t>
      </w:r>
      <w:r w:rsidRPr="006772A1">
        <w:rPr>
          <w:rFonts w:ascii="Verdana" w:eastAsia="Times New Roman" w:hAnsi="Verdana" w:cs="Arial"/>
          <w:sz w:val="20"/>
          <w:szCs w:val="20"/>
          <w:lang w:eastAsia="en-CA"/>
        </w:rPr>
        <w:t xml:space="preserve"> </w:t>
      </w:r>
    </w:p>
    <w:p w:rsidR="00DD5861" w:rsidRPr="006772A1" w:rsidRDefault="00DD5861" w:rsidP="00F42B8A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color w:val="000000" w:themeColor="text1"/>
          <w:lang w:eastAsia="en-CA"/>
        </w:rPr>
      </w:pPr>
      <w:r w:rsidRPr="006772A1">
        <w:rPr>
          <w:rFonts w:ascii="Verdana" w:hAnsi="Verdana" w:cs="Arial"/>
          <w:color w:val="000000" w:themeColor="text1"/>
          <w:lang w:eastAsia="en-CA"/>
        </w:rPr>
        <w:t>от «___»_____________ 20__</w:t>
      </w:r>
    </w:p>
    <w:p w:rsidR="00DD5861" w:rsidRPr="006772A1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lang w:eastAsia="en-CA"/>
        </w:rPr>
      </w:pPr>
    </w:p>
    <w:p w:rsidR="00DD5861" w:rsidRPr="006772A1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Форма Акта приема-передачи </w:t>
      </w:r>
    </w:p>
    <w:p w:rsidR="00DD5861" w:rsidRPr="006772A1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к Договору купли-продажи</w:t>
      </w:r>
      <w:r w:rsidR="00405593" w:rsidRPr="006772A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 недвижимого имущества</w:t>
      </w:r>
    </w:p>
    <w:p w:rsidR="00DD5861" w:rsidRPr="006772A1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от «____» __________20__года</w:t>
      </w:r>
    </w:p>
    <w:p w:rsidR="00DD5861" w:rsidRPr="006772A1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DD5861" w:rsidRPr="006772A1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b/>
          <w:sz w:val="20"/>
          <w:szCs w:val="20"/>
          <w:lang w:eastAsia="ru-RU"/>
        </w:rPr>
        <w:t>г. __________                                                                   «___» ________ 20_г.</w:t>
      </w:r>
    </w:p>
    <w:p w:rsidR="00CB719B" w:rsidRPr="006772A1" w:rsidRDefault="00CB719B" w:rsidP="00CC3B0A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DD5861" w:rsidRPr="006772A1" w:rsidRDefault="00CB719B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Публичное акционерное общество Национальный банк «ТРАСТ», </w:t>
      </w:r>
      <w:r w:rsidR="00DD5861" w:rsidRPr="006772A1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именуемое в дальнейшем «</w:t>
      </w:r>
      <w:r w:rsidR="00DD5861" w:rsidRPr="006772A1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Продавец</w:t>
      </w:r>
      <w:r w:rsidR="00DD5861" w:rsidRPr="006772A1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», </w:t>
      </w:r>
      <w:r w:rsidR="00DD5861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="00DD5861" w:rsidRPr="006772A1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="00DD5861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="00DD5861" w:rsidRPr="006772A1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</w:t>
      </w:r>
      <w:r w:rsidR="00D42EFE" w:rsidRPr="006772A1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,</w:t>
      </w:r>
      <w:r w:rsidR="00DD5861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 одной стороны,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654"/>
      </w:tblGrid>
      <w:tr w:rsidR="00A1228E" w:rsidRPr="006772A1" w:rsidTr="00AD04A2">
        <w:tc>
          <w:tcPr>
            <w:tcW w:w="1701" w:type="dxa"/>
            <w:shd w:val="clear" w:color="auto" w:fill="auto"/>
          </w:tcPr>
          <w:p w:rsidR="00A1228E" w:rsidRPr="006772A1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6772A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 Покупатель ЮЛ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6772A1" w:rsidTr="00CC3B0A">
              <w:tc>
                <w:tcPr>
                  <w:tcW w:w="6969" w:type="dxa"/>
                </w:tcPr>
                <w:p w:rsidR="00A1228E" w:rsidRPr="006772A1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6772A1" w:rsidTr="00CC3B0A">
              <w:tc>
                <w:tcPr>
                  <w:tcW w:w="6969" w:type="dxa"/>
                </w:tcPr>
                <w:p w:rsidR="00A1228E" w:rsidRPr="006772A1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772A1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(полное наименование, ИНН, ОГРН согласно выписки из ЕГРЮЛ)</w:t>
                  </w:r>
                </w:p>
              </w:tc>
            </w:tr>
          </w:tbl>
          <w:p w:rsidR="00A1228E" w:rsidRPr="006772A1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6772A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6772A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6772A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6772A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6772A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, в лице</w:t>
            </w:r>
            <w:r w:rsidRPr="006772A1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6772A1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Pr="006772A1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Pr="006772A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Pr="006772A1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Pr="006772A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Pr="006772A1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6772A1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Pr="006772A1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:rsidR="00A1228E" w:rsidRPr="006772A1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A1228E" w:rsidRPr="006772A1" w:rsidTr="00AD04A2">
        <w:tc>
          <w:tcPr>
            <w:tcW w:w="1701" w:type="dxa"/>
            <w:shd w:val="clear" w:color="auto" w:fill="auto"/>
          </w:tcPr>
          <w:p w:rsidR="00A1228E" w:rsidRPr="006772A1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6772A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 Покупатель ФЛ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6772A1" w:rsidTr="00CC3B0A">
              <w:tc>
                <w:tcPr>
                  <w:tcW w:w="6969" w:type="dxa"/>
                </w:tcPr>
                <w:p w:rsidR="00A1228E" w:rsidRPr="006772A1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6772A1" w:rsidTr="00CC3B0A">
              <w:trPr>
                <w:trHeight w:val="224"/>
              </w:trPr>
              <w:tc>
                <w:tcPr>
                  <w:tcW w:w="6969" w:type="dxa"/>
                </w:tcPr>
                <w:p w:rsidR="00A1228E" w:rsidRPr="006772A1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772A1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:rsidR="00A1228E" w:rsidRPr="006772A1" w:rsidRDefault="00A1228E" w:rsidP="00A1228E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6772A1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6772A1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6772A1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6772A1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Pr="006772A1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6772A1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6772A1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6772A1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6772A1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Pr="006772A1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6772A1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6772A1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Pr="006772A1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Pr="006772A1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6772A1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Pr="006772A1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:rsidR="00A1228E" w:rsidRPr="006772A1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A1228E" w:rsidRPr="006772A1" w:rsidTr="00AD04A2">
        <w:tc>
          <w:tcPr>
            <w:tcW w:w="1701" w:type="dxa"/>
            <w:shd w:val="clear" w:color="auto" w:fill="auto"/>
          </w:tcPr>
          <w:p w:rsidR="00A1228E" w:rsidRPr="006772A1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6772A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3  Покупатель ИП</w:t>
            </w:r>
            <w:r w:rsidRPr="006772A1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6772A1" w:rsidTr="00CC3B0A">
              <w:tc>
                <w:tcPr>
                  <w:tcW w:w="6969" w:type="dxa"/>
                </w:tcPr>
                <w:p w:rsidR="00A1228E" w:rsidRPr="006772A1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6772A1" w:rsidTr="00CC3B0A">
              <w:trPr>
                <w:trHeight w:val="224"/>
              </w:trPr>
              <w:tc>
                <w:tcPr>
                  <w:tcW w:w="6969" w:type="dxa"/>
                </w:tcPr>
                <w:p w:rsidR="00A1228E" w:rsidRPr="006772A1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772A1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:rsidR="00A1228E" w:rsidRPr="006772A1" w:rsidRDefault="00A1228E" w:rsidP="00A1228E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6772A1">
              <w:rPr>
                <w:rFonts w:ascii="Verdana" w:hAnsi="Verdana"/>
                <w:sz w:val="20"/>
                <w:szCs w:val="20"/>
              </w:rPr>
              <w:t>ОГРНИП</w:t>
            </w:r>
            <w:r w:rsidRPr="006772A1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____________________, </w:t>
            </w:r>
            <w:r w:rsidRPr="006772A1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6772A1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6772A1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6772A1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6772A1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Pr="006772A1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Pr="006772A1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6772A1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6772A1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Pr="006772A1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Pr="006772A1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6772A1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Pr="006772A1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Pr="006772A1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6772A1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Pr="006772A1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Pr="006772A1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Pr="006772A1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Pr="006772A1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«_»_____20__,</w:t>
            </w:r>
            <w:r w:rsidRPr="006772A1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6772A1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Pr="006772A1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6772A1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6772A1" w:rsidTr="00CC3B0A">
              <w:tc>
                <w:tcPr>
                  <w:tcW w:w="6969" w:type="dxa"/>
                </w:tcPr>
                <w:p w:rsidR="00A1228E" w:rsidRPr="006772A1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6772A1" w:rsidTr="00CC3B0A">
              <w:trPr>
                <w:trHeight w:val="224"/>
              </w:trPr>
              <w:tc>
                <w:tcPr>
                  <w:tcW w:w="6969" w:type="dxa"/>
                </w:tcPr>
                <w:p w:rsidR="00A1228E" w:rsidRPr="006772A1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772A1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:rsidR="00A1228E" w:rsidRPr="006772A1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:rsidR="00CB719B" w:rsidRPr="006772A1" w:rsidRDefault="00CB719B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DD5861" w:rsidRPr="006772A1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именуемый в дальнейшем «</w:t>
      </w:r>
      <w:r w:rsidRPr="006772A1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6772A1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6772A1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, составили настоящий Акт приема-передачи о нижеследующем:</w:t>
      </w:r>
    </w:p>
    <w:p w:rsidR="007D2ACC" w:rsidRPr="006772A1" w:rsidRDefault="00DD5861" w:rsidP="00812ADC">
      <w:pPr>
        <w:widowControl w:val="0"/>
        <w:numPr>
          <w:ilvl w:val="0"/>
          <w:numId w:val="29"/>
        </w:numPr>
        <w:tabs>
          <w:tab w:val="left" w:pos="81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соответствии с Договором купли-продажи </w:t>
      </w:r>
      <w:r w:rsidR="000F2092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недвижимого 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имущества от «____»_________20</w:t>
      </w:r>
      <w:r w:rsidR="00246D76" w:rsidRPr="006772A1">
        <w:rPr>
          <w:rFonts w:ascii="Verdana" w:eastAsia="Times New Roman" w:hAnsi="Verdana" w:cs="Times New Roman"/>
          <w:sz w:val="20"/>
          <w:szCs w:val="20"/>
          <w:lang w:eastAsia="ru-RU"/>
        </w:rPr>
        <w:t>_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__ года (далее – «Договор») Продавец передает, а Покупатель принимает следующее </w:t>
      </w:r>
      <w:r w:rsidR="003F41E8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мущество</w:t>
      </w:r>
      <w:r w:rsidR="00405679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(далее – «</w:t>
      </w:r>
      <w:r w:rsidR="00405679" w:rsidRPr="006772A1">
        <w:rPr>
          <w:rFonts w:ascii="Verdana" w:eastAsia="Times New Roman" w:hAnsi="Verdana" w:cs="Times New Roman"/>
          <w:b/>
          <w:sz w:val="20"/>
          <w:szCs w:val="20"/>
          <w:lang w:eastAsia="ru-RU"/>
        </w:rPr>
        <w:t>Имущество</w:t>
      </w:r>
      <w:r w:rsidR="00405679" w:rsidRPr="006772A1">
        <w:rPr>
          <w:rFonts w:ascii="Verdana" w:eastAsia="Times New Roman" w:hAnsi="Verdana" w:cs="Times New Roman"/>
          <w:sz w:val="20"/>
          <w:szCs w:val="20"/>
          <w:lang w:eastAsia="ru-RU"/>
        </w:rPr>
        <w:t>»)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: </w:t>
      </w:r>
    </w:p>
    <w:p w:rsidR="00A42CC2" w:rsidRDefault="00A42CC2" w:rsidP="00A42CC2">
      <w:pPr>
        <w:pStyle w:val="a5"/>
        <w:numPr>
          <w:ilvl w:val="2"/>
          <w:numId w:val="2"/>
        </w:numPr>
        <w:tabs>
          <w:tab w:val="left" w:pos="993"/>
        </w:tabs>
        <w:adjustRightInd w:val="0"/>
        <w:ind w:left="0" w:firstLine="709"/>
        <w:jc w:val="both"/>
        <w:rPr>
          <w:rFonts w:ascii="Verdana" w:eastAsia="Verdana" w:hAnsi="Verdana"/>
          <w:color w:val="000000"/>
          <w:kern w:val="24"/>
        </w:rPr>
      </w:pPr>
      <w:r w:rsidRPr="0097401D">
        <w:rPr>
          <w:rFonts w:ascii="Verdana" w:eastAsia="Verdana" w:hAnsi="Verdana"/>
          <w:color w:val="000000"/>
          <w:kern w:val="24"/>
        </w:rPr>
        <w:t xml:space="preserve">Наименование: </w:t>
      </w:r>
      <w:r>
        <w:rPr>
          <w:rFonts w:ascii="Verdana" w:eastAsia="Verdana" w:hAnsi="Verdana"/>
          <w:color w:val="000000"/>
          <w:kern w:val="24"/>
        </w:rPr>
        <w:t>н</w:t>
      </w:r>
      <w:r w:rsidRPr="00490F75">
        <w:rPr>
          <w:rFonts w:ascii="Verdana" w:eastAsia="Verdana" w:hAnsi="Verdana"/>
          <w:color w:val="000000"/>
          <w:kern w:val="24"/>
        </w:rPr>
        <w:t>ежилое здание учебного центра</w:t>
      </w:r>
      <w:r w:rsidRPr="0097401D">
        <w:rPr>
          <w:rFonts w:ascii="Verdana" w:eastAsia="Verdana" w:hAnsi="Verdana"/>
          <w:color w:val="000000"/>
          <w:kern w:val="24"/>
        </w:rPr>
        <w:t xml:space="preserve">; назначение: </w:t>
      </w:r>
      <w:r>
        <w:rPr>
          <w:rFonts w:ascii="Verdana" w:eastAsia="Verdana" w:hAnsi="Verdana"/>
          <w:color w:val="000000"/>
          <w:kern w:val="24"/>
        </w:rPr>
        <w:t>н</w:t>
      </w:r>
      <w:r w:rsidRPr="00490F75">
        <w:rPr>
          <w:rFonts w:ascii="Verdana" w:eastAsia="Verdana" w:hAnsi="Verdana"/>
          <w:color w:val="000000"/>
          <w:kern w:val="24"/>
        </w:rPr>
        <w:t>ежилое здание</w:t>
      </w:r>
      <w:r w:rsidRPr="0097401D">
        <w:rPr>
          <w:rFonts w:ascii="Verdana" w:eastAsia="Verdana" w:hAnsi="Verdana"/>
          <w:color w:val="000000"/>
          <w:kern w:val="24"/>
        </w:rPr>
        <w:t xml:space="preserve">; площадь </w:t>
      </w:r>
      <w:r w:rsidRPr="00490F75">
        <w:rPr>
          <w:rFonts w:ascii="Verdana" w:eastAsia="Verdana" w:hAnsi="Verdana"/>
          <w:color w:val="000000"/>
          <w:kern w:val="24"/>
        </w:rPr>
        <w:t>678,9</w:t>
      </w:r>
      <w:r w:rsidRPr="0097401D">
        <w:rPr>
          <w:rFonts w:ascii="Verdana" w:eastAsia="Verdana" w:hAnsi="Verdana"/>
          <w:color w:val="000000"/>
          <w:kern w:val="24"/>
        </w:rPr>
        <w:t xml:space="preserve"> кв.м., кадастровый номер: </w:t>
      </w:r>
      <w:r w:rsidRPr="00490F75">
        <w:rPr>
          <w:rFonts w:ascii="Verdana" w:eastAsia="Verdana" w:hAnsi="Verdana"/>
          <w:color w:val="000000"/>
          <w:kern w:val="24"/>
        </w:rPr>
        <w:t>56:43:0119023:126</w:t>
      </w:r>
      <w:r w:rsidRPr="0097401D">
        <w:rPr>
          <w:rFonts w:ascii="Verdana" w:eastAsia="Verdana" w:hAnsi="Verdana"/>
          <w:color w:val="000000"/>
          <w:kern w:val="24"/>
        </w:rPr>
        <w:t xml:space="preserve">; номер, тип этажа, на котором расположено помещение: </w:t>
      </w:r>
      <w:r w:rsidRPr="00490F75">
        <w:rPr>
          <w:rFonts w:ascii="Verdana" w:eastAsia="Verdana" w:hAnsi="Verdana"/>
          <w:color w:val="000000"/>
          <w:kern w:val="24"/>
        </w:rPr>
        <w:t>3, в том числе подземных 1</w:t>
      </w:r>
      <w:r w:rsidRPr="0097401D">
        <w:rPr>
          <w:rFonts w:ascii="Verdana" w:eastAsia="Verdana" w:hAnsi="Verdana"/>
          <w:color w:val="000000"/>
          <w:kern w:val="24"/>
        </w:rPr>
        <w:t xml:space="preserve">; местоположение: </w:t>
      </w:r>
      <w:r>
        <w:rPr>
          <w:rFonts w:ascii="Verdana" w:eastAsia="Verdana" w:hAnsi="Verdana"/>
          <w:color w:val="000000"/>
          <w:kern w:val="24"/>
        </w:rPr>
        <w:t xml:space="preserve">Российская Федерация, </w:t>
      </w:r>
      <w:r w:rsidRPr="00490F75">
        <w:rPr>
          <w:rFonts w:ascii="Verdana" w:eastAsia="Verdana" w:hAnsi="Verdana"/>
          <w:color w:val="000000"/>
          <w:kern w:val="24"/>
        </w:rPr>
        <w:t>Оренбургская область, г</w:t>
      </w:r>
      <w:r>
        <w:rPr>
          <w:rFonts w:ascii="Verdana" w:eastAsia="Verdana" w:hAnsi="Verdana"/>
          <w:color w:val="000000"/>
          <w:kern w:val="24"/>
        </w:rPr>
        <w:t xml:space="preserve">ородской округ город </w:t>
      </w:r>
      <w:r w:rsidRPr="00490F75">
        <w:rPr>
          <w:rFonts w:ascii="Verdana" w:eastAsia="Verdana" w:hAnsi="Verdana"/>
          <w:color w:val="000000"/>
          <w:kern w:val="24"/>
        </w:rPr>
        <w:t>Орск, ул</w:t>
      </w:r>
      <w:r>
        <w:rPr>
          <w:rFonts w:ascii="Verdana" w:eastAsia="Verdana" w:hAnsi="Verdana"/>
          <w:color w:val="000000"/>
          <w:kern w:val="24"/>
        </w:rPr>
        <w:t xml:space="preserve">. </w:t>
      </w:r>
      <w:r w:rsidRPr="00490F75">
        <w:rPr>
          <w:rFonts w:ascii="Verdana" w:eastAsia="Verdana" w:hAnsi="Verdana"/>
          <w:color w:val="000000"/>
          <w:kern w:val="24"/>
        </w:rPr>
        <w:t>Краматорская, д</w:t>
      </w:r>
      <w:r>
        <w:rPr>
          <w:rFonts w:ascii="Verdana" w:eastAsia="Verdana" w:hAnsi="Verdana"/>
          <w:color w:val="000000"/>
          <w:kern w:val="24"/>
        </w:rPr>
        <w:t>.</w:t>
      </w:r>
      <w:r w:rsidRPr="00490F75">
        <w:rPr>
          <w:rFonts w:ascii="Verdana" w:eastAsia="Verdana" w:hAnsi="Verdana"/>
          <w:color w:val="000000"/>
          <w:kern w:val="24"/>
        </w:rPr>
        <w:t>46</w:t>
      </w:r>
      <w:r w:rsidRPr="0097401D">
        <w:rPr>
          <w:rFonts w:ascii="Verdana" w:eastAsia="Verdana" w:hAnsi="Verdana"/>
          <w:color w:val="000000"/>
          <w:kern w:val="24"/>
        </w:rPr>
        <w:t xml:space="preserve"> (далее – «</w:t>
      </w:r>
      <w:r>
        <w:rPr>
          <w:rFonts w:ascii="Verdana" w:eastAsia="Verdana" w:hAnsi="Verdana"/>
          <w:b/>
          <w:color w:val="000000"/>
          <w:kern w:val="24"/>
        </w:rPr>
        <w:t>Здание</w:t>
      </w:r>
      <w:r w:rsidRPr="0097401D">
        <w:rPr>
          <w:rFonts w:ascii="Verdana" w:eastAsia="Verdana" w:hAnsi="Verdana"/>
          <w:color w:val="000000"/>
          <w:kern w:val="24"/>
        </w:rPr>
        <w:t xml:space="preserve">»), </w:t>
      </w:r>
    </w:p>
    <w:p w:rsidR="00A42CC2" w:rsidRDefault="00A42CC2" w:rsidP="00A42CC2">
      <w:pPr>
        <w:pStyle w:val="a5"/>
        <w:numPr>
          <w:ilvl w:val="2"/>
          <w:numId w:val="2"/>
        </w:numPr>
        <w:tabs>
          <w:tab w:val="left" w:pos="993"/>
        </w:tabs>
        <w:adjustRightInd w:val="0"/>
        <w:ind w:left="0" w:firstLine="709"/>
        <w:jc w:val="both"/>
        <w:rPr>
          <w:rFonts w:ascii="Verdana" w:eastAsia="Verdana" w:hAnsi="Verdana"/>
          <w:color w:val="000000"/>
          <w:kern w:val="24"/>
        </w:rPr>
      </w:pPr>
      <w:r>
        <w:rPr>
          <w:rFonts w:ascii="Verdana" w:eastAsia="Verdana" w:hAnsi="Verdana"/>
          <w:color w:val="000000"/>
          <w:kern w:val="24"/>
        </w:rPr>
        <w:t>З</w:t>
      </w:r>
      <w:r w:rsidRPr="0097401D">
        <w:rPr>
          <w:rFonts w:ascii="Verdana" w:eastAsia="Verdana" w:hAnsi="Verdana"/>
          <w:color w:val="000000"/>
          <w:kern w:val="24"/>
        </w:rPr>
        <w:t>емельн</w:t>
      </w:r>
      <w:r>
        <w:rPr>
          <w:rFonts w:ascii="Verdana" w:eastAsia="Verdana" w:hAnsi="Verdana"/>
          <w:color w:val="000000"/>
          <w:kern w:val="24"/>
        </w:rPr>
        <w:t>ый</w:t>
      </w:r>
      <w:r w:rsidRPr="0097401D">
        <w:rPr>
          <w:rFonts w:ascii="Verdana" w:eastAsia="Verdana" w:hAnsi="Verdana"/>
          <w:color w:val="000000"/>
          <w:kern w:val="24"/>
        </w:rPr>
        <w:t xml:space="preserve"> участ</w:t>
      </w:r>
      <w:r>
        <w:rPr>
          <w:rFonts w:ascii="Verdana" w:eastAsia="Verdana" w:hAnsi="Verdana"/>
          <w:color w:val="000000"/>
          <w:kern w:val="24"/>
        </w:rPr>
        <w:t>о</w:t>
      </w:r>
      <w:r w:rsidRPr="0097401D">
        <w:rPr>
          <w:rFonts w:ascii="Verdana" w:eastAsia="Verdana" w:hAnsi="Verdana"/>
          <w:color w:val="000000"/>
          <w:kern w:val="24"/>
        </w:rPr>
        <w:t>к</w:t>
      </w:r>
      <w:r>
        <w:rPr>
          <w:rFonts w:ascii="Verdana" w:eastAsia="Verdana" w:hAnsi="Verdana"/>
          <w:color w:val="000000"/>
          <w:kern w:val="24"/>
        </w:rPr>
        <w:t>,</w:t>
      </w:r>
      <w:r w:rsidRPr="0097401D">
        <w:rPr>
          <w:rFonts w:ascii="Verdana" w:eastAsia="Verdana" w:hAnsi="Verdana"/>
          <w:color w:val="000000"/>
          <w:kern w:val="24"/>
        </w:rPr>
        <w:t xml:space="preserve"> категория земель: земли населённых пунктов; виды разрешенного использования: </w:t>
      </w:r>
      <w:r>
        <w:rPr>
          <w:rFonts w:ascii="Verdana" w:eastAsia="Verdana" w:hAnsi="Verdana"/>
          <w:color w:val="000000"/>
          <w:kern w:val="24"/>
        </w:rPr>
        <w:t>д</w:t>
      </w:r>
      <w:r w:rsidRPr="00851794">
        <w:rPr>
          <w:rFonts w:ascii="Verdana" w:eastAsia="Verdana" w:hAnsi="Verdana"/>
          <w:color w:val="000000"/>
          <w:kern w:val="24"/>
        </w:rPr>
        <w:t xml:space="preserve">ля </w:t>
      </w:r>
      <w:r>
        <w:rPr>
          <w:rFonts w:ascii="Verdana" w:eastAsia="Verdana" w:hAnsi="Verdana"/>
          <w:color w:val="000000"/>
          <w:kern w:val="24"/>
        </w:rPr>
        <w:t>размещения офиса</w:t>
      </w:r>
      <w:r w:rsidRPr="0097401D">
        <w:rPr>
          <w:rFonts w:ascii="Verdana" w:eastAsia="Verdana" w:hAnsi="Verdana"/>
          <w:color w:val="000000"/>
          <w:kern w:val="24"/>
        </w:rPr>
        <w:t xml:space="preserve">; площадь: </w:t>
      </w:r>
      <w:r>
        <w:rPr>
          <w:rFonts w:ascii="Verdana" w:eastAsia="Verdana" w:hAnsi="Verdana"/>
          <w:color w:val="000000"/>
          <w:kern w:val="24"/>
        </w:rPr>
        <w:t>3 940</w:t>
      </w:r>
      <w:r w:rsidRPr="0097401D">
        <w:rPr>
          <w:rFonts w:ascii="Verdana" w:eastAsia="Verdana" w:hAnsi="Verdana"/>
          <w:color w:val="000000"/>
          <w:kern w:val="24"/>
        </w:rPr>
        <w:t xml:space="preserve"> кв.м.; кадастровый номер: </w:t>
      </w:r>
      <w:r w:rsidRPr="001A7D23">
        <w:rPr>
          <w:rFonts w:ascii="Verdana" w:eastAsia="Verdana" w:hAnsi="Verdana"/>
          <w:color w:val="000000"/>
          <w:kern w:val="24"/>
        </w:rPr>
        <w:t>56:43:0119023:5</w:t>
      </w:r>
      <w:r w:rsidRPr="0097401D">
        <w:rPr>
          <w:rFonts w:ascii="Verdana" w:eastAsia="Verdana" w:hAnsi="Verdana"/>
          <w:color w:val="000000"/>
          <w:kern w:val="24"/>
        </w:rPr>
        <w:t xml:space="preserve">; местоположение: местоположение установлено относительно ориентира, расположенного в границах участка, почтовый адрес ориентира: </w:t>
      </w:r>
      <w:r w:rsidRPr="00490F75">
        <w:rPr>
          <w:rFonts w:ascii="Verdana" w:eastAsia="Verdana" w:hAnsi="Verdana"/>
          <w:color w:val="000000"/>
          <w:kern w:val="24"/>
        </w:rPr>
        <w:t>обл. Оренбургская, г. Орск, ул. Краматорская, дом 46</w:t>
      </w:r>
      <w:r w:rsidRPr="0097401D">
        <w:rPr>
          <w:rFonts w:ascii="Verdana" w:eastAsia="Verdana" w:hAnsi="Verdana"/>
          <w:color w:val="000000"/>
          <w:kern w:val="24"/>
        </w:rPr>
        <w:t xml:space="preserve"> (далее – «</w:t>
      </w:r>
      <w:r w:rsidRPr="0097401D">
        <w:rPr>
          <w:rFonts w:ascii="Verdana" w:eastAsia="Verdana" w:hAnsi="Verdana"/>
          <w:b/>
          <w:color w:val="000000"/>
          <w:kern w:val="24"/>
        </w:rPr>
        <w:t>Земельный участок</w:t>
      </w:r>
      <w:r>
        <w:rPr>
          <w:rFonts w:ascii="Verdana" w:eastAsia="Verdana" w:hAnsi="Verdana"/>
          <w:color w:val="000000"/>
          <w:kern w:val="24"/>
        </w:rPr>
        <w:t>»;</w:t>
      </w:r>
    </w:p>
    <w:p w:rsidR="00A42CC2" w:rsidRPr="00851794" w:rsidRDefault="00A42CC2" w:rsidP="00A42CC2">
      <w:pPr>
        <w:pStyle w:val="Default"/>
        <w:numPr>
          <w:ilvl w:val="2"/>
          <w:numId w:val="2"/>
        </w:numPr>
        <w:tabs>
          <w:tab w:val="left" w:pos="993"/>
        </w:tabs>
        <w:ind w:left="0" w:firstLine="709"/>
        <w:rPr>
          <w:rFonts w:ascii="Verdana" w:eastAsia="Verdana" w:hAnsi="Verdana" w:cs="Times New Roman"/>
          <w:kern w:val="24"/>
          <w:sz w:val="20"/>
          <w:szCs w:val="20"/>
          <w:lang w:eastAsia="ru-RU"/>
        </w:rPr>
      </w:pPr>
      <w:r w:rsidRPr="00851794">
        <w:rPr>
          <w:rFonts w:ascii="Verdana" w:eastAsia="Verdana" w:hAnsi="Verdana" w:cs="Times New Roman"/>
          <w:kern w:val="24"/>
          <w:sz w:val="20"/>
          <w:szCs w:val="20"/>
          <w:lang w:eastAsia="ru-RU"/>
        </w:rPr>
        <w:t>Кондиционер JAX AC 07</w:t>
      </w:r>
      <w:r>
        <w:rPr>
          <w:rFonts w:ascii="Verdana" w:eastAsia="Verdana" w:hAnsi="Verdana" w:cs="Times New Roman"/>
          <w:kern w:val="24"/>
          <w:sz w:val="20"/>
          <w:szCs w:val="20"/>
          <w:lang w:eastAsia="ru-RU"/>
        </w:rPr>
        <w:t xml:space="preserve"> (инвентарный номер </w:t>
      </w:r>
      <w:r w:rsidRPr="001910BA">
        <w:rPr>
          <w:rFonts w:ascii="Verdana" w:eastAsia="Verdana" w:hAnsi="Verdana" w:cs="Times New Roman"/>
          <w:kern w:val="24"/>
          <w:sz w:val="20"/>
          <w:szCs w:val="20"/>
          <w:lang w:eastAsia="ru-RU"/>
        </w:rPr>
        <w:t>0903-03509</w:t>
      </w:r>
      <w:r>
        <w:rPr>
          <w:rFonts w:ascii="Verdana" w:eastAsia="Verdana" w:hAnsi="Verdana" w:cs="Times New Roman"/>
          <w:kern w:val="24"/>
          <w:sz w:val="20"/>
          <w:szCs w:val="20"/>
          <w:lang w:eastAsia="ru-RU"/>
        </w:rPr>
        <w:t>)</w:t>
      </w:r>
      <w:r w:rsidRPr="00851794">
        <w:rPr>
          <w:rFonts w:ascii="Verdana" w:eastAsia="Verdana" w:hAnsi="Verdana" w:cs="Times New Roman"/>
          <w:kern w:val="24"/>
          <w:sz w:val="20"/>
          <w:szCs w:val="20"/>
          <w:lang w:eastAsia="ru-RU"/>
        </w:rPr>
        <w:t>;</w:t>
      </w:r>
    </w:p>
    <w:p w:rsidR="00A42CC2" w:rsidRPr="001910BA" w:rsidRDefault="00A42CC2" w:rsidP="00A42CC2">
      <w:pPr>
        <w:pStyle w:val="Default"/>
        <w:numPr>
          <w:ilvl w:val="2"/>
          <w:numId w:val="2"/>
        </w:numPr>
        <w:tabs>
          <w:tab w:val="left" w:pos="993"/>
        </w:tabs>
        <w:ind w:left="0" w:firstLine="709"/>
        <w:rPr>
          <w:rFonts w:ascii="Verdana" w:eastAsia="Verdana" w:hAnsi="Verdana" w:cs="Times New Roman"/>
          <w:kern w:val="24"/>
          <w:sz w:val="20"/>
          <w:szCs w:val="20"/>
          <w:lang w:eastAsia="ru-RU"/>
        </w:rPr>
      </w:pPr>
      <w:r w:rsidRPr="001910BA">
        <w:rPr>
          <w:rFonts w:ascii="Verdana" w:eastAsia="Verdana" w:hAnsi="Verdana" w:cs="Times New Roman"/>
          <w:kern w:val="24"/>
          <w:sz w:val="20"/>
          <w:szCs w:val="20"/>
          <w:lang w:eastAsia="ru-RU"/>
        </w:rPr>
        <w:t>Кондиционер JAX AC 07 (инвентарный номер 0903-035</w:t>
      </w:r>
      <w:r>
        <w:rPr>
          <w:rFonts w:ascii="Verdana" w:eastAsia="Verdana" w:hAnsi="Verdana" w:cs="Times New Roman"/>
          <w:kern w:val="24"/>
          <w:sz w:val="20"/>
          <w:szCs w:val="20"/>
          <w:lang w:eastAsia="ru-RU"/>
        </w:rPr>
        <w:t>1</w:t>
      </w:r>
      <w:r w:rsidRPr="001910BA">
        <w:rPr>
          <w:rFonts w:ascii="Verdana" w:eastAsia="Verdana" w:hAnsi="Verdana" w:cs="Times New Roman"/>
          <w:kern w:val="24"/>
          <w:sz w:val="20"/>
          <w:szCs w:val="20"/>
          <w:lang w:eastAsia="ru-RU"/>
        </w:rPr>
        <w:t>0);</w:t>
      </w:r>
    </w:p>
    <w:p w:rsidR="00A42CC2" w:rsidRPr="001910BA" w:rsidRDefault="00A42CC2" w:rsidP="00A42CC2">
      <w:pPr>
        <w:pStyle w:val="Default"/>
        <w:numPr>
          <w:ilvl w:val="2"/>
          <w:numId w:val="2"/>
        </w:numPr>
        <w:tabs>
          <w:tab w:val="left" w:pos="993"/>
        </w:tabs>
        <w:ind w:left="0" w:firstLine="709"/>
        <w:rPr>
          <w:rFonts w:ascii="Verdana" w:eastAsia="Verdana" w:hAnsi="Verdana" w:cs="Times New Roman"/>
          <w:kern w:val="24"/>
          <w:sz w:val="20"/>
          <w:szCs w:val="20"/>
          <w:lang w:eastAsia="ru-RU"/>
        </w:rPr>
      </w:pPr>
      <w:r w:rsidRPr="001910BA">
        <w:rPr>
          <w:rFonts w:ascii="Verdana" w:eastAsia="Verdana" w:hAnsi="Verdana" w:cs="Times New Roman"/>
          <w:kern w:val="24"/>
          <w:sz w:val="20"/>
          <w:szCs w:val="20"/>
          <w:lang w:eastAsia="ru-RU"/>
        </w:rPr>
        <w:t xml:space="preserve">Охранная сигнализация и система оповещения о пожаре (инвентарный номер 0903-03531); </w:t>
      </w:r>
    </w:p>
    <w:p w:rsidR="00A42CC2" w:rsidRPr="001910BA" w:rsidRDefault="00A42CC2" w:rsidP="00A42CC2">
      <w:pPr>
        <w:pStyle w:val="Default"/>
        <w:numPr>
          <w:ilvl w:val="2"/>
          <w:numId w:val="2"/>
        </w:numPr>
        <w:tabs>
          <w:tab w:val="left" w:pos="993"/>
        </w:tabs>
        <w:ind w:left="0" w:firstLine="709"/>
        <w:rPr>
          <w:rFonts w:ascii="Verdana" w:eastAsia="Verdana" w:hAnsi="Verdana" w:cs="Times New Roman"/>
          <w:kern w:val="24"/>
          <w:sz w:val="20"/>
          <w:szCs w:val="20"/>
          <w:lang w:eastAsia="ru-RU"/>
        </w:rPr>
      </w:pPr>
      <w:r w:rsidRPr="001910BA">
        <w:rPr>
          <w:rFonts w:ascii="Verdana" w:eastAsia="Verdana" w:hAnsi="Verdana" w:cs="Times New Roman"/>
          <w:kern w:val="24"/>
          <w:sz w:val="20"/>
          <w:szCs w:val="20"/>
          <w:lang w:eastAsia="ru-RU"/>
        </w:rPr>
        <w:t>Система контроля и управления доступом (инвентарный номер 0903-03534);</w:t>
      </w:r>
    </w:p>
    <w:p w:rsidR="00A42CC2" w:rsidRPr="0097401D" w:rsidRDefault="00A42CC2" w:rsidP="00A42CC2">
      <w:pPr>
        <w:pStyle w:val="a5"/>
        <w:numPr>
          <w:ilvl w:val="2"/>
          <w:numId w:val="2"/>
        </w:numPr>
        <w:tabs>
          <w:tab w:val="left" w:pos="993"/>
        </w:tabs>
        <w:adjustRightInd w:val="0"/>
        <w:ind w:left="0" w:firstLine="709"/>
        <w:jc w:val="both"/>
        <w:rPr>
          <w:rFonts w:ascii="Verdana" w:eastAsia="Verdana" w:hAnsi="Verdana"/>
          <w:color w:val="000000"/>
          <w:kern w:val="24"/>
        </w:rPr>
      </w:pPr>
      <w:r w:rsidRPr="00851794">
        <w:rPr>
          <w:rFonts w:ascii="Verdana" w:eastAsia="Verdana" w:hAnsi="Verdana"/>
          <w:color w:val="000000"/>
          <w:kern w:val="24"/>
        </w:rPr>
        <w:lastRenderedPageBreak/>
        <w:t>Сейф CT-406.CC16</w:t>
      </w:r>
      <w:r>
        <w:rPr>
          <w:rFonts w:ascii="Verdana" w:eastAsia="Verdana" w:hAnsi="Verdana"/>
          <w:color w:val="000000"/>
          <w:kern w:val="24"/>
        </w:rPr>
        <w:t xml:space="preserve"> (инвентарный номер </w:t>
      </w:r>
      <w:r w:rsidRPr="001910BA">
        <w:rPr>
          <w:rFonts w:ascii="Verdana" w:eastAsia="Verdana" w:hAnsi="Verdana"/>
          <w:color w:val="000000"/>
          <w:kern w:val="24"/>
        </w:rPr>
        <w:t>0903-00086</w:t>
      </w:r>
      <w:r>
        <w:rPr>
          <w:rFonts w:ascii="Verdana" w:eastAsia="Verdana" w:hAnsi="Verdana"/>
          <w:color w:val="000000"/>
          <w:kern w:val="24"/>
        </w:rPr>
        <w:t>)</w:t>
      </w:r>
      <w:r w:rsidRPr="00851794">
        <w:rPr>
          <w:rFonts w:ascii="Verdana" w:eastAsia="Verdana" w:hAnsi="Verdana"/>
          <w:color w:val="000000"/>
          <w:kern w:val="24"/>
        </w:rPr>
        <w:t>;</w:t>
      </w:r>
    </w:p>
    <w:p w:rsidR="00A42CC2" w:rsidRPr="001910BA" w:rsidRDefault="00A42CC2" w:rsidP="00A42CC2">
      <w:pPr>
        <w:pStyle w:val="Default"/>
        <w:numPr>
          <w:ilvl w:val="2"/>
          <w:numId w:val="2"/>
        </w:numPr>
        <w:tabs>
          <w:tab w:val="left" w:pos="993"/>
        </w:tabs>
        <w:ind w:left="0" w:firstLine="709"/>
        <w:rPr>
          <w:rFonts w:ascii="Verdana" w:eastAsia="Verdana" w:hAnsi="Verdana" w:cs="Times New Roman"/>
          <w:kern w:val="24"/>
          <w:sz w:val="20"/>
          <w:szCs w:val="20"/>
          <w:lang w:eastAsia="ru-RU"/>
        </w:rPr>
      </w:pPr>
      <w:r w:rsidRPr="001910BA">
        <w:rPr>
          <w:rFonts w:ascii="Verdana" w:eastAsia="Verdana" w:hAnsi="Verdana" w:cs="Times New Roman"/>
          <w:kern w:val="24"/>
          <w:sz w:val="20"/>
          <w:szCs w:val="20"/>
          <w:lang w:eastAsia="ru-RU"/>
        </w:rPr>
        <w:t xml:space="preserve">Сейф CT-306.CC09 (инвентарный номер 0903-00087). </w:t>
      </w:r>
    </w:p>
    <w:p w:rsidR="004053F0" w:rsidRPr="006772A1" w:rsidRDefault="004053F0" w:rsidP="004053F0">
      <w:pPr>
        <w:widowControl w:val="0"/>
        <w:tabs>
          <w:tab w:val="left" w:pos="81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DC0518" w:rsidRPr="006772A1" w:rsidRDefault="00A16B61" w:rsidP="00812ADC">
      <w:pPr>
        <w:pStyle w:val="a5"/>
        <w:widowControl w:val="0"/>
        <w:numPr>
          <w:ilvl w:val="0"/>
          <w:numId w:val="29"/>
        </w:numPr>
        <w:tabs>
          <w:tab w:val="left" w:pos="993"/>
          <w:tab w:val="left" w:pos="1134"/>
        </w:tabs>
        <w:adjustRightInd w:val="0"/>
        <w:ind w:left="0" w:firstLine="709"/>
        <w:jc w:val="both"/>
        <w:rPr>
          <w:rFonts w:ascii="Verdana" w:hAnsi="Verdana"/>
        </w:rPr>
      </w:pPr>
      <w:r w:rsidRPr="006772A1">
        <w:rPr>
          <w:rFonts w:ascii="Verdana" w:hAnsi="Verdana"/>
        </w:rPr>
        <w:t xml:space="preserve">Фактическое и техническое состояние Имущества соответствует условиям Договора и требованиям Покупателя. Покупатель перед подписанием настоящего Акта приема-передачи осмотрел Имущество </w:t>
      </w:r>
      <w:r w:rsidRPr="006772A1">
        <w:rPr>
          <w:rFonts w:ascii="Verdana" w:hAnsi="Verdana" w:cs="Verdana"/>
          <w:color w:val="000000"/>
        </w:rPr>
        <w:t xml:space="preserve">в натуре, в том числе, все коммуникации, сети, инженерное и технологическое оборудование (механизмы), </w:t>
      </w:r>
      <w:r w:rsidR="00F42B8A" w:rsidRPr="006772A1">
        <w:rPr>
          <w:rFonts w:ascii="Verdana" w:hAnsi="Verdana" w:cs="Verdana"/>
          <w:color w:val="000000"/>
        </w:rPr>
        <w:t xml:space="preserve">систему пожарной безопасности, </w:t>
      </w:r>
      <w:r w:rsidRPr="006772A1">
        <w:rPr>
          <w:rFonts w:ascii="Verdana" w:hAnsi="Verdana" w:cs="Verdana"/>
          <w:color w:val="000000"/>
        </w:rPr>
        <w:t>обеспечивающие Имущество, изучил документацию на Имущество, включая документацию, связанную с Земельн</w:t>
      </w:r>
      <w:r w:rsidR="00D06D81">
        <w:rPr>
          <w:rFonts w:ascii="Verdana" w:hAnsi="Verdana" w:cs="Verdana"/>
          <w:color w:val="000000"/>
        </w:rPr>
        <w:t>ым</w:t>
      </w:r>
      <w:r w:rsidRPr="006772A1">
        <w:rPr>
          <w:rFonts w:ascii="Verdana" w:hAnsi="Verdana" w:cs="Verdana"/>
          <w:color w:val="000000"/>
        </w:rPr>
        <w:t xml:space="preserve"> участк</w:t>
      </w:r>
      <w:r w:rsidR="00D06D81">
        <w:rPr>
          <w:rFonts w:ascii="Verdana" w:hAnsi="Verdana" w:cs="Verdana"/>
          <w:color w:val="000000"/>
        </w:rPr>
        <w:t>ом</w:t>
      </w:r>
      <w:r w:rsidRPr="006772A1">
        <w:rPr>
          <w:rFonts w:ascii="Verdana" w:hAnsi="Verdana" w:cs="Verdana"/>
          <w:color w:val="000000"/>
        </w:rPr>
        <w:t xml:space="preserve">, не обнаружил каких-либо существенных дефектов и недостатков, </w:t>
      </w:r>
      <w:r w:rsidRPr="006772A1">
        <w:rPr>
          <w:rFonts w:ascii="Verdana" w:hAnsi="Verdana" w:cs="Verdana"/>
          <w:bCs/>
          <w:color w:val="000000"/>
        </w:rPr>
        <w:t>за исключением тех, о которых ему сообщил Продавец</w:t>
      </w:r>
      <w:r w:rsidRPr="006772A1">
        <w:rPr>
          <w:rFonts w:ascii="Verdana" w:hAnsi="Verdana" w:cs="Verdana"/>
          <w:color w:val="000000"/>
        </w:rPr>
        <w:t xml:space="preserve">, которые могли бы повлиять на решение о покупке и цене Имущества. Имущество соответствует требованиям Покупателя, претензий по состоянию, качеству и характеристикам Имущества, к документации на Имущество, </w:t>
      </w:r>
      <w:r w:rsidRPr="006772A1">
        <w:rPr>
          <w:rFonts w:ascii="Verdana" w:hAnsi="Verdana"/>
          <w:color w:val="000000" w:themeColor="text1"/>
        </w:rPr>
        <w:t xml:space="preserve">в том числе </w:t>
      </w:r>
      <w:r w:rsidRPr="006772A1">
        <w:rPr>
          <w:rFonts w:ascii="Verdana" w:hAnsi="Verdana"/>
        </w:rPr>
        <w:t>в отношении Земельного участка</w:t>
      </w:r>
      <w:r w:rsidRPr="006772A1">
        <w:rPr>
          <w:rFonts w:ascii="Verdana" w:hAnsi="Verdana"/>
          <w:color w:val="000000" w:themeColor="text1"/>
        </w:rPr>
        <w:t>,</w:t>
      </w:r>
      <w:r w:rsidRPr="006772A1">
        <w:rPr>
          <w:rFonts w:ascii="Verdana" w:hAnsi="Verdana" w:cs="Verdana"/>
          <w:color w:val="000000"/>
        </w:rPr>
        <w:t xml:space="preserve"> </w:t>
      </w:r>
      <w:r w:rsidR="00F42B8A" w:rsidRPr="006772A1">
        <w:rPr>
          <w:rFonts w:ascii="Verdana" w:hAnsi="Verdana" w:cs="Verdana"/>
          <w:color w:val="000000"/>
        </w:rPr>
        <w:t xml:space="preserve">к системе пожарной безопасности, </w:t>
      </w:r>
      <w:r w:rsidRPr="006772A1">
        <w:rPr>
          <w:rFonts w:ascii="Verdana" w:hAnsi="Verdana" w:cs="Verdana"/>
          <w:color w:val="000000"/>
        </w:rPr>
        <w:t xml:space="preserve">Покупатель к Продавцу не имеет. Покупатель подтверждает, что ознакомился с документацией на Имущество. </w:t>
      </w:r>
      <w:r w:rsidR="00F42B8A" w:rsidRPr="006772A1">
        <w:rPr>
          <w:rFonts w:ascii="Verdana" w:hAnsi="Verdana" w:cs="Verdana"/>
          <w:color w:val="000000"/>
        </w:rPr>
        <w:t>Покупатель осознает, что фактическое состояние Имущества может потребовать проведение силами и за счет Покупателя мероприятий, связанных с его фактическим состоянием, в том числе с актуализацией сведений в ЕГРН, в соответствии с законодательством Российской Федерации. Расходы, понесенные Покупателем в связи с проведением вышеуказанных мероприятий, в случае их наличия, не подлежат компенсации Продавцом и не уменьшают Цену Имущества</w:t>
      </w:r>
      <w:r w:rsidR="00F60CE3" w:rsidRPr="006772A1">
        <w:rPr>
          <w:rFonts w:ascii="Verdana" w:hAnsi="Verdana" w:cs="Verdana"/>
          <w:color w:val="000000"/>
        </w:rPr>
        <w:t>.</w:t>
      </w:r>
    </w:p>
    <w:p w:rsidR="00F60CE3" w:rsidRPr="006772A1" w:rsidRDefault="00F60CE3" w:rsidP="00F60CE3">
      <w:pPr>
        <w:pStyle w:val="a5"/>
        <w:widowControl w:val="0"/>
        <w:numPr>
          <w:ilvl w:val="0"/>
          <w:numId w:val="29"/>
        </w:numPr>
        <w:tabs>
          <w:tab w:val="left" w:pos="993"/>
        </w:tabs>
        <w:adjustRightInd w:val="0"/>
        <w:ind w:left="0" w:firstLine="709"/>
        <w:jc w:val="both"/>
        <w:rPr>
          <w:rFonts w:ascii="Verdana" w:hAnsi="Verdana"/>
        </w:rPr>
      </w:pPr>
      <w:r w:rsidRPr="006772A1">
        <w:rPr>
          <w:rFonts w:ascii="Verdana" w:hAnsi="Verdana"/>
        </w:rPr>
        <w:t xml:space="preserve">На дату подписания Акта приема-передачи имеются, в том числе, следующие недостатки Имущества: </w:t>
      </w:r>
      <w:r w:rsidRPr="006772A1">
        <w:rPr>
          <w:rFonts w:ascii="Verdana" w:hAnsi="Verdana"/>
          <w:color w:val="0070C0"/>
        </w:rPr>
        <w:t>__________________________</w:t>
      </w:r>
      <w:r w:rsidRPr="006772A1">
        <w:rPr>
          <w:rFonts w:ascii="Verdana" w:hAnsi="Verdana"/>
        </w:rPr>
        <w:t>.</w:t>
      </w:r>
    </w:p>
    <w:p w:rsidR="003F41E8" w:rsidRPr="006772A1" w:rsidRDefault="00F60CE3" w:rsidP="00F60CE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 </w:t>
      </w:r>
      <w:r w:rsidR="003F41E8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Приборы учета в </w:t>
      </w:r>
      <w:r w:rsidR="00D06D81">
        <w:rPr>
          <w:rFonts w:ascii="Verdana" w:eastAsia="Times New Roman" w:hAnsi="Verdana" w:cs="Times New Roman"/>
          <w:sz w:val="20"/>
          <w:szCs w:val="20"/>
          <w:lang w:eastAsia="ru-RU"/>
        </w:rPr>
        <w:t>Здании</w:t>
      </w:r>
      <w:r w:rsidR="003F41E8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опломбированы. Показания приборов учета на дату подписания Акта приема-передачи в </w:t>
      </w:r>
      <w:r w:rsidR="00D06D81">
        <w:rPr>
          <w:rFonts w:ascii="Verdana" w:eastAsia="Times New Roman" w:hAnsi="Verdana" w:cs="Times New Roman"/>
          <w:sz w:val="20"/>
          <w:szCs w:val="20"/>
          <w:lang w:eastAsia="ru-RU"/>
        </w:rPr>
        <w:t>Здании</w:t>
      </w:r>
      <w:r w:rsidR="003F41E8" w:rsidRPr="006772A1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:rsidR="003F41E8" w:rsidRPr="006772A1" w:rsidRDefault="003F41E8" w:rsidP="00F60CE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ab/>
        <w:t>Водосчетчик ХВС – №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ab/>
      </w:r>
      <w:r w:rsidRPr="006772A1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____________    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</w:t>
      </w:r>
    </w:p>
    <w:p w:rsidR="003F41E8" w:rsidRPr="006772A1" w:rsidRDefault="003F41E8" w:rsidP="00F60CE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ab/>
        <w:t>Водосчетчик ГВС – №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ab/>
      </w:r>
      <w:r w:rsidRPr="006772A1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>____________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</w:t>
      </w:r>
    </w:p>
    <w:p w:rsidR="003F41E8" w:rsidRPr="006772A1" w:rsidRDefault="003F41E8" w:rsidP="00F60CE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ab/>
        <w:t xml:space="preserve">Электросчетчик </w:t>
      </w:r>
      <w:r w:rsidRPr="006772A1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>_________________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</w:t>
      </w:r>
    </w:p>
    <w:p w:rsidR="003F41E8" w:rsidRPr="006772A1" w:rsidRDefault="003F41E8" w:rsidP="00F60CE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ab/>
        <w:t xml:space="preserve">Теплосчетчик 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ab/>
      </w:r>
      <w:r w:rsidRPr="006772A1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>___________________</w:t>
      </w: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</w:t>
      </w:r>
    </w:p>
    <w:p w:rsidR="003F41E8" w:rsidRPr="006772A1" w:rsidRDefault="00253167" w:rsidP="00F60CE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 </w:t>
      </w:r>
      <w:r w:rsidR="003F41E8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Одновременно с подписанием настоящего Акта приема-передачи Продавец передал Покупателю комплекты ключей от </w:t>
      </w:r>
      <w:r w:rsidR="00D06D81">
        <w:rPr>
          <w:rFonts w:ascii="Verdana" w:eastAsia="Times New Roman" w:hAnsi="Verdana" w:cs="Times New Roman"/>
          <w:sz w:val="20"/>
          <w:szCs w:val="20"/>
          <w:lang w:eastAsia="ru-RU"/>
        </w:rPr>
        <w:t>Здания</w:t>
      </w:r>
      <w:r w:rsidR="003F41E8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количестве </w:t>
      </w:r>
      <w:r w:rsidR="003F41E8" w:rsidRPr="006772A1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____ </w:t>
      </w:r>
      <w:r w:rsidR="003F41E8" w:rsidRPr="006772A1">
        <w:rPr>
          <w:rFonts w:ascii="Verdana" w:eastAsia="Times New Roman" w:hAnsi="Verdana" w:cs="Times New Roman"/>
          <w:sz w:val="20"/>
          <w:szCs w:val="20"/>
          <w:lang w:eastAsia="ru-RU"/>
        </w:rPr>
        <w:t>экз</w:t>
      </w:r>
      <w:r w:rsidR="00F60CE3" w:rsidRPr="006772A1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:rsidR="00DD5861" w:rsidRPr="006772A1" w:rsidRDefault="00253167" w:rsidP="00F60CE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6</w:t>
      </w:r>
      <w:r w:rsidR="00F60CE3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DD5861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Обязательства по Договору в части передачи </w:t>
      </w:r>
      <w:r w:rsidR="003F41E8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DD5861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мущества Покупателю Продавцом выполнены полностью.</w:t>
      </w:r>
    </w:p>
    <w:p w:rsidR="00562092" w:rsidRPr="006772A1" w:rsidRDefault="00253167" w:rsidP="0056209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>7</w:t>
      </w:r>
      <w:r w:rsidR="00F60CE3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562092" w:rsidRPr="006772A1">
        <w:rPr>
          <w:rFonts w:ascii="Verdana" w:eastAsia="Times New Roman" w:hAnsi="Verdana" w:cs="Times New Roman"/>
          <w:sz w:val="20"/>
          <w:szCs w:val="20"/>
          <w:lang w:eastAsia="ru-RU"/>
        </w:rPr>
        <w:t>Настоящий Акт</w:t>
      </w:r>
      <w:r w:rsidR="00562092" w:rsidRPr="006772A1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562092"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приема-передачи подписан в </w:t>
      </w:r>
    </w:p>
    <w:tbl>
      <w:tblPr>
        <w:tblW w:w="9571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562092" w:rsidRPr="006772A1" w:rsidTr="00C942EB">
        <w:tc>
          <w:tcPr>
            <w:tcW w:w="24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092" w:rsidRPr="006772A1" w:rsidRDefault="00562092" w:rsidP="00562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6772A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для оплаты без аккредитива</w:t>
            </w:r>
          </w:p>
        </w:tc>
        <w:tc>
          <w:tcPr>
            <w:tcW w:w="7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2092" w:rsidRPr="006772A1" w:rsidRDefault="00562092" w:rsidP="005620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 (Двух) экземплярах, имеющих равную юридическую силу: 1 (Один) экземпляр для Покупателя, 1 (Один) экземпляра для Продавца.</w:t>
            </w:r>
          </w:p>
          <w:p w:rsidR="00562092" w:rsidRPr="006772A1" w:rsidRDefault="00562092" w:rsidP="005620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562092" w:rsidRPr="006772A1" w:rsidTr="00C942EB">
        <w:tc>
          <w:tcPr>
            <w:tcW w:w="241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62092" w:rsidRPr="006772A1" w:rsidRDefault="00562092" w:rsidP="00562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6772A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для оплаты с  аккредитивом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562092" w:rsidRPr="006772A1" w:rsidRDefault="00562092" w:rsidP="005620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 (Трех) экземплярах, имеющих равную юридическую силу: 1 (Один) экземпляр для Покупателя, 2 (Два) экземпляра для Продавца.</w:t>
            </w:r>
          </w:p>
          <w:p w:rsidR="00562092" w:rsidRPr="006772A1" w:rsidRDefault="00562092" w:rsidP="005620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:rsidR="002508FF" w:rsidRPr="006772A1" w:rsidRDefault="002508FF" w:rsidP="0056209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5E3F58" w:rsidRPr="006772A1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:rsidR="005E3F58" w:rsidRPr="006772A1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5E3F58" w:rsidRPr="006772A1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:rsidR="005E3F58" w:rsidRPr="006772A1" w:rsidRDefault="005E3F58" w:rsidP="005E3F5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6772A1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6772A1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:rsidR="005E3F58" w:rsidRPr="006772A1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:rsidR="005E3F58" w:rsidRPr="006772A1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«___» __________20___</w:t>
      </w:r>
    </w:p>
    <w:p w:rsidR="005E3F58" w:rsidRPr="006772A1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5E3F58" w:rsidRPr="006772A1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5E3F58" w:rsidRPr="006772A1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:rsidR="005E3F58" w:rsidRPr="006772A1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6772A1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Pr="006772A1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____________________/________________/</w:t>
      </w:r>
    </w:p>
    <w:p w:rsidR="005E3F58" w:rsidRPr="006772A1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:rsidR="005E3F58" w:rsidRPr="006772A1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b/>
          <w:sz w:val="20"/>
          <w:szCs w:val="20"/>
          <w:lang w:eastAsia="ru-RU"/>
        </w:rPr>
        <w:t>«___» __________20___</w:t>
      </w:r>
    </w:p>
    <w:p w:rsidR="00AC04F1" w:rsidRPr="006772A1" w:rsidRDefault="00AC04F1">
      <w:pPr>
        <w:rPr>
          <w:rFonts w:ascii="Verdana" w:hAnsi="Verdana"/>
          <w:sz w:val="20"/>
          <w:szCs w:val="20"/>
        </w:rPr>
      </w:pPr>
      <w:r w:rsidRPr="006772A1">
        <w:rPr>
          <w:rFonts w:ascii="Verdana" w:hAnsi="Verdana"/>
          <w:sz w:val="20"/>
          <w:szCs w:val="20"/>
        </w:rPr>
        <w:br w:type="page"/>
      </w:r>
    </w:p>
    <w:p w:rsidR="00686D08" w:rsidRPr="006772A1" w:rsidRDefault="00686D08" w:rsidP="00686D0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6772A1">
        <w:rPr>
          <w:rFonts w:ascii="Verdana" w:hAnsi="Verdana"/>
          <w:sz w:val="20"/>
          <w:szCs w:val="20"/>
        </w:rPr>
        <w:lastRenderedPageBreak/>
        <w:t>Приложение №</w:t>
      </w:r>
      <w:r w:rsidR="00AA309A" w:rsidRPr="006772A1">
        <w:rPr>
          <w:rFonts w:ascii="Verdana" w:hAnsi="Verdana"/>
          <w:sz w:val="20"/>
          <w:szCs w:val="20"/>
        </w:rPr>
        <w:t>2</w:t>
      </w:r>
    </w:p>
    <w:p w:rsidR="00686D08" w:rsidRPr="006772A1" w:rsidRDefault="00686D08" w:rsidP="00686D08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6772A1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</w:t>
      </w:r>
      <w:r w:rsidR="00707557" w:rsidRPr="006772A1">
        <w:rPr>
          <w:rFonts w:ascii="Verdana" w:eastAsia="Times New Roman" w:hAnsi="Verdana" w:cs="Arial"/>
          <w:sz w:val="20"/>
          <w:szCs w:val="20"/>
          <w:lang w:eastAsia="en-CA"/>
        </w:rPr>
        <w:t xml:space="preserve"> </w:t>
      </w:r>
      <w:r w:rsidR="00812ADC" w:rsidRPr="006772A1">
        <w:rPr>
          <w:rFonts w:ascii="Verdana" w:eastAsia="Times New Roman" w:hAnsi="Verdana" w:cs="Arial"/>
          <w:sz w:val="20"/>
          <w:szCs w:val="20"/>
          <w:lang w:eastAsia="en-CA"/>
        </w:rPr>
        <w:t xml:space="preserve">недвижимого </w:t>
      </w:r>
      <w:r w:rsidR="00707557" w:rsidRPr="006772A1">
        <w:rPr>
          <w:rFonts w:ascii="Verdana" w:eastAsia="Times New Roman" w:hAnsi="Verdana" w:cs="Arial"/>
          <w:sz w:val="20"/>
          <w:szCs w:val="20"/>
          <w:lang w:eastAsia="en-CA"/>
        </w:rPr>
        <w:t>имущества</w:t>
      </w:r>
      <w:r w:rsidRPr="006772A1">
        <w:rPr>
          <w:rFonts w:ascii="Verdana" w:eastAsia="Times New Roman" w:hAnsi="Verdana" w:cs="Arial"/>
          <w:sz w:val="20"/>
          <w:szCs w:val="20"/>
          <w:lang w:eastAsia="en-CA"/>
        </w:rPr>
        <w:t xml:space="preserve"> </w:t>
      </w:r>
    </w:p>
    <w:p w:rsidR="00686D08" w:rsidRPr="006772A1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6772A1">
        <w:rPr>
          <w:rFonts w:ascii="Verdana" w:hAnsi="Verdana" w:cs="Arial"/>
          <w:lang w:eastAsia="en-CA"/>
        </w:rPr>
        <w:t>от «___»_____________ 20__</w:t>
      </w:r>
    </w:p>
    <w:p w:rsidR="00686D08" w:rsidRPr="006772A1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</w:p>
    <w:p w:rsidR="00686D08" w:rsidRPr="006772A1" w:rsidRDefault="00686D08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  <w:r w:rsidRPr="006772A1">
        <w:rPr>
          <w:rFonts w:ascii="Verdana" w:eastAsia="Times New Roman" w:hAnsi="Verdana" w:cs="Arial"/>
          <w:b/>
          <w:sz w:val="20"/>
          <w:szCs w:val="20"/>
          <w:lang w:eastAsia="en-CA"/>
        </w:rPr>
        <w:t>УСЛОВИЯ АККРЕДИТИВА</w:t>
      </w:r>
    </w:p>
    <w:p w:rsidR="00CC3B0A" w:rsidRPr="006772A1" w:rsidRDefault="00CC3B0A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</w:p>
    <w:p w:rsidR="00686D08" w:rsidRPr="006772A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6772A1">
        <w:rPr>
          <w:rFonts w:ascii="Verdana" w:eastAsia="SimSun" w:hAnsi="Verdana"/>
          <w:kern w:val="1"/>
          <w:lang w:eastAsia="hi-IN" w:bidi="hi-IN"/>
        </w:rPr>
        <w:t xml:space="preserve">Вид аккредитива: безотзывный; </w:t>
      </w:r>
      <w:r w:rsidR="002C398A" w:rsidRPr="006772A1">
        <w:rPr>
          <w:rFonts w:ascii="Verdana" w:eastAsia="SimSun" w:hAnsi="Verdana"/>
          <w:color w:val="000000" w:themeColor="text1"/>
          <w:kern w:val="1"/>
          <w:lang w:eastAsia="hi-IN" w:bidi="hi-IN"/>
        </w:rPr>
        <w:t>покрытый.</w:t>
      </w:r>
    </w:p>
    <w:p w:rsidR="00686D08" w:rsidRPr="006772A1" w:rsidRDefault="00686D08" w:rsidP="00F60CE3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6772A1">
        <w:rPr>
          <w:rFonts w:ascii="Verdana" w:eastAsia="SimSun" w:hAnsi="Verdana"/>
          <w:kern w:val="1"/>
          <w:lang w:eastAsia="hi-IN" w:bidi="hi-IN"/>
        </w:rPr>
        <w:t xml:space="preserve">Срок аккредитива: </w:t>
      </w:r>
      <w:r w:rsidR="00F22FD7" w:rsidRPr="006772A1">
        <w:rPr>
          <w:rFonts w:ascii="Verdana" w:eastAsia="SimSun" w:hAnsi="Verdana"/>
          <w:kern w:val="1"/>
          <w:lang w:eastAsia="hi-IN" w:bidi="hi-IN"/>
        </w:rPr>
        <w:t>60</w:t>
      </w:r>
      <w:r w:rsidRPr="006772A1">
        <w:rPr>
          <w:rFonts w:ascii="Verdana" w:eastAsia="SimSun" w:hAnsi="Verdana"/>
          <w:kern w:val="1"/>
          <w:lang w:eastAsia="hi-IN" w:bidi="hi-IN"/>
        </w:rPr>
        <w:t xml:space="preserve"> календарных дней с даты открытия аккредитива.</w:t>
      </w:r>
    </w:p>
    <w:p w:rsidR="00686D08" w:rsidRPr="006772A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6772A1">
        <w:rPr>
          <w:rFonts w:ascii="Verdana" w:eastAsia="SimSun" w:hAnsi="Verdana"/>
          <w:kern w:val="1"/>
          <w:lang w:eastAsia="hi-IN" w:bidi="hi-IN"/>
        </w:rPr>
        <w:t xml:space="preserve">Сумма аккредитива: </w:t>
      </w:r>
      <w:r w:rsidRPr="006772A1">
        <w:rPr>
          <w:rFonts w:ascii="Verdana" w:eastAsia="SimSun" w:hAnsi="Verdana"/>
          <w:color w:val="0070C0"/>
          <w:kern w:val="1"/>
          <w:lang w:eastAsia="hi-IN" w:bidi="hi-IN"/>
        </w:rPr>
        <w:t>______________</w:t>
      </w:r>
      <w:r w:rsidRPr="006772A1">
        <w:rPr>
          <w:rFonts w:ascii="Verdana" w:eastAsia="SimSun" w:hAnsi="Verdana"/>
          <w:kern w:val="1"/>
          <w:lang w:eastAsia="hi-IN" w:bidi="hi-IN"/>
        </w:rPr>
        <w:t>.</w:t>
      </w:r>
    </w:p>
    <w:p w:rsidR="00F22FD7" w:rsidRPr="006772A1" w:rsidRDefault="00F22FD7" w:rsidP="00F22FD7">
      <w:pPr>
        <w:numPr>
          <w:ilvl w:val="0"/>
          <w:numId w:val="6"/>
        </w:numPr>
        <w:autoSpaceDE w:val="0"/>
        <w:autoSpaceDN w:val="0"/>
        <w:spacing w:after="0" w:line="240" w:lineRule="auto"/>
        <w:contextualSpacing/>
        <w:jc w:val="both"/>
        <w:rPr>
          <w:rFonts w:ascii="Verdana" w:eastAsia="SimSun" w:hAnsi="Verdana" w:cs="Times New Roman"/>
          <w:i/>
          <w:color w:val="0070C0"/>
          <w:kern w:val="1"/>
          <w:sz w:val="20"/>
          <w:szCs w:val="20"/>
          <w:lang w:eastAsia="hi-IN" w:bidi="hi-IN"/>
        </w:rPr>
      </w:pPr>
      <w:r w:rsidRPr="006772A1">
        <w:rPr>
          <w:rFonts w:ascii="Verdana" w:eastAsia="SimSun" w:hAnsi="Verdana" w:cs="Times New Roman"/>
          <w:kern w:val="1"/>
          <w:sz w:val="20"/>
          <w:szCs w:val="20"/>
          <w:lang w:eastAsia="hi-IN" w:bidi="hi-IN"/>
        </w:rPr>
        <w:t xml:space="preserve">Банк-эмитент: </w:t>
      </w:r>
      <w:r w:rsidRPr="006772A1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_____________________________ 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 (Банк-эмитент по аккредитиву – из топ-50 по объему капитала согласно данным рейтингового агентства РИА Рейтинг (прим: рейтинг доступен на сайте агентства: https://riarating.ru/banks/). </w:t>
      </w:r>
    </w:p>
    <w:p w:rsidR="00686D08" w:rsidRPr="006772A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 w:rsidRPr="006772A1">
        <w:rPr>
          <w:rFonts w:ascii="Verdana" w:eastAsia="SimSun" w:hAnsi="Verdana"/>
          <w:kern w:val="1"/>
          <w:lang w:eastAsia="hi-IN" w:bidi="hi-IN"/>
        </w:rPr>
        <w:t xml:space="preserve">Исполняющий банк: </w:t>
      </w:r>
      <w:r w:rsidRPr="006772A1">
        <w:rPr>
          <w:rFonts w:ascii="Verdana" w:eastAsia="SimSun" w:hAnsi="Verdana"/>
          <w:i/>
          <w:color w:val="0070C0"/>
          <w:kern w:val="1"/>
          <w:lang w:eastAsia="hi-IN" w:bidi="hi-IN"/>
        </w:rPr>
        <w:t>____________</w:t>
      </w:r>
      <w:r w:rsidRPr="006772A1">
        <w:rPr>
          <w:rFonts w:ascii="Verdana" w:hAnsi="Verdana"/>
          <w:i/>
          <w:color w:val="0070C0"/>
        </w:rPr>
        <w:t xml:space="preserve">_________________(ОГРН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:rsidR="00686D08" w:rsidRPr="006772A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6772A1">
        <w:rPr>
          <w:rFonts w:ascii="Verdana" w:eastAsia="SimSun" w:hAnsi="Verdana"/>
          <w:kern w:val="1"/>
          <w:lang w:eastAsia="hi-IN" w:bidi="hi-IN"/>
        </w:rPr>
        <w:t>Условие оплаты: без акцепта.</w:t>
      </w:r>
    </w:p>
    <w:p w:rsidR="00686D08" w:rsidRPr="006772A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6772A1">
        <w:rPr>
          <w:rFonts w:ascii="Verdana" w:eastAsia="SimSun" w:hAnsi="Verdana"/>
          <w:kern w:val="1"/>
          <w:lang w:eastAsia="hi-IN" w:bidi="hi-IN"/>
        </w:rPr>
        <w:t>Частичное исполнение аккредитива и частичные выплаты по аккредитиву запрещены.</w:t>
      </w:r>
    </w:p>
    <w:p w:rsidR="00686D08" w:rsidRPr="006772A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6772A1">
        <w:rPr>
          <w:rFonts w:ascii="Verdana" w:eastAsia="SimSun" w:hAnsi="Verdana"/>
          <w:kern w:val="1"/>
          <w:lang w:eastAsia="hi-IN" w:bidi="hi-IN"/>
        </w:rPr>
        <w:t>Срок предоставления документов в Исполняющий Банк – в течение срока действия аккредитива.</w:t>
      </w:r>
    </w:p>
    <w:p w:rsidR="00686D08" w:rsidRPr="006772A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6772A1">
        <w:rPr>
          <w:rFonts w:ascii="Verdana" w:eastAsia="SimSun" w:hAnsi="Verdana"/>
          <w:kern w:val="1"/>
          <w:lang w:eastAsia="hi-IN" w:bidi="hi-IN"/>
        </w:rPr>
        <w:t xml:space="preserve">Все расходы по открытию и исполнению (раскрытию) аккредитива несет Покупатель. </w:t>
      </w:r>
    </w:p>
    <w:p w:rsidR="00686D08" w:rsidRPr="006772A1" w:rsidRDefault="00686D08" w:rsidP="00C22E2E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6772A1">
        <w:rPr>
          <w:rFonts w:ascii="Verdana" w:eastAsia="SimSun" w:hAnsi="Verdana"/>
          <w:kern w:val="1"/>
          <w:lang w:eastAsia="hi-IN" w:bidi="hi-IN"/>
        </w:rPr>
        <w:t xml:space="preserve">Получатель средств по аккредитиву: Продавец </w:t>
      </w:r>
      <w:r w:rsidR="00F22FD7" w:rsidRPr="006772A1">
        <w:rPr>
          <w:rFonts w:ascii="Verdana" w:eastAsia="SimSun" w:hAnsi="Verdana"/>
          <w:kern w:val="1"/>
          <w:lang w:eastAsia="hi-IN" w:bidi="hi-IN"/>
        </w:rPr>
        <w:t>(Публичное акционерное общество Национальный банк «ТРАСТ», ИНН 7831001567, КПП 77</w:t>
      </w:r>
      <w:r w:rsidR="00F2715D" w:rsidRPr="006772A1">
        <w:rPr>
          <w:rFonts w:ascii="Verdana" w:eastAsia="SimSun" w:hAnsi="Verdana"/>
          <w:kern w:val="1"/>
          <w:lang w:eastAsia="hi-IN" w:bidi="hi-IN"/>
        </w:rPr>
        <w:t>300</w:t>
      </w:r>
      <w:r w:rsidR="00F22FD7" w:rsidRPr="006772A1">
        <w:rPr>
          <w:rFonts w:ascii="Verdana" w:eastAsia="SimSun" w:hAnsi="Verdana"/>
          <w:kern w:val="1"/>
          <w:lang w:eastAsia="hi-IN" w:bidi="hi-IN"/>
        </w:rPr>
        <w:t>1001, ОГРН 1027800000480, БИК 044525635, корр/счет № 30101810345250000635 в ГУ Банка России по Центральному Федеральному Округу, л/с ___________________).</w:t>
      </w:r>
    </w:p>
    <w:p w:rsidR="00686D08" w:rsidRPr="006772A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6772A1">
        <w:rPr>
          <w:rFonts w:ascii="Verdana" w:eastAsia="SimSun" w:hAnsi="Verdana"/>
          <w:kern w:val="1"/>
          <w:lang w:eastAsia="hi-IN" w:bidi="hi-IN"/>
        </w:rPr>
        <w:t>Плательщик по аккредитиву (реквизиты): Покупатель.</w:t>
      </w:r>
    </w:p>
    <w:p w:rsidR="00686D08" w:rsidRPr="006772A1" w:rsidRDefault="00F22FD7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6772A1">
        <w:rPr>
          <w:rFonts w:ascii="Verdana" w:hAnsi="Verdana" w:cs="Arial"/>
        </w:rPr>
        <w:t>Раскрытие аккредитива производится по предъявлении Продавцом в Исполняющий банк следующих</w:t>
      </w:r>
      <w:r w:rsidR="00686D08" w:rsidRPr="006772A1">
        <w:rPr>
          <w:rFonts w:ascii="Verdana" w:eastAsia="Calibri" w:hAnsi="Verdana" w:cs="Arial"/>
        </w:rPr>
        <w:t xml:space="preserve"> документов:</w:t>
      </w:r>
    </w:p>
    <w:p w:rsidR="00686D08" w:rsidRPr="006772A1" w:rsidRDefault="00686D08" w:rsidP="00686D08">
      <w:pPr>
        <w:spacing w:after="0" w:line="240" w:lineRule="auto"/>
        <w:ind w:firstLine="59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686D08" w:rsidRPr="006772A1" w:rsidTr="00072336">
        <w:tc>
          <w:tcPr>
            <w:tcW w:w="2411" w:type="dxa"/>
            <w:shd w:val="clear" w:color="auto" w:fill="auto"/>
          </w:tcPr>
          <w:p w:rsidR="00686D08" w:rsidRPr="006772A1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6772A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:rsidR="00686D08" w:rsidRPr="006772A1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6772A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случаев установления залога Продавца в силу закона</w:t>
            </w:r>
          </w:p>
        </w:tc>
        <w:tc>
          <w:tcPr>
            <w:tcW w:w="7160" w:type="dxa"/>
            <w:shd w:val="clear" w:color="auto" w:fill="auto"/>
          </w:tcPr>
          <w:p w:rsidR="00686D08" w:rsidRPr="006772A1" w:rsidRDefault="00686D08" w:rsidP="00F22FD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а. Договора, заключенного</w:t>
            </w:r>
            <w:r w:rsidR="0086045D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между Продавцом и Покупателем </w:t>
            </w:r>
            <w:r w:rsidR="00F22FD7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(в виде оригинала или нотариально заверенной копии)</w:t>
            </w:r>
            <w:r w:rsidR="00253167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  <w:r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</w:p>
          <w:p w:rsidR="00A16B61" w:rsidRDefault="00686D08" w:rsidP="00A16B61">
            <w:pPr>
              <w:tabs>
                <w:tab w:val="left" w:pos="348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б. </w:t>
            </w:r>
            <w:r w:rsidR="00A16B61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Выписки из ЕГРН, выданной Росреестром, подтверждающей переход права собственности на </w:t>
            </w:r>
            <w:r w:rsidR="00D06D8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Здание</w:t>
            </w:r>
            <w:r w:rsidR="00A16B61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к Покупателю где в графе «правообладатель» указано </w:t>
            </w:r>
            <w:r w:rsidR="00A16B61" w:rsidRPr="006772A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_________ </w:t>
            </w:r>
            <w:r w:rsidR="00A16B61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ИНН </w:t>
            </w:r>
            <w:r w:rsidR="00A16B61" w:rsidRPr="006772A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</w:t>
            </w:r>
            <w:r w:rsidR="00A16B61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; в графе «кадастровый номер объекта» указано – </w:t>
            </w:r>
            <w:r w:rsidR="00D06D81" w:rsidRPr="00D06D8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56:43:0119023:126</w:t>
            </w:r>
            <w:r w:rsidR="00A16B61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; в графе «ограничение (обременение) права» отражена информация о залоге в пользу Продавца (</w:t>
            </w:r>
            <w:r w:rsidR="00A16B61" w:rsidRPr="006772A1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в случае оплаты с использованием кредитных средств возможно указание на установление последующей ипотеки в пользу Кредитующего банка</w:t>
            </w:r>
            <w:r w:rsidR="00A16B61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).</w:t>
            </w:r>
          </w:p>
          <w:p w:rsidR="00D06D81" w:rsidRPr="006772A1" w:rsidRDefault="00D06D81" w:rsidP="00D06D81">
            <w:pPr>
              <w:tabs>
                <w:tab w:val="left" w:pos="348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в. </w:t>
            </w:r>
            <w:r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Выписки из ЕГРН, выданной Росреестром, подтверждающей переход права собственности на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Земельный участок</w:t>
            </w:r>
            <w:r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к Покупателю где в графе «правообладатель» указано </w:t>
            </w:r>
            <w:r w:rsidRPr="006772A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_________ </w:t>
            </w:r>
            <w:r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ИНН </w:t>
            </w:r>
            <w:r w:rsidRPr="006772A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</w:t>
            </w:r>
            <w:r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; в графе «кадастровый номер объекта» указано – </w:t>
            </w:r>
            <w:r w:rsidRPr="00D06D8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56:43:0119023:5</w:t>
            </w:r>
            <w:r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; в графе «ограничение (обременение) права» отражена информация о залоге в пользу Продавца (</w:t>
            </w:r>
            <w:r w:rsidRPr="006772A1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в случае оплаты с использованием кредитных средств возможно указание на установление последующей ипотеки в пользу Кредитующего банка</w:t>
            </w:r>
            <w:r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).</w:t>
            </w:r>
          </w:p>
          <w:p w:rsidR="00D06D81" w:rsidRPr="006772A1" w:rsidRDefault="00D06D81" w:rsidP="00A16B61">
            <w:pPr>
              <w:tabs>
                <w:tab w:val="left" w:pos="348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FA75AB" w:rsidRPr="006772A1" w:rsidRDefault="00A16B61" w:rsidP="00D06D81">
            <w:pPr>
              <w:tabs>
                <w:tab w:val="left" w:pos="348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Выписк</w:t>
            </w:r>
            <w:r w:rsidR="00D06D8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</w:t>
            </w:r>
            <w:r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из ЕГРН должн</w:t>
            </w:r>
            <w:r w:rsidR="00D06D8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ы</w:t>
            </w:r>
            <w:r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содержать подпись и печать регистрирующего органа либо должн</w:t>
            </w:r>
            <w:r w:rsidR="00D06D8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ы</w:t>
            </w:r>
            <w:r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быть подписан</w:t>
            </w:r>
            <w:r w:rsidR="00D06D8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ы</w:t>
            </w:r>
            <w:r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усиленной квалифицированной электронной подписью (в виде оригинала или нотариально заверенной копии)</w:t>
            </w:r>
            <w:r w:rsidR="00FA75AB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686D08" w:rsidRPr="006772A1" w:rsidTr="00072336">
        <w:tc>
          <w:tcPr>
            <w:tcW w:w="2411" w:type="dxa"/>
            <w:shd w:val="clear" w:color="auto" w:fill="auto"/>
          </w:tcPr>
          <w:p w:rsidR="00F22FD7" w:rsidRPr="006772A1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6772A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 xml:space="preserve">Вариант 2 </w:t>
            </w:r>
          </w:p>
          <w:p w:rsidR="00686D08" w:rsidRPr="006772A1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6772A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для случаев, когда не установлен залог Продавца </w:t>
            </w:r>
          </w:p>
          <w:p w:rsidR="00686D08" w:rsidRPr="006772A1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0" w:type="dxa"/>
            <w:shd w:val="clear" w:color="auto" w:fill="auto"/>
          </w:tcPr>
          <w:p w:rsidR="00686D08" w:rsidRPr="006772A1" w:rsidRDefault="00686D08" w:rsidP="00FA75A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а. Договора, заключенного</w:t>
            </w:r>
            <w:r w:rsidR="00FF7E04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между Продавцом и Покупателем </w:t>
            </w:r>
            <w:r w:rsidR="00FA75AB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(в виде оригинала или нотариально заверенной копии)</w:t>
            </w:r>
            <w:r w:rsidR="00253167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  <w:r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</w:p>
          <w:p w:rsidR="00A16B61" w:rsidRDefault="00686D08" w:rsidP="00A16B6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б. </w:t>
            </w:r>
            <w:r w:rsidR="00A16B61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Выписки из ЕГРН, выданной Росреестром, подтверждающей переход права собственности на </w:t>
            </w:r>
            <w:r w:rsidR="00581AD2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Помещение</w:t>
            </w:r>
            <w:r w:rsidR="00A16B61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к Покупателю где в графе «правообладатель» указано </w:t>
            </w:r>
            <w:r w:rsidR="00A16B61" w:rsidRPr="006772A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_________ </w:t>
            </w:r>
            <w:r w:rsidR="00A16B61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ИНН </w:t>
            </w:r>
            <w:r w:rsidR="00A16B61" w:rsidRPr="006772A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</w:t>
            </w:r>
            <w:r w:rsidR="00A16B61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; в графе «кадастровый номер объекта» указано – </w:t>
            </w:r>
            <w:r w:rsidR="00D06D81" w:rsidRPr="00D06D8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56:43:0119023:126</w:t>
            </w:r>
            <w:r w:rsidR="00A16B61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:rsidR="00D06D81" w:rsidRPr="006772A1" w:rsidRDefault="00D06D81" w:rsidP="00D06D8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в. </w:t>
            </w:r>
            <w:r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Выписки из ЕГРН, выданной Росреестром, подтверждающей переход права собственности на Помещение к Покупателю где в графе «правообладатель» указано </w:t>
            </w:r>
            <w:r w:rsidRPr="006772A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_________ </w:t>
            </w:r>
            <w:r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ИНН </w:t>
            </w:r>
            <w:r w:rsidRPr="006772A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</w:t>
            </w:r>
            <w:r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; в графе «кадастровый номер объекта» указано – </w:t>
            </w:r>
            <w:r w:rsidRPr="00D06D8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56:43:0119023:5</w:t>
            </w:r>
            <w:r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:rsidR="00686D08" w:rsidRPr="006772A1" w:rsidRDefault="00A16B61" w:rsidP="00D06D8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Выписк</w:t>
            </w:r>
            <w:r w:rsidR="00D06D8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</w:t>
            </w:r>
            <w:r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из ЕГРН должн</w:t>
            </w:r>
            <w:r w:rsidR="00D06D8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ы</w:t>
            </w:r>
            <w:r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содержать подпись и печать регистрирующего органа либо должн</w:t>
            </w:r>
            <w:r w:rsidR="00D06D8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ы</w:t>
            </w:r>
            <w:r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быть подписана усиленной квалифицированной электронной подписью (в виде оригинала или нотариально заверенной копии)</w:t>
            </w:r>
            <w:r w:rsidR="00FA75AB" w:rsidRPr="006772A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686D08" w:rsidRPr="006772A1" w:rsidRDefault="00686D08" w:rsidP="00686D08">
      <w:pPr>
        <w:spacing w:after="0" w:line="240" w:lineRule="auto"/>
        <w:ind w:firstLine="59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686D08" w:rsidRPr="006772A1" w:rsidRDefault="00686D08" w:rsidP="00686D08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6772A1">
        <w:rPr>
          <w:rFonts w:ascii="Verdana" w:hAnsi="Verdana"/>
        </w:rPr>
        <w:t>В случае приостановки процесса регистрации перехода права собственности или отказа в регистрации органом, осуществляющим государственную регистрацию прав на недвижимое имущество и сделок с ним, или отсутствия по иным причинам решения о государственной регистрации перехода права собственности в период действия открытого аккредитива Покупатель в течение 5 (Пяти) календарных дней обязан уведомить Банк – эмитент о необходимости продления открытого аккредитива. При наступлении вышеуказанных событий, срок действия аккредитива подлежит продлению до устранения причин приостановки или отказа в регистрации перехода права собственности, но не менее чем на 30 (Тридцать) календарных дней, путем внесения Покупателем изменений в условия (</w:t>
      </w:r>
      <w:r w:rsidR="00FA75AB" w:rsidRPr="006772A1">
        <w:rPr>
          <w:rFonts w:ascii="Verdana" w:hAnsi="Verdana"/>
        </w:rPr>
        <w:t>с</w:t>
      </w:r>
      <w:r w:rsidRPr="006772A1">
        <w:rPr>
          <w:rFonts w:ascii="Verdana" w:hAnsi="Verdana"/>
        </w:rPr>
        <w:t>рок аккредитива) открытого аккредитива.</w:t>
      </w:r>
    </w:p>
    <w:p w:rsidR="002C398A" w:rsidRPr="006772A1" w:rsidRDefault="002C398A" w:rsidP="002C398A">
      <w:pPr>
        <w:pStyle w:val="a5"/>
        <w:numPr>
          <w:ilvl w:val="0"/>
          <w:numId w:val="7"/>
        </w:numPr>
        <w:adjustRightInd w:val="0"/>
        <w:ind w:left="732"/>
        <w:jc w:val="both"/>
        <w:rPr>
          <w:rFonts w:ascii="Verdana" w:hAnsi="Verdana"/>
        </w:rPr>
      </w:pPr>
      <w:r w:rsidRPr="006772A1">
        <w:rPr>
          <w:rFonts w:ascii="Verdana" w:hAnsi="Verdana"/>
        </w:rPr>
        <w:t xml:space="preserve">Покупатель обязуется не менее чем за </w:t>
      </w:r>
      <w:r w:rsidR="00B10C45" w:rsidRPr="006772A1">
        <w:rPr>
          <w:rFonts w:ascii="Verdana" w:hAnsi="Verdana"/>
        </w:rPr>
        <w:t>3</w:t>
      </w:r>
      <w:r w:rsidRPr="006772A1">
        <w:rPr>
          <w:rFonts w:ascii="Verdana" w:hAnsi="Verdana"/>
        </w:rPr>
        <w:t xml:space="preserve"> (</w:t>
      </w:r>
      <w:r w:rsidR="00B10C45" w:rsidRPr="006772A1">
        <w:rPr>
          <w:rFonts w:ascii="Verdana" w:hAnsi="Verdana"/>
        </w:rPr>
        <w:t>Три</w:t>
      </w:r>
      <w:r w:rsidRPr="006772A1">
        <w:rPr>
          <w:rFonts w:ascii="Verdana" w:hAnsi="Verdana"/>
        </w:rPr>
        <w:t>) рабочих дн</w:t>
      </w:r>
      <w:r w:rsidR="00B10C45" w:rsidRPr="006772A1">
        <w:rPr>
          <w:rFonts w:ascii="Verdana" w:hAnsi="Verdana"/>
        </w:rPr>
        <w:t>я</w:t>
      </w:r>
      <w:r w:rsidRPr="006772A1">
        <w:rPr>
          <w:rFonts w:ascii="Verdana" w:hAnsi="Verdana"/>
        </w:rPr>
        <w:t xml:space="preserve"> до истечения срока действия аккредитива:</w:t>
      </w:r>
    </w:p>
    <w:p w:rsidR="00FA75AB" w:rsidRPr="006772A1" w:rsidRDefault="002C398A" w:rsidP="00FA75AB">
      <w:pPr>
        <w:pStyle w:val="a5"/>
        <w:numPr>
          <w:ilvl w:val="0"/>
          <w:numId w:val="38"/>
        </w:numPr>
        <w:adjustRightInd w:val="0"/>
        <w:ind w:left="993" w:hanging="284"/>
        <w:jc w:val="both"/>
        <w:rPr>
          <w:rFonts w:ascii="Verdana" w:hAnsi="Verdana"/>
        </w:rPr>
      </w:pPr>
      <w:r w:rsidRPr="006772A1">
        <w:rPr>
          <w:rFonts w:ascii="Verdana" w:hAnsi="Verdana"/>
        </w:rPr>
        <w:t>продлить/открыть аккредитив на тех же условиях на тот же срок и</w:t>
      </w:r>
    </w:p>
    <w:p w:rsidR="002C398A" w:rsidRPr="006772A1" w:rsidRDefault="002C398A" w:rsidP="00FA75AB">
      <w:pPr>
        <w:pStyle w:val="a5"/>
        <w:numPr>
          <w:ilvl w:val="0"/>
          <w:numId w:val="38"/>
        </w:numPr>
        <w:adjustRightInd w:val="0"/>
        <w:ind w:left="993" w:hanging="284"/>
        <w:jc w:val="both"/>
        <w:rPr>
          <w:rFonts w:ascii="Verdana" w:hAnsi="Verdana"/>
        </w:rPr>
      </w:pPr>
      <w:r w:rsidRPr="006772A1">
        <w:rPr>
          <w:rFonts w:ascii="Verdana" w:hAnsi="Verdana"/>
        </w:rPr>
        <w:t xml:space="preserve">предоставить Продавцу надлежащее подтверждение продления/открытия аккредитива. </w:t>
      </w:r>
    </w:p>
    <w:p w:rsidR="002C398A" w:rsidRPr="006772A1" w:rsidRDefault="002C398A" w:rsidP="00FA75AB">
      <w:pPr>
        <w:pStyle w:val="a5"/>
        <w:numPr>
          <w:ilvl w:val="0"/>
          <w:numId w:val="39"/>
        </w:numPr>
        <w:adjustRightInd w:val="0"/>
        <w:ind w:left="709" w:hanging="283"/>
        <w:jc w:val="both"/>
        <w:rPr>
          <w:rFonts w:ascii="Verdana" w:hAnsi="Verdana"/>
        </w:rPr>
      </w:pPr>
      <w:r w:rsidRPr="006772A1">
        <w:rPr>
          <w:rFonts w:ascii="Verdana" w:hAnsi="Verdana"/>
        </w:rPr>
        <w:t xml:space="preserve">В случае неисполнения/ненадлежащего исполнения Покупателем обязанности продлить/открыть аккредитив на тех же условиях на тот же срок и предоставить Продавцу надлежащее подтверждение продления/открытия аккредитива Продавец вправе отказаться от исполнения Договора в одностороннем внесудебном порядке. </w:t>
      </w:r>
    </w:p>
    <w:p w:rsidR="00334E8F" w:rsidRPr="006772A1" w:rsidRDefault="00334E8F" w:rsidP="00686D08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6772A1">
        <w:rPr>
          <w:rFonts w:ascii="Verdana" w:hAnsi="Verdana"/>
        </w:rPr>
        <w:t xml:space="preserve">Расчеты по аккредитиву регулируются </w:t>
      </w:r>
      <w:r w:rsidR="00FA75AB" w:rsidRPr="006772A1">
        <w:rPr>
          <w:rFonts w:ascii="Verdana" w:hAnsi="Verdana"/>
        </w:rPr>
        <w:t xml:space="preserve">действующим </w:t>
      </w:r>
      <w:r w:rsidR="00A02411" w:rsidRPr="006772A1">
        <w:rPr>
          <w:rFonts w:ascii="Verdana" w:hAnsi="Verdana"/>
        </w:rPr>
        <w:t>законодательством Российской Федерации.</w:t>
      </w:r>
    </w:p>
    <w:p w:rsidR="00686D08" w:rsidRPr="006772A1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5E3F58" w:rsidRPr="006772A1" w:rsidRDefault="005E3F5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</w:p>
    <w:p w:rsidR="005E3F58" w:rsidRPr="006772A1" w:rsidRDefault="005E3F5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</w:p>
    <w:p w:rsidR="005E3F58" w:rsidRPr="006772A1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:rsidR="005E3F58" w:rsidRPr="006772A1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5E3F58" w:rsidRPr="006772A1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:rsidR="005E3F58" w:rsidRPr="006772A1" w:rsidRDefault="005E3F58" w:rsidP="005E3F5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6772A1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6772A1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:rsidR="005E3F58" w:rsidRPr="006772A1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:rsidR="005E3F58" w:rsidRPr="006772A1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«___» __________20___</w:t>
      </w:r>
    </w:p>
    <w:p w:rsidR="005E3F58" w:rsidRPr="006772A1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5E3F58" w:rsidRPr="006772A1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:rsidR="005E3F58" w:rsidRPr="006772A1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:rsidR="005E3F58" w:rsidRPr="006772A1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6772A1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Pr="006772A1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____________________/________________/</w:t>
      </w:r>
    </w:p>
    <w:p w:rsidR="005E3F58" w:rsidRPr="006772A1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:rsidR="005E3F58" w:rsidRPr="006772A1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b/>
          <w:sz w:val="20"/>
          <w:szCs w:val="20"/>
          <w:lang w:eastAsia="ru-RU"/>
        </w:rPr>
        <w:t>«___» __________20___</w:t>
      </w:r>
    </w:p>
    <w:p w:rsidR="00686D08" w:rsidRPr="006772A1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644BF" w:rsidRPr="006772A1" w:rsidRDefault="00A644BF">
      <w:pPr>
        <w:rPr>
          <w:rFonts w:ascii="Verdana" w:hAnsi="Verdana"/>
          <w:sz w:val="20"/>
          <w:szCs w:val="20"/>
        </w:rPr>
      </w:pPr>
      <w:r w:rsidRPr="006772A1">
        <w:rPr>
          <w:rFonts w:ascii="Verdana" w:hAnsi="Verdana"/>
          <w:sz w:val="20"/>
          <w:szCs w:val="20"/>
        </w:rPr>
        <w:br w:type="page"/>
      </w:r>
    </w:p>
    <w:p w:rsidR="00A644BF" w:rsidRPr="006772A1" w:rsidRDefault="00A644BF" w:rsidP="00A644BF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6772A1">
        <w:rPr>
          <w:rFonts w:ascii="Verdana" w:hAnsi="Verdana"/>
          <w:sz w:val="20"/>
          <w:szCs w:val="20"/>
        </w:rPr>
        <w:lastRenderedPageBreak/>
        <w:t>Приложение №___</w:t>
      </w:r>
    </w:p>
    <w:p w:rsidR="00A644BF" w:rsidRPr="006772A1" w:rsidRDefault="00A644BF" w:rsidP="00A644BF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6772A1">
        <w:rPr>
          <w:rFonts w:ascii="Verdana" w:eastAsia="Times New Roman" w:hAnsi="Verdana" w:cs="Arial"/>
          <w:sz w:val="20"/>
          <w:szCs w:val="20"/>
          <w:lang w:eastAsia="en-CA"/>
        </w:rPr>
        <w:t xml:space="preserve">к Договору купли-продажи недвижимого имущества </w:t>
      </w:r>
    </w:p>
    <w:p w:rsidR="00A644BF" w:rsidRPr="006772A1" w:rsidRDefault="00A644BF" w:rsidP="00A644BF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6772A1">
        <w:rPr>
          <w:rFonts w:ascii="Verdana" w:hAnsi="Verdana" w:cs="Arial"/>
          <w:lang w:eastAsia="en-CA"/>
        </w:rPr>
        <w:t>от «___»_____________ 20__</w:t>
      </w:r>
    </w:p>
    <w:p w:rsidR="00A644BF" w:rsidRPr="006772A1" w:rsidRDefault="00A644BF" w:rsidP="00A644B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644BF" w:rsidRPr="006772A1" w:rsidRDefault="00A644BF" w:rsidP="00A644B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hAnsi="Verdana" w:cs="Verdana"/>
          <w:iCs/>
          <w:sz w:val="20"/>
          <w:szCs w:val="20"/>
        </w:rPr>
        <w:t>В соответствии с условиями Договора Покупатель обязан предоставить документы: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8"/>
        <w:gridCol w:w="6945"/>
      </w:tblGrid>
      <w:tr w:rsidR="00A644BF" w:rsidRPr="006772A1" w:rsidTr="005677E8">
        <w:trPr>
          <w:trHeight w:val="693"/>
        </w:trPr>
        <w:tc>
          <w:tcPr>
            <w:tcW w:w="2728" w:type="dxa"/>
            <w:shd w:val="clear" w:color="auto" w:fill="auto"/>
          </w:tcPr>
          <w:p w:rsidR="00A644BF" w:rsidRPr="006772A1" w:rsidRDefault="00A644BF" w:rsidP="005677E8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6772A1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</w:p>
          <w:p w:rsidR="00A644BF" w:rsidRPr="006772A1" w:rsidRDefault="00A644BF" w:rsidP="005677E8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6772A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Покупатель – юридическое </w:t>
            </w:r>
            <w:r w:rsidRPr="006772A1">
              <w:rPr>
                <w:rFonts w:ascii="Verdana" w:hAnsi="Verdana"/>
                <w:i/>
                <w:color w:val="FF0000"/>
                <w:sz w:val="20"/>
                <w:szCs w:val="20"/>
              </w:rPr>
              <w:t>лицо – резидент РФ</w:t>
            </w:r>
          </w:p>
        </w:tc>
        <w:tc>
          <w:tcPr>
            <w:tcW w:w="6945" w:type="dxa"/>
            <w:shd w:val="clear" w:color="auto" w:fill="auto"/>
          </w:tcPr>
          <w:p w:rsidR="00A644BF" w:rsidRPr="006772A1" w:rsidRDefault="00A644BF" w:rsidP="005677E8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6772A1">
              <w:rPr>
                <w:rFonts w:ascii="Verdana" w:hAnsi="Verdana" w:cs="Verdana"/>
                <w:iCs/>
                <w:sz w:val="20"/>
                <w:szCs w:val="20"/>
              </w:rPr>
              <w:t xml:space="preserve">- не позднее 30 (Тридцати) календарных дней, следующих за календарным кварталом, отчетность о финансовом положении Покупателя, а именно: баланс (ф-1), отчет о финансовых результатах (ф-2) с приложением расшифровок дебиторской и кредиторской задолженности с указанием просроченной, в т.ч. безнадежной, расшифровок привлеченных кредитов и займов, расшифровок иных статей баланса, превышающих 3% (Три) процента) от валюты баланса; </w:t>
            </w:r>
          </w:p>
          <w:p w:rsidR="00A644BF" w:rsidRPr="006772A1" w:rsidRDefault="00A644BF" w:rsidP="005677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6772A1">
              <w:rPr>
                <w:rFonts w:ascii="Verdana" w:hAnsi="Verdana" w:cs="Verdana"/>
                <w:iCs/>
                <w:sz w:val="20"/>
                <w:szCs w:val="20"/>
              </w:rPr>
              <w:t>- не позднее 05 апреля года, следующего за истекшим годом</w:t>
            </w:r>
            <w:r w:rsidRPr="006772A1">
              <w:rPr>
                <w:rStyle w:val="af5"/>
                <w:rFonts w:ascii="Verdana" w:hAnsi="Verdana" w:cs="Verdana"/>
                <w:iCs/>
                <w:sz w:val="20"/>
                <w:szCs w:val="20"/>
              </w:rPr>
              <w:footnoteReference w:id="1"/>
            </w:r>
            <w:r w:rsidRPr="006772A1">
              <w:rPr>
                <w:rFonts w:ascii="Verdana" w:hAnsi="Verdana" w:cs="Verdana"/>
                <w:iCs/>
                <w:sz w:val="20"/>
                <w:szCs w:val="20"/>
              </w:rPr>
              <w:t>, отчетность о финансовом положении Покупателя (ф-1,ф-2,ф-4,ф-5), пояснительная записка к годовой бухгалтерской отчетности за истекший год, с отметкой налогового органа о принятии, с приложением расшифровок дебиторской и кредиторской задолженности с указанием просроченной, в т.ч. безнадежной, расшифровок привлеченных кредитов и займов, расшифровок иных статей баланса, превышающих 3% (Три) процента) от валюты баланса;</w:t>
            </w:r>
          </w:p>
          <w:p w:rsidR="00A644BF" w:rsidRPr="006772A1" w:rsidRDefault="00A644BF" w:rsidP="005677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6772A1">
              <w:rPr>
                <w:rFonts w:ascii="Verdana" w:hAnsi="Verdana" w:cs="Verdana"/>
                <w:iCs/>
                <w:sz w:val="20"/>
                <w:szCs w:val="20"/>
              </w:rPr>
              <w:t>- не позднее 30 (Тридцати) календарных дней, следующих за календарным кварталом, справка об отсутствии у Покупателя очереди не исполненных в срок распоряжений ко всем открытым расчётным (текущим) счетам, выданные обслуживающими эти счета кредитными организациями;</w:t>
            </w:r>
          </w:p>
          <w:p w:rsidR="00A644BF" w:rsidRPr="006772A1" w:rsidRDefault="00A644BF" w:rsidP="005677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6772A1">
              <w:rPr>
                <w:rFonts w:ascii="Verdana" w:hAnsi="Verdana" w:cs="Verdana"/>
                <w:iCs/>
                <w:sz w:val="20"/>
                <w:szCs w:val="20"/>
              </w:rPr>
              <w:t>- не позднее 30 (Тридцати) календарных дней, следующих за календарным кварталом,</w:t>
            </w:r>
            <w:r w:rsidRPr="006772A1">
              <w:rPr>
                <w:rFonts w:ascii="Verdana" w:hAnsi="Verdana" w:cs="Verdana"/>
                <w:iCs/>
              </w:rPr>
              <w:t xml:space="preserve"> </w:t>
            </w:r>
            <w:r w:rsidRPr="006772A1">
              <w:rPr>
                <w:rFonts w:ascii="Verdana" w:hAnsi="Verdana" w:cs="Verdana"/>
                <w:iCs/>
                <w:sz w:val="20"/>
                <w:szCs w:val="20"/>
              </w:rPr>
              <w:t>справка из налоговых органов об отсутствии задолженности перед бюджетом всех уровней и внебюджетными фондами;</w:t>
            </w:r>
          </w:p>
          <w:p w:rsidR="00A644BF" w:rsidRPr="006772A1" w:rsidRDefault="00A644BF" w:rsidP="005677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6772A1">
              <w:rPr>
                <w:rFonts w:ascii="Verdana" w:hAnsi="Verdana" w:cs="Verdana"/>
                <w:iCs/>
                <w:sz w:val="20"/>
                <w:szCs w:val="20"/>
              </w:rPr>
              <w:t>- не позднее 5 (Пяти) рабочих дней со дня получения требования Продавца 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представителя/бенефициарного владельца.</w:t>
            </w:r>
          </w:p>
          <w:p w:rsidR="00A644BF" w:rsidRPr="006772A1" w:rsidRDefault="00A644BF" w:rsidP="005677E8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  <w:tr w:rsidR="00A644BF" w:rsidRPr="006772A1" w:rsidTr="005677E8">
        <w:trPr>
          <w:trHeight w:val="693"/>
        </w:trPr>
        <w:tc>
          <w:tcPr>
            <w:tcW w:w="2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644BF" w:rsidRPr="006772A1" w:rsidRDefault="00A644BF" w:rsidP="005677E8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6772A1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</w:p>
          <w:p w:rsidR="00A644BF" w:rsidRPr="006772A1" w:rsidRDefault="00A644BF" w:rsidP="005677E8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6772A1">
              <w:rPr>
                <w:rFonts w:ascii="Verdana" w:hAnsi="Verdana"/>
                <w:i/>
                <w:color w:val="FF0000"/>
                <w:sz w:val="20"/>
                <w:szCs w:val="20"/>
              </w:rPr>
              <w:t>Покупатель – юридическое лицо – нерезидент РФ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644BF" w:rsidRPr="006772A1" w:rsidRDefault="00A644BF" w:rsidP="005677E8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6772A1">
              <w:rPr>
                <w:rFonts w:ascii="Verdana" w:hAnsi="Verdana" w:cs="Verdana"/>
                <w:iCs/>
                <w:sz w:val="20"/>
                <w:szCs w:val="20"/>
              </w:rPr>
              <w:t>- не позднее 30 (Тридцати) календарных дней с даты окончания срока сдачи официальной отчетности в государственные органы страны регистрации бухгалтерскую отчетность с приложениями (Balance sheet, Income Statement, Cash flow, Statement of Changes in Equity, Notes), Сертификат (Свидетельство) об отсутствии задолженности по налогам – Certificate of good standing (или Письмо Покупателя об отсутствии задолженности по налогам) и Справка о наличии/отсутствии безнадежной дебиторской задолженности в сумме, превышающей 10% (Десять процентов) от общей дебиторской задолженности перед Покупателем;</w:t>
            </w:r>
          </w:p>
          <w:p w:rsidR="00A644BF" w:rsidRPr="006772A1" w:rsidRDefault="00A644BF" w:rsidP="005677E8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6772A1">
              <w:rPr>
                <w:rFonts w:ascii="Verdana" w:hAnsi="Verdana" w:cs="Verdana"/>
                <w:iCs/>
                <w:sz w:val="20"/>
                <w:szCs w:val="20"/>
              </w:rPr>
              <w:t>- не позднее 15 числа второго месяца, следующего за отчетным кварталом, заверенные Покупателем промежуточные данные (текущую информацию) о наличии и размере безнадежной дебиторской задолженности перед Покупателем, о наличии/отсутствии у Покупателя неисполненных обязательств по налоговым платежам;</w:t>
            </w:r>
          </w:p>
          <w:p w:rsidR="00A644BF" w:rsidRPr="006772A1" w:rsidRDefault="00A644BF" w:rsidP="005677E8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6772A1">
              <w:rPr>
                <w:rFonts w:ascii="Verdana" w:hAnsi="Verdana" w:cs="Verdana"/>
                <w:iCs/>
                <w:sz w:val="20"/>
                <w:szCs w:val="20"/>
              </w:rPr>
              <w:lastRenderedPageBreak/>
              <w:t>- не позднее 30 (Тридцати) календарных дней со дня получения требования Продавца 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представителя/бенефициарного владельца.</w:t>
            </w:r>
          </w:p>
          <w:p w:rsidR="00A644BF" w:rsidRPr="006772A1" w:rsidRDefault="00A644BF" w:rsidP="005677E8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  <w:tr w:rsidR="00A644BF" w:rsidRPr="006772A1" w:rsidTr="005677E8">
        <w:trPr>
          <w:trHeight w:val="693"/>
        </w:trPr>
        <w:tc>
          <w:tcPr>
            <w:tcW w:w="2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644BF" w:rsidRPr="006772A1" w:rsidRDefault="00A644BF" w:rsidP="005677E8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6772A1">
              <w:rPr>
                <w:rFonts w:ascii="Verdana" w:hAnsi="Verdana"/>
                <w:i/>
                <w:color w:val="FF0000"/>
                <w:sz w:val="20"/>
                <w:szCs w:val="20"/>
              </w:rPr>
              <w:lastRenderedPageBreak/>
              <w:t xml:space="preserve">Вариант 3 </w:t>
            </w:r>
          </w:p>
          <w:p w:rsidR="00A644BF" w:rsidRPr="006772A1" w:rsidRDefault="00A644BF" w:rsidP="005677E8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6772A1">
              <w:rPr>
                <w:rFonts w:ascii="Verdana" w:hAnsi="Verdana"/>
                <w:i/>
                <w:color w:val="FF0000"/>
                <w:sz w:val="20"/>
                <w:szCs w:val="20"/>
              </w:rPr>
              <w:t>Покупатель – физическое лицо, индивидуальный предприниматель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644BF" w:rsidRPr="006772A1" w:rsidRDefault="00A644BF" w:rsidP="005677E8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6772A1">
              <w:rPr>
                <w:rFonts w:ascii="Verdana" w:hAnsi="Verdana" w:cs="Verdana"/>
                <w:iCs/>
                <w:sz w:val="20"/>
                <w:szCs w:val="20"/>
              </w:rPr>
              <w:t>- не позднее 10 (Десяти) календарных дней со дня получения требования Продавца:</w:t>
            </w:r>
          </w:p>
          <w:p w:rsidR="00A644BF" w:rsidRPr="006772A1" w:rsidRDefault="00A644BF" w:rsidP="005677E8">
            <w:pPr>
              <w:pStyle w:val="a5"/>
              <w:numPr>
                <w:ilvl w:val="0"/>
                <w:numId w:val="7"/>
              </w:numPr>
              <w:adjustRightInd w:val="0"/>
              <w:ind w:left="28" w:firstLine="0"/>
              <w:jc w:val="both"/>
              <w:rPr>
                <w:rFonts w:ascii="Verdana" w:hAnsi="Verdana" w:cs="Verdana"/>
                <w:iCs/>
              </w:rPr>
            </w:pPr>
            <w:r w:rsidRPr="006772A1">
              <w:rPr>
                <w:rFonts w:ascii="Verdana" w:hAnsi="Verdana" w:cs="Verdana"/>
                <w:iCs/>
              </w:rPr>
              <w:t>для физического лица – справка 2-НДФЛ Покупателя и/или иные документы, подтверждающие оценку финансового положения Покупателя: выписки с текущих, депозитных счетов, счетов ДЕПО и пр.</w:t>
            </w:r>
          </w:p>
          <w:p w:rsidR="00A644BF" w:rsidRPr="006772A1" w:rsidRDefault="00A644BF" w:rsidP="005677E8">
            <w:pPr>
              <w:pStyle w:val="a5"/>
              <w:numPr>
                <w:ilvl w:val="0"/>
                <w:numId w:val="7"/>
              </w:numPr>
              <w:adjustRightInd w:val="0"/>
              <w:ind w:left="28" w:firstLine="0"/>
              <w:jc w:val="both"/>
              <w:rPr>
                <w:rFonts w:ascii="Verdana" w:hAnsi="Verdana" w:cs="Verdana"/>
                <w:iCs/>
              </w:rPr>
            </w:pPr>
            <w:r w:rsidRPr="006772A1">
              <w:rPr>
                <w:rFonts w:ascii="Verdana" w:hAnsi="Verdana" w:cs="Verdana"/>
                <w:iCs/>
              </w:rPr>
              <w:t>для индивидуального предпринимателя – справка 3-НДФЛ, книга учета доходов и расходов, декларации для ФНС, выписки с текущих, депозитных счетов и/или 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представителя/бенефициарного владельца.</w:t>
            </w:r>
          </w:p>
          <w:p w:rsidR="00A644BF" w:rsidRPr="006772A1" w:rsidRDefault="00A644BF" w:rsidP="005677E8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</w:tbl>
    <w:p w:rsidR="00A644BF" w:rsidRPr="006772A1" w:rsidRDefault="00A644BF" w:rsidP="00A644B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A644BF" w:rsidRPr="006772A1" w:rsidRDefault="00A644BF" w:rsidP="00A644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:rsidR="00A644BF" w:rsidRPr="006772A1" w:rsidRDefault="00A644BF" w:rsidP="00A644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A644BF" w:rsidRPr="006772A1" w:rsidRDefault="00A644BF" w:rsidP="00A644BF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:rsidR="00A644BF" w:rsidRPr="006772A1" w:rsidRDefault="00A644BF" w:rsidP="00A644B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                             </w:t>
      </w:r>
      <w:r w:rsidRPr="006772A1">
        <w:rPr>
          <w:rFonts w:ascii="Verdana" w:eastAsia="Times New Roman" w:hAnsi="Verdana" w:cs="Times New Roman"/>
          <w:b/>
          <w:sz w:val="20"/>
          <w:szCs w:val="20"/>
          <w:lang w:eastAsia="ru-RU"/>
        </w:rPr>
        <w:t>______________________</w:t>
      </w:r>
      <w:r w:rsidRPr="006772A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/_______________/</w:t>
      </w:r>
    </w:p>
    <w:p w:rsidR="00A644BF" w:rsidRPr="006772A1" w:rsidRDefault="00A644BF" w:rsidP="00A644BF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b/>
          <w:sz w:val="20"/>
          <w:szCs w:val="20"/>
          <w:lang w:eastAsia="ru-RU"/>
        </w:rPr>
        <w:t>«___» __________20___</w:t>
      </w:r>
    </w:p>
    <w:p w:rsidR="00A644BF" w:rsidRPr="006772A1" w:rsidRDefault="00A644BF" w:rsidP="00A644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</w:pPr>
    </w:p>
    <w:p w:rsidR="00A644BF" w:rsidRPr="006772A1" w:rsidRDefault="00A644BF" w:rsidP="00A644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A644BF" w:rsidRPr="006772A1" w:rsidRDefault="00A644BF" w:rsidP="00A644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:rsidR="00A644BF" w:rsidRPr="006772A1" w:rsidRDefault="00A644BF" w:rsidP="00A644BF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:rsidR="00A644BF" w:rsidRPr="006772A1" w:rsidRDefault="00A644BF" w:rsidP="00A644BF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6772A1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  <w:t>______________________/________________/</w:t>
      </w:r>
    </w:p>
    <w:p w:rsidR="00A644BF" w:rsidRDefault="00A644BF" w:rsidP="00A644BF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6772A1">
        <w:rPr>
          <w:rFonts w:ascii="Verdana" w:eastAsia="Times New Roman" w:hAnsi="Verdana" w:cs="Times New Roman"/>
          <w:b/>
          <w:sz w:val="20"/>
          <w:szCs w:val="20"/>
          <w:lang w:eastAsia="ru-RU"/>
        </w:rPr>
        <w:t>«___» __________20___</w:t>
      </w:r>
    </w:p>
    <w:p w:rsidR="00A644BF" w:rsidRDefault="00A644BF" w:rsidP="00A644B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9A0232" w:rsidRDefault="009A0232">
      <w:pPr>
        <w:rPr>
          <w:rFonts w:ascii="Verdana" w:hAnsi="Verdana"/>
          <w:sz w:val="20"/>
          <w:szCs w:val="20"/>
        </w:rPr>
      </w:pPr>
    </w:p>
    <w:p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sectPr w:rsidR="00686D08" w:rsidSect="00A644BF">
      <w:footerReference w:type="default" r:id="rId9"/>
      <w:pgSz w:w="11906" w:h="16838"/>
      <w:pgMar w:top="1134" w:right="850" w:bottom="851" w:left="1701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C4F43" w:rsidRDefault="006C4F43" w:rsidP="00E33D4F">
      <w:pPr>
        <w:spacing w:after="0" w:line="240" w:lineRule="auto"/>
      </w:pPr>
      <w:r>
        <w:separator/>
      </w:r>
    </w:p>
  </w:endnote>
  <w:endnote w:type="continuationSeparator" w:id="0">
    <w:p w:rsidR="006C4F43" w:rsidRDefault="006C4F43" w:rsidP="00E3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8002836"/>
      <w:docPartObj>
        <w:docPartGallery w:val="Page Numbers (Bottom of Page)"/>
        <w:docPartUnique/>
      </w:docPartObj>
    </w:sdtPr>
    <w:sdtEndPr/>
    <w:sdtContent>
      <w:p w:rsidR="005677E8" w:rsidRDefault="005677E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2B50">
          <w:rPr>
            <w:noProof/>
          </w:rPr>
          <w:t>3</w:t>
        </w:r>
        <w:r>
          <w:fldChar w:fldCharType="end"/>
        </w:r>
      </w:p>
    </w:sdtContent>
  </w:sdt>
  <w:p w:rsidR="005677E8" w:rsidRDefault="005677E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C4F43" w:rsidRDefault="006C4F43" w:rsidP="00E33D4F">
      <w:pPr>
        <w:spacing w:after="0" w:line="240" w:lineRule="auto"/>
      </w:pPr>
      <w:r>
        <w:separator/>
      </w:r>
    </w:p>
  </w:footnote>
  <w:footnote w:type="continuationSeparator" w:id="0">
    <w:p w:rsidR="006C4F43" w:rsidRDefault="006C4F43" w:rsidP="00E33D4F">
      <w:pPr>
        <w:spacing w:after="0" w:line="240" w:lineRule="auto"/>
      </w:pPr>
      <w:r>
        <w:continuationSeparator/>
      </w:r>
    </w:p>
  </w:footnote>
  <w:footnote w:id="1">
    <w:p w:rsidR="005677E8" w:rsidRPr="00737CC6" w:rsidRDefault="005677E8" w:rsidP="00A644BF">
      <w:pPr>
        <w:pStyle w:val="af3"/>
        <w:jc w:val="both"/>
        <w:rPr>
          <w:rFonts w:ascii="Verdana" w:hAnsi="Verdana"/>
          <w:color w:val="FF0000"/>
          <w:sz w:val="16"/>
          <w:szCs w:val="16"/>
        </w:rPr>
      </w:pPr>
      <w:r>
        <w:rPr>
          <w:rStyle w:val="af5"/>
        </w:rPr>
        <w:footnoteRef/>
      </w:r>
      <w:r>
        <w:t xml:space="preserve"> </w:t>
      </w:r>
      <w:r>
        <w:rPr>
          <w:rFonts w:ascii="Verdana" w:hAnsi="Verdana"/>
          <w:color w:val="FF0000"/>
          <w:sz w:val="16"/>
          <w:szCs w:val="16"/>
        </w:rPr>
        <w:t>У</w:t>
      </w:r>
      <w:r w:rsidRPr="00737CC6">
        <w:rPr>
          <w:rFonts w:ascii="Verdana" w:hAnsi="Verdana"/>
          <w:color w:val="FF0000"/>
          <w:sz w:val="16"/>
          <w:szCs w:val="16"/>
        </w:rPr>
        <w:t>словие применимо, если Договор действует в период, в котором у Покупателя имеется обязанность предоставления отчетности в налоговые органы</w:t>
      </w:r>
      <w:r>
        <w:rPr>
          <w:rFonts w:ascii="Verdana" w:hAnsi="Verdana"/>
          <w:color w:val="FF0000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868BA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07F3"/>
    <w:multiLevelType w:val="multilevel"/>
    <w:tmpl w:val="915020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210398"/>
    <w:multiLevelType w:val="hybridMultilevel"/>
    <w:tmpl w:val="649E5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D67B9"/>
    <w:multiLevelType w:val="hybridMultilevel"/>
    <w:tmpl w:val="066E076A"/>
    <w:lvl w:ilvl="0" w:tplc="515CAC3A">
      <w:start w:val="1"/>
      <w:numFmt w:val="bullet"/>
      <w:lvlText w:val="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DEF4AEC"/>
    <w:multiLevelType w:val="hybridMultilevel"/>
    <w:tmpl w:val="0C6A9844"/>
    <w:lvl w:ilvl="0" w:tplc="041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5" w15:restartNumberingAfterBreak="0">
    <w:nsid w:val="0E3658EB"/>
    <w:multiLevelType w:val="multilevel"/>
    <w:tmpl w:val="C0F29A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6" w15:restartNumberingAfterBreak="0">
    <w:nsid w:val="0EB67CE8"/>
    <w:multiLevelType w:val="hybridMultilevel"/>
    <w:tmpl w:val="7AC2F53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51462"/>
    <w:multiLevelType w:val="hybridMultilevel"/>
    <w:tmpl w:val="412A5584"/>
    <w:lvl w:ilvl="0" w:tplc="F8186828">
      <w:start w:val="1"/>
      <w:numFmt w:val="decimal"/>
      <w:lvlText w:val="(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8" w15:restartNumberingAfterBreak="0">
    <w:nsid w:val="11080AB6"/>
    <w:multiLevelType w:val="multilevel"/>
    <w:tmpl w:val="286E7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0" w:hanging="2160"/>
      </w:pPr>
      <w:rPr>
        <w:rFonts w:hint="default"/>
      </w:rPr>
    </w:lvl>
  </w:abstractNum>
  <w:abstractNum w:abstractNumId="9" w15:restartNumberingAfterBreak="0">
    <w:nsid w:val="17FD6FBD"/>
    <w:multiLevelType w:val="hybridMultilevel"/>
    <w:tmpl w:val="1A0224EA"/>
    <w:lvl w:ilvl="0" w:tplc="65F2783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1D1432D7"/>
    <w:multiLevelType w:val="multilevel"/>
    <w:tmpl w:val="26FA8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1" w15:restartNumberingAfterBreak="0">
    <w:nsid w:val="22F54381"/>
    <w:multiLevelType w:val="multilevel"/>
    <w:tmpl w:val="EE9A2C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8630A5D"/>
    <w:multiLevelType w:val="hybridMultilevel"/>
    <w:tmpl w:val="9B4AE048"/>
    <w:lvl w:ilvl="0" w:tplc="EB84A63E">
      <w:start w:val="1"/>
      <w:numFmt w:val="decimal"/>
      <w:lvlText w:val="%1."/>
      <w:lvlJc w:val="left"/>
      <w:pPr>
        <w:ind w:left="1305" w:hanging="765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29781DB0"/>
    <w:multiLevelType w:val="hybridMultilevel"/>
    <w:tmpl w:val="ABC2BF5C"/>
    <w:lvl w:ilvl="0" w:tplc="550AE4B6">
      <w:start w:val="1"/>
      <w:numFmt w:val="decimal"/>
      <w:lvlText w:val="%1."/>
      <w:lvlJc w:val="left"/>
      <w:pPr>
        <w:ind w:left="855" w:hanging="495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9558B7"/>
    <w:multiLevelType w:val="multilevel"/>
    <w:tmpl w:val="7C6C99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5" w15:restartNumberingAfterBreak="0">
    <w:nsid w:val="2F6324F8"/>
    <w:multiLevelType w:val="multilevel"/>
    <w:tmpl w:val="A1281F3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i/>
      </w:rPr>
    </w:lvl>
  </w:abstractNum>
  <w:abstractNum w:abstractNumId="16" w15:restartNumberingAfterBreak="0">
    <w:nsid w:val="346B1EB5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51317C"/>
    <w:multiLevelType w:val="multilevel"/>
    <w:tmpl w:val="6F708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i/>
      </w:rPr>
    </w:lvl>
  </w:abstractNum>
  <w:abstractNum w:abstractNumId="18" w15:restartNumberingAfterBreak="0">
    <w:nsid w:val="35C47126"/>
    <w:multiLevelType w:val="hybridMultilevel"/>
    <w:tmpl w:val="ECF28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7C2E70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20" w15:restartNumberingAfterBreak="0">
    <w:nsid w:val="39953EBB"/>
    <w:multiLevelType w:val="hybridMultilevel"/>
    <w:tmpl w:val="36968744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DF16DB"/>
    <w:multiLevelType w:val="multilevel"/>
    <w:tmpl w:val="FCBC4F5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2" w15:restartNumberingAfterBreak="0">
    <w:nsid w:val="494F22F6"/>
    <w:multiLevelType w:val="hybridMultilevel"/>
    <w:tmpl w:val="7A4427E6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3" w15:restartNumberingAfterBreak="0">
    <w:nsid w:val="497A1583"/>
    <w:multiLevelType w:val="hybridMultilevel"/>
    <w:tmpl w:val="26A4B7BE"/>
    <w:lvl w:ilvl="0" w:tplc="F05803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CC1569E"/>
    <w:multiLevelType w:val="multilevel"/>
    <w:tmpl w:val="5498C9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5" w15:restartNumberingAfterBreak="0">
    <w:nsid w:val="4E526E27"/>
    <w:multiLevelType w:val="multilevel"/>
    <w:tmpl w:val="60DE7F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6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26" w15:restartNumberingAfterBreak="0">
    <w:nsid w:val="4E7A571F"/>
    <w:multiLevelType w:val="hybridMultilevel"/>
    <w:tmpl w:val="61B010B2"/>
    <w:lvl w:ilvl="0" w:tplc="23247CA6">
      <w:start w:val="1"/>
      <w:numFmt w:val="decimal"/>
      <w:lvlText w:val="(%1)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27" w15:restartNumberingAfterBreak="0">
    <w:nsid w:val="5361090F"/>
    <w:multiLevelType w:val="hybridMultilevel"/>
    <w:tmpl w:val="4D54127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8" w15:restartNumberingAfterBreak="0">
    <w:nsid w:val="540C11E7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29" w15:restartNumberingAfterBreak="0">
    <w:nsid w:val="5A083F7B"/>
    <w:multiLevelType w:val="hybridMultilevel"/>
    <w:tmpl w:val="060421FC"/>
    <w:lvl w:ilvl="0" w:tplc="66C86E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C34758A"/>
    <w:multiLevelType w:val="hybridMultilevel"/>
    <w:tmpl w:val="915020B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DFF5877"/>
    <w:multiLevelType w:val="multilevel"/>
    <w:tmpl w:val="221AB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2" w15:restartNumberingAfterBreak="0">
    <w:nsid w:val="5E6D54AF"/>
    <w:multiLevelType w:val="hybridMultilevel"/>
    <w:tmpl w:val="0E5664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F9D53B7"/>
    <w:multiLevelType w:val="hybridMultilevel"/>
    <w:tmpl w:val="A7F4D9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FEE794D"/>
    <w:multiLevelType w:val="hybridMultilevel"/>
    <w:tmpl w:val="A6EAC90A"/>
    <w:lvl w:ilvl="0" w:tplc="D7EC14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0682FC8"/>
    <w:multiLevelType w:val="multilevel"/>
    <w:tmpl w:val="9B5C92F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36" w15:restartNumberingAfterBreak="0">
    <w:nsid w:val="620B023C"/>
    <w:multiLevelType w:val="hybridMultilevel"/>
    <w:tmpl w:val="0F908CD0"/>
    <w:lvl w:ilvl="0" w:tplc="8C6C7EC2">
      <w:start w:val="1"/>
      <w:numFmt w:val="decimal"/>
      <w:lvlText w:val="%1."/>
      <w:lvlJc w:val="left"/>
      <w:pPr>
        <w:ind w:left="1305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67E04D76"/>
    <w:multiLevelType w:val="multilevel"/>
    <w:tmpl w:val="4C20FBC6"/>
    <w:lvl w:ilvl="0">
      <w:start w:val="1"/>
      <w:numFmt w:val="decimal"/>
      <w:pStyle w:val="2"/>
      <w:lvlText w:val="%1."/>
      <w:lvlJc w:val="left"/>
      <w:pPr>
        <w:tabs>
          <w:tab w:val="num" w:pos="502"/>
        </w:tabs>
        <w:ind w:left="502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Verdana" w:hAnsi="Verdana" w:hint="default"/>
        <w:b w:val="0"/>
        <w:color w:val="auto"/>
        <w:sz w:val="20"/>
        <w:szCs w:val="2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3623"/>
        </w:tabs>
        <w:ind w:left="36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" w15:restartNumberingAfterBreak="0">
    <w:nsid w:val="681116CF"/>
    <w:multiLevelType w:val="multilevel"/>
    <w:tmpl w:val="8EDAB0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39" w15:restartNumberingAfterBreak="0">
    <w:nsid w:val="69AD6EE3"/>
    <w:multiLevelType w:val="hybridMultilevel"/>
    <w:tmpl w:val="4B627A40"/>
    <w:lvl w:ilvl="0" w:tplc="5742080A">
      <w:start w:val="1"/>
      <w:numFmt w:val="decimal"/>
      <w:lvlText w:val="%1."/>
      <w:lvlJc w:val="left"/>
      <w:pPr>
        <w:ind w:left="1616" w:hanging="7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6AD1244A"/>
    <w:multiLevelType w:val="hybridMultilevel"/>
    <w:tmpl w:val="22CA2B86"/>
    <w:lvl w:ilvl="0" w:tplc="BE6CB732">
      <w:start w:val="1"/>
      <w:numFmt w:val="bullet"/>
      <w:lvlText w:val=""/>
      <w:lvlJc w:val="left"/>
      <w:pPr>
        <w:ind w:left="14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41" w15:restartNumberingAfterBreak="0">
    <w:nsid w:val="6F0D2000"/>
    <w:multiLevelType w:val="hybridMultilevel"/>
    <w:tmpl w:val="5042459E"/>
    <w:lvl w:ilvl="0" w:tplc="3B221640">
      <w:start w:val="1"/>
      <w:numFmt w:val="bullet"/>
      <w:lvlText w:val=""/>
      <w:lvlJc w:val="left"/>
      <w:pPr>
        <w:ind w:left="143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2" w15:restartNumberingAfterBreak="0">
    <w:nsid w:val="715512EE"/>
    <w:multiLevelType w:val="multilevel"/>
    <w:tmpl w:val="BC742326"/>
    <w:name w:val="Legal3.-419784419-F"/>
    <w:styleLink w:val="Legal3List"/>
    <w:lvl w:ilvl="0">
      <w:start w:val="1"/>
      <w:numFmt w:val="decimal"/>
      <w:lvlRestart w:val="0"/>
      <w:pStyle w:val="Legal3L1"/>
      <w:lvlText w:val="%1"/>
      <w:lvlJc w:val="right"/>
      <w:pPr>
        <w:tabs>
          <w:tab w:val="num" w:pos="567"/>
        </w:tabs>
        <w:ind w:left="567" w:hanging="454"/>
      </w:pPr>
      <w:rPr>
        <w:rFonts w:ascii="Arial" w:hAnsi="Arial" w:cs="Arial" w:hint="default"/>
        <w:b/>
        <w:i w:val="0"/>
        <w:caps w:val="0"/>
        <w:smallCaps w:val="0"/>
        <w:color w:val="000000"/>
        <w:sz w:val="24"/>
        <w:u w:val="none"/>
        <w:lang w:val="ru-RU"/>
      </w:rPr>
    </w:lvl>
    <w:lvl w:ilvl="1">
      <w:start w:val="1"/>
      <w:numFmt w:val="decimal"/>
      <w:pStyle w:val="Legal3L2"/>
      <w:isLgl/>
      <w:lvlText w:val="%1.%2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000000"/>
        <w:sz w:val="20"/>
        <w:u w:val="none"/>
      </w:rPr>
    </w:lvl>
    <w:lvl w:ilvl="2">
      <w:start w:val="1"/>
      <w:numFmt w:val="decimal"/>
      <w:pStyle w:val="Legal3L3"/>
      <w:isLgl/>
      <w:lvlText w:val="%1.%2.%3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3">
      <w:start w:val="1"/>
      <w:numFmt w:val="lowerLetter"/>
      <w:pStyle w:val="Legal3L4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4">
      <w:start w:val="1"/>
      <w:numFmt w:val="lowerRoman"/>
      <w:pStyle w:val="Legal3L5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5">
      <w:start w:val="1"/>
      <w:numFmt w:val="upperLetter"/>
      <w:pStyle w:val="Legal3L6"/>
      <w:lvlText w:val="%6)"/>
      <w:lvlJc w:val="left"/>
      <w:pPr>
        <w:tabs>
          <w:tab w:val="num" w:pos="2268"/>
        </w:tabs>
        <w:ind w:left="2268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6">
      <w:start w:val="1"/>
      <w:numFmt w:val="decimal"/>
      <w:pStyle w:val="Legal3L7"/>
      <w:lvlText w:val="%7)"/>
      <w:lvlJc w:val="left"/>
      <w:pPr>
        <w:tabs>
          <w:tab w:val="num" w:pos="2835"/>
        </w:tabs>
        <w:ind w:left="2835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7">
      <w:start w:val="1"/>
      <w:numFmt w:val="lowerLetter"/>
      <w:pStyle w:val="Legal3L8"/>
      <w:lvlText w:val="%8)"/>
      <w:lvlJc w:val="left"/>
      <w:pPr>
        <w:tabs>
          <w:tab w:val="num" w:pos="3402"/>
        </w:tabs>
        <w:ind w:left="3402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8">
      <w:start w:val="1"/>
      <w:numFmt w:val="lowerRoman"/>
      <w:pStyle w:val="Legal3L9"/>
      <w:lvlText w:val="%9)"/>
      <w:lvlJc w:val="left"/>
      <w:pPr>
        <w:tabs>
          <w:tab w:val="num" w:pos="3969"/>
        </w:tabs>
        <w:ind w:left="3969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</w:abstractNum>
  <w:abstractNum w:abstractNumId="43" w15:restartNumberingAfterBreak="0">
    <w:nsid w:val="74CA36B6"/>
    <w:multiLevelType w:val="multilevel"/>
    <w:tmpl w:val="B226DA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ascii="Verdana" w:hAnsi="Verdana" w:cs="Times New Roman" w:hint="default"/>
        <w:b w:val="0"/>
        <w:sz w:val="20"/>
        <w:szCs w:val="20"/>
      </w:rPr>
    </w:lvl>
    <w:lvl w:ilvl="2">
      <w:start w:val="1"/>
      <w:numFmt w:val="decimal"/>
      <w:isLgl/>
      <w:lvlText w:val="%3)"/>
      <w:lvlJc w:val="left"/>
      <w:pPr>
        <w:ind w:left="1224" w:hanging="720"/>
      </w:pPr>
      <w:rPr>
        <w:rFonts w:ascii="Verdana" w:eastAsia="Verdana" w:hAnsi="Verdana" w:cs="Times New Roman"/>
        <w:b w:val="0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44" w15:restartNumberingAfterBreak="0">
    <w:nsid w:val="771A6CD7"/>
    <w:multiLevelType w:val="hybridMultilevel"/>
    <w:tmpl w:val="A98CFDC8"/>
    <w:lvl w:ilvl="0" w:tplc="7C1A7C38">
      <w:start w:val="1"/>
      <w:numFmt w:val="decimal"/>
      <w:lvlText w:val="%1)"/>
      <w:lvlJc w:val="left"/>
      <w:pPr>
        <w:ind w:left="1211" w:hanging="360"/>
      </w:pPr>
      <w:rPr>
        <w:rFonts w:cstheme="minorBidi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5" w15:restartNumberingAfterBreak="0">
    <w:nsid w:val="77BE7675"/>
    <w:multiLevelType w:val="multilevel"/>
    <w:tmpl w:val="2A52DD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="Verdana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="Verdana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eastAsia="Verdana" w:hint="default"/>
      </w:rPr>
    </w:lvl>
    <w:lvl w:ilvl="4">
      <w:start w:val="1"/>
      <w:numFmt w:val="decimal"/>
      <w:isLgl/>
      <w:lvlText w:val="%1.%2.%3.%4.%5."/>
      <w:lvlJc w:val="left"/>
      <w:pPr>
        <w:ind w:left="2007" w:hanging="1440"/>
      </w:pPr>
      <w:rPr>
        <w:rFonts w:eastAsia="Verdana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eastAsia="Verdana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eastAsia="Verdana"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2160"/>
      </w:pPr>
      <w:rPr>
        <w:rFonts w:eastAsia="Verdana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eastAsia="Verdana" w:hint="default"/>
      </w:rPr>
    </w:lvl>
  </w:abstractNum>
  <w:abstractNum w:abstractNumId="46" w15:restartNumberingAfterBreak="0">
    <w:nsid w:val="79CA037A"/>
    <w:multiLevelType w:val="hybridMultilevel"/>
    <w:tmpl w:val="30709256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9FC110D"/>
    <w:multiLevelType w:val="multilevel"/>
    <w:tmpl w:val="91B40C2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 w16cid:durableId="1137838399">
    <w:abstractNumId w:val="17"/>
  </w:num>
  <w:num w:numId="2" w16cid:durableId="746461506">
    <w:abstractNumId w:val="43"/>
  </w:num>
  <w:num w:numId="3" w16cid:durableId="602034011">
    <w:abstractNumId w:val="35"/>
  </w:num>
  <w:num w:numId="4" w16cid:durableId="566309132">
    <w:abstractNumId w:val="32"/>
  </w:num>
  <w:num w:numId="5" w16cid:durableId="33846728">
    <w:abstractNumId w:val="29"/>
  </w:num>
  <w:num w:numId="6" w16cid:durableId="2031026847">
    <w:abstractNumId w:val="18"/>
  </w:num>
  <w:num w:numId="7" w16cid:durableId="965545570">
    <w:abstractNumId w:val="4"/>
  </w:num>
  <w:num w:numId="8" w16cid:durableId="987980237">
    <w:abstractNumId w:val="6"/>
  </w:num>
  <w:num w:numId="9" w16cid:durableId="317879279">
    <w:abstractNumId w:val="39"/>
  </w:num>
  <w:num w:numId="10" w16cid:durableId="1384983972">
    <w:abstractNumId w:val="42"/>
    <w:lvlOverride w:ilvl="0">
      <w:lvl w:ilvl="0">
        <w:start w:val="1"/>
        <w:numFmt w:val="decimal"/>
        <w:lvlRestart w:val="0"/>
        <w:pStyle w:val="Legal3L1"/>
        <w:lvlText w:val="%1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 w:hint="default"/>
          <w:b/>
          <w:i w:val="0"/>
          <w:caps w:val="0"/>
          <w:smallCaps w:val="0"/>
          <w:color w:val="000000"/>
          <w:sz w:val="24"/>
          <w:u w:val="none"/>
          <w:lang w:val="ru-RU"/>
        </w:rPr>
      </w:lvl>
    </w:lvlOverride>
    <w:lvlOverride w:ilvl="1">
      <w:lvl w:ilvl="1">
        <w:start w:val="1"/>
        <w:numFmt w:val="decimal"/>
        <w:pStyle w:val="Legal3L2"/>
        <w:isLgl/>
        <w:lvlText w:val="%1.%2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/>
          <w:b w:val="0"/>
          <w:i w:val="0"/>
          <w:caps w:val="0"/>
          <w:smallCaps w:val="0"/>
          <w:color w:val="000000"/>
          <w:sz w:val="20"/>
          <w:u w:val="none"/>
        </w:rPr>
      </w:lvl>
    </w:lvlOverride>
    <w:lvlOverride w:ilvl="2">
      <w:lvl w:ilvl="2">
        <w:start w:val="1"/>
        <w:numFmt w:val="decimal"/>
        <w:pStyle w:val="Legal3L3"/>
        <w:isLgl/>
        <w:lvlText w:val="%1.%2.%3"/>
        <w:lvlJc w:val="right"/>
        <w:pPr>
          <w:tabs>
            <w:tab w:val="num" w:pos="454"/>
          </w:tabs>
          <w:ind w:left="454" w:hanging="454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3">
      <w:lvl w:ilvl="3">
        <w:start w:val="1"/>
        <w:numFmt w:val="lowerLetter"/>
        <w:pStyle w:val="Legal3L4"/>
        <w:lvlText w:val="(%4)"/>
        <w:lvlJc w:val="left"/>
        <w:pPr>
          <w:tabs>
            <w:tab w:val="num" w:pos="1134"/>
          </w:tabs>
          <w:ind w:left="1134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4">
      <w:lvl w:ilvl="4">
        <w:start w:val="1"/>
        <w:numFmt w:val="lowerRoman"/>
        <w:pStyle w:val="Legal3L5"/>
        <w:lvlText w:val="(%5)"/>
        <w:lvlJc w:val="left"/>
        <w:pPr>
          <w:tabs>
            <w:tab w:val="num" w:pos="1701"/>
          </w:tabs>
          <w:ind w:left="1701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5">
      <w:lvl w:ilvl="5">
        <w:start w:val="1"/>
        <w:numFmt w:val="upperLetter"/>
        <w:pStyle w:val="Legal3L6"/>
        <w:lvlText w:val="%6)"/>
        <w:lvlJc w:val="left"/>
        <w:pPr>
          <w:tabs>
            <w:tab w:val="num" w:pos="2268"/>
          </w:tabs>
          <w:ind w:left="2268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6">
      <w:lvl w:ilvl="6">
        <w:start w:val="1"/>
        <w:numFmt w:val="decimal"/>
        <w:pStyle w:val="Legal3L7"/>
        <w:lvlText w:val="%7)"/>
        <w:lvlJc w:val="left"/>
        <w:pPr>
          <w:tabs>
            <w:tab w:val="num" w:pos="2835"/>
          </w:tabs>
          <w:ind w:left="2835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7">
      <w:lvl w:ilvl="7">
        <w:start w:val="1"/>
        <w:numFmt w:val="lowerLetter"/>
        <w:pStyle w:val="Legal3L8"/>
        <w:lvlText w:val="%8)"/>
        <w:lvlJc w:val="left"/>
        <w:pPr>
          <w:tabs>
            <w:tab w:val="num" w:pos="3402"/>
          </w:tabs>
          <w:ind w:left="3402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8">
      <w:lvl w:ilvl="8">
        <w:start w:val="1"/>
        <w:numFmt w:val="lowerRoman"/>
        <w:pStyle w:val="Legal3L9"/>
        <w:lvlText w:val="%9)"/>
        <w:lvlJc w:val="left"/>
        <w:pPr>
          <w:tabs>
            <w:tab w:val="num" w:pos="3969"/>
          </w:tabs>
          <w:ind w:left="3969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</w:num>
  <w:num w:numId="11" w16cid:durableId="964972282">
    <w:abstractNumId w:val="42"/>
  </w:num>
  <w:num w:numId="12" w16cid:durableId="1913809936">
    <w:abstractNumId w:val="11"/>
  </w:num>
  <w:num w:numId="13" w16cid:durableId="489492016">
    <w:abstractNumId w:val="26"/>
  </w:num>
  <w:num w:numId="14" w16cid:durableId="1493830399">
    <w:abstractNumId w:val="7"/>
  </w:num>
  <w:num w:numId="15" w16cid:durableId="765005543">
    <w:abstractNumId w:val="0"/>
  </w:num>
  <w:num w:numId="16" w16cid:durableId="1042099620">
    <w:abstractNumId w:val="16"/>
  </w:num>
  <w:num w:numId="17" w16cid:durableId="136261424">
    <w:abstractNumId w:val="36"/>
  </w:num>
  <w:num w:numId="18" w16cid:durableId="122774471">
    <w:abstractNumId w:val="19"/>
  </w:num>
  <w:num w:numId="19" w16cid:durableId="868183129">
    <w:abstractNumId w:val="12"/>
  </w:num>
  <w:num w:numId="20" w16cid:durableId="560798020">
    <w:abstractNumId w:val="28"/>
  </w:num>
  <w:num w:numId="21" w16cid:durableId="533690087">
    <w:abstractNumId w:val="21"/>
  </w:num>
  <w:num w:numId="22" w16cid:durableId="649866303">
    <w:abstractNumId w:val="24"/>
  </w:num>
  <w:num w:numId="23" w16cid:durableId="1638609189">
    <w:abstractNumId w:val="14"/>
  </w:num>
  <w:num w:numId="24" w16cid:durableId="1130518492">
    <w:abstractNumId w:val="25"/>
  </w:num>
  <w:num w:numId="25" w16cid:durableId="41101020">
    <w:abstractNumId w:val="8"/>
  </w:num>
  <w:num w:numId="26" w16cid:durableId="752550287">
    <w:abstractNumId w:val="38"/>
  </w:num>
  <w:num w:numId="27" w16cid:durableId="599265912">
    <w:abstractNumId w:val="31"/>
  </w:num>
  <w:num w:numId="28" w16cid:durableId="167326910">
    <w:abstractNumId w:val="13"/>
  </w:num>
  <w:num w:numId="29" w16cid:durableId="324557049">
    <w:abstractNumId w:val="45"/>
  </w:num>
  <w:num w:numId="30" w16cid:durableId="2107800774">
    <w:abstractNumId w:val="37"/>
  </w:num>
  <w:num w:numId="31" w16cid:durableId="1247032032">
    <w:abstractNumId w:val="30"/>
  </w:num>
  <w:num w:numId="32" w16cid:durableId="2085712671">
    <w:abstractNumId w:val="1"/>
  </w:num>
  <w:num w:numId="33" w16cid:durableId="1499999739">
    <w:abstractNumId w:val="10"/>
  </w:num>
  <w:num w:numId="34" w16cid:durableId="1024015208">
    <w:abstractNumId w:val="27"/>
  </w:num>
  <w:num w:numId="35" w16cid:durableId="589394879">
    <w:abstractNumId w:val="22"/>
  </w:num>
  <w:num w:numId="36" w16cid:durableId="1337031718">
    <w:abstractNumId w:val="20"/>
  </w:num>
  <w:num w:numId="37" w16cid:durableId="1539703573">
    <w:abstractNumId w:val="3"/>
  </w:num>
  <w:num w:numId="38" w16cid:durableId="538132008">
    <w:abstractNumId w:val="46"/>
  </w:num>
  <w:num w:numId="39" w16cid:durableId="1083798036">
    <w:abstractNumId w:val="33"/>
  </w:num>
  <w:num w:numId="40" w16cid:durableId="1411735481">
    <w:abstractNumId w:val="2"/>
  </w:num>
  <w:num w:numId="41" w16cid:durableId="560407014">
    <w:abstractNumId w:val="47"/>
  </w:num>
  <w:num w:numId="42" w16cid:durableId="1864461">
    <w:abstractNumId w:val="5"/>
  </w:num>
  <w:num w:numId="43" w16cid:durableId="12921516">
    <w:abstractNumId w:val="9"/>
  </w:num>
  <w:num w:numId="44" w16cid:durableId="1661882436">
    <w:abstractNumId w:val="44"/>
  </w:num>
  <w:num w:numId="45" w16cid:durableId="937448376">
    <w:abstractNumId w:val="15"/>
  </w:num>
  <w:num w:numId="46" w16cid:durableId="1112633440">
    <w:abstractNumId w:val="41"/>
  </w:num>
  <w:num w:numId="47" w16cid:durableId="867793674">
    <w:abstractNumId w:val="40"/>
  </w:num>
  <w:num w:numId="48" w16cid:durableId="436827607">
    <w:abstractNumId w:val="34"/>
  </w:num>
  <w:num w:numId="49" w16cid:durableId="105835999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F86"/>
    <w:rsid w:val="00000ED3"/>
    <w:rsid w:val="000031DB"/>
    <w:rsid w:val="000031F6"/>
    <w:rsid w:val="00003D5F"/>
    <w:rsid w:val="00004B9E"/>
    <w:rsid w:val="00004BD7"/>
    <w:rsid w:val="00005400"/>
    <w:rsid w:val="000066EC"/>
    <w:rsid w:val="00006CFE"/>
    <w:rsid w:val="0000709E"/>
    <w:rsid w:val="000077E3"/>
    <w:rsid w:val="00014524"/>
    <w:rsid w:val="00014CF1"/>
    <w:rsid w:val="00015280"/>
    <w:rsid w:val="00015515"/>
    <w:rsid w:val="0001605E"/>
    <w:rsid w:val="00017917"/>
    <w:rsid w:val="00020BEC"/>
    <w:rsid w:val="00021E28"/>
    <w:rsid w:val="000223BA"/>
    <w:rsid w:val="0002347F"/>
    <w:rsid w:val="000262EF"/>
    <w:rsid w:val="000270FE"/>
    <w:rsid w:val="00030EF1"/>
    <w:rsid w:val="00032CB8"/>
    <w:rsid w:val="000351E6"/>
    <w:rsid w:val="00035ED5"/>
    <w:rsid w:val="000365BF"/>
    <w:rsid w:val="000379B6"/>
    <w:rsid w:val="0004090D"/>
    <w:rsid w:val="00046C89"/>
    <w:rsid w:val="00046D8F"/>
    <w:rsid w:val="00046E6A"/>
    <w:rsid w:val="00046F99"/>
    <w:rsid w:val="000563DC"/>
    <w:rsid w:val="00056D36"/>
    <w:rsid w:val="00060F16"/>
    <w:rsid w:val="00061508"/>
    <w:rsid w:val="00062908"/>
    <w:rsid w:val="000635C5"/>
    <w:rsid w:val="00063A15"/>
    <w:rsid w:val="000646E9"/>
    <w:rsid w:val="00064DD3"/>
    <w:rsid w:val="00066380"/>
    <w:rsid w:val="0007004A"/>
    <w:rsid w:val="00070501"/>
    <w:rsid w:val="000708B4"/>
    <w:rsid w:val="00072336"/>
    <w:rsid w:val="0007585E"/>
    <w:rsid w:val="00076B43"/>
    <w:rsid w:val="0007761B"/>
    <w:rsid w:val="00080B2F"/>
    <w:rsid w:val="000826F5"/>
    <w:rsid w:val="000828E9"/>
    <w:rsid w:val="00082A90"/>
    <w:rsid w:val="00082E0A"/>
    <w:rsid w:val="00083142"/>
    <w:rsid w:val="000844EF"/>
    <w:rsid w:val="000906FF"/>
    <w:rsid w:val="000927FB"/>
    <w:rsid w:val="00093EDB"/>
    <w:rsid w:val="00095F3C"/>
    <w:rsid w:val="000967E9"/>
    <w:rsid w:val="000973B7"/>
    <w:rsid w:val="00097EC7"/>
    <w:rsid w:val="000A0B3B"/>
    <w:rsid w:val="000A1317"/>
    <w:rsid w:val="000A3E4C"/>
    <w:rsid w:val="000B32D0"/>
    <w:rsid w:val="000B3E5F"/>
    <w:rsid w:val="000C094A"/>
    <w:rsid w:val="000C2297"/>
    <w:rsid w:val="000C2791"/>
    <w:rsid w:val="000C2F08"/>
    <w:rsid w:val="000C34A2"/>
    <w:rsid w:val="000C353C"/>
    <w:rsid w:val="000C51AA"/>
    <w:rsid w:val="000C60F6"/>
    <w:rsid w:val="000C765B"/>
    <w:rsid w:val="000C7A16"/>
    <w:rsid w:val="000D19A7"/>
    <w:rsid w:val="000D1D11"/>
    <w:rsid w:val="000D4DDF"/>
    <w:rsid w:val="000D5173"/>
    <w:rsid w:val="000D5385"/>
    <w:rsid w:val="000E0A30"/>
    <w:rsid w:val="000E1645"/>
    <w:rsid w:val="000E1FAF"/>
    <w:rsid w:val="000E2363"/>
    <w:rsid w:val="000E2F36"/>
    <w:rsid w:val="000E32D0"/>
    <w:rsid w:val="000E3328"/>
    <w:rsid w:val="000E36D3"/>
    <w:rsid w:val="000E4B9A"/>
    <w:rsid w:val="000E5363"/>
    <w:rsid w:val="000E65EF"/>
    <w:rsid w:val="000E716E"/>
    <w:rsid w:val="000E73DE"/>
    <w:rsid w:val="000E7AE2"/>
    <w:rsid w:val="000F0CF1"/>
    <w:rsid w:val="000F1382"/>
    <w:rsid w:val="000F2092"/>
    <w:rsid w:val="000F3D1D"/>
    <w:rsid w:val="000F45ED"/>
    <w:rsid w:val="000F7023"/>
    <w:rsid w:val="001024FD"/>
    <w:rsid w:val="00102FE7"/>
    <w:rsid w:val="0010369A"/>
    <w:rsid w:val="00103A3A"/>
    <w:rsid w:val="00105408"/>
    <w:rsid w:val="00106775"/>
    <w:rsid w:val="001102D9"/>
    <w:rsid w:val="00111061"/>
    <w:rsid w:val="001116FB"/>
    <w:rsid w:val="00112B50"/>
    <w:rsid w:val="00120657"/>
    <w:rsid w:val="00121172"/>
    <w:rsid w:val="00122945"/>
    <w:rsid w:val="00123209"/>
    <w:rsid w:val="00123641"/>
    <w:rsid w:val="001243B2"/>
    <w:rsid w:val="001275DF"/>
    <w:rsid w:val="00131AF5"/>
    <w:rsid w:val="001358A7"/>
    <w:rsid w:val="0013718F"/>
    <w:rsid w:val="00137E3F"/>
    <w:rsid w:val="00140E16"/>
    <w:rsid w:val="00141448"/>
    <w:rsid w:val="00141890"/>
    <w:rsid w:val="00144FDC"/>
    <w:rsid w:val="00150E56"/>
    <w:rsid w:val="00155F3D"/>
    <w:rsid w:val="00156210"/>
    <w:rsid w:val="00156C6F"/>
    <w:rsid w:val="00162863"/>
    <w:rsid w:val="00163D0E"/>
    <w:rsid w:val="001653ED"/>
    <w:rsid w:val="00165D64"/>
    <w:rsid w:val="00166EC2"/>
    <w:rsid w:val="001676A0"/>
    <w:rsid w:val="00170F9B"/>
    <w:rsid w:val="001711B5"/>
    <w:rsid w:val="00171986"/>
    <w:rsid w:val="0017460A"/>
    <w:rsid w:val="0017598A"/>
    <w:rsid w:val="001773CF"/>
    <w:rsid w:val="001776FD"/>
    <w:rsid w:val="00180028"/>
    <w:rsid w:val="0018029B"/>
    <w:rsid w:val="00181128"/>
    <w:rsid w:val="00181180"/>
    <w:rsid w:val="001814A0"/>
    <w:rsid w:val="0018166B"/>
    <w:rsid w:val="00182B64"/>
    <w:rsid w:val="00182C78"/>
    <w:rsid w:val="00182E5D"/>
    <w:rsid w:val="00183060"/>
    <w:rsid w:val="00185E3D"/>
    <w:rsid w:val="00186859"/>
    <w:rsid w:val="0018779F"/>
    <w:rsid w:val="001910BA"/>
    <w:rsid w:val="00191F6A"/>
    <w:rsid w:val="001946E4"/>
    <w:rsid w:val="00196523"/>
    <w:rsid w:val="001A1B7C"/>
    <w:rsid w:val="001A3010"/>
    <w:rsid w:val="001A391D"/>
    <w:rsid w:val="001A3DBC"/>
    <w:rsid w:val="001A52C3"/>
    <w:rsid w:val="001A5772"/>
    <w:rsid w:val="001A609C"/>
    <w:rsid w:val="001A73E7"/>
    <w:rsid w:val="001A7D23"/>
    <w:rsid w:val="001B37CE"/>
    <w:rsid w:val="001B5748"/>
    <w:rsid w:val="001C19BE"/>
    <w:rsid w:val="001C2235"/>
    <w:rsid w:val="001C4321"/>
    <w:rsid w:val="001C7960"/>
    <w:rsid w:val="001D1EAB"/>
    <w:rsid w:val="001D40FA"/>
    <w:rsid w:val="001D4AF6"/>
    <w:rsid w:val="001D5B00"/>
    <w:rsid w:val="001D5E7B"/>
    <w:rsid w:val="001D6B8E"/>
    <w:rsid w:val="001D6DCB"/>
    <w:rsid w:val="001D72DA"/>
    <w:rsid w:val="001D7929"/>
    <w:rsid w:val="001E086C"/>
    <w:rsid w:val="001E0CB7"/>
    <w:rsid w:val="001E2588"/>
    <w:rsid w:val="001E2875"/>
    <w:rsid w:val="001E2A0A"/>
    <w:rsid w:val="001E42FF"/>
    <w:rsid w:val="001E5436"/>
    <w:rsid w:val="001E552A"/>
    <w:rsid w:val="001E6B80"/>
    <w:rsid w:val="001F1859"/>
    <w:rsid w:val="001F4090"/>
    <w:rsid w:val="001F4445"/>
    <w:rsid w:val="001F5F93"/>
    <w:rsid w:val="001F5FCD"/>
    <w:rsid w:val="0020177F"/>
    <w:rsid w:val="002021CA"/>
    <w:rsid w:val="0020454D"/>
    <w:rsid w:val="00205E52"/>
    <w:rsid w:val="00205F4F"/>
    <w:rsid w:val="00207200"/>
    <w:rsid w:val="002108E6"/>
    <w:rsid w:val="00211F7A"/>
    <w:rsid w:val="002136DD"/>
    <w:rsid w:val="00213B72"/>
    <w:rsid w:val="00213BEB"/>
    <w:rsid w:val="00214157"/>
    <w:rsid w:val="002151D2"/>
    <w:rsid w:val="00215AB9"/>
    <w:rsid w:val="00217BCB"/>
    <w:rsid w:val="00217C52"/>
    <w:rsid w:val="00217D3B"/>
    <w:rsid w:val="002206C7"/>
    <w:rsid w:val="00224B29"/>
    <w:rsid w:val="00224EF7"/>
    <w:rsid w:val="00224F8A"/>
    <w:rsid w:val="00226C9D"/>
    <w:rsid w:val="00227065"/>
    <w:rsid w:val="00231A3E"/>
    <w:rsid w:val="002334FB"/>
    <w:rsid w:val="00235F4F"/>
    <w:rsid w:val="00241454"/>
    <w:rsid w:val="00241924"/>
    <w:rsid w:val="0024215A"/>
    <w:rsid w:val="0024316C"/>
    <w:rsid w:val="00243A43"/>
    <w:rsid w:val="00243A44"/>
    <w:rsid w:val="0024448B"/>
    <w:rsid w:val="00246D76"/>
    <w:rsid w:val="00246FAD"/>
    <w:rsid w:val="0024784E"/>
    <w:rsid w:val="002479CA"/>
    <w:rsid w:val="002505BB"/>
    <w:rsid w:val="002508FF"/>
    <w:rsid w:val="00250BBC"/>
    <w:rsid w:val="0025266C"/>
    <w:rsid w:val="00252E44"/>
    <w:rsid w:val="00253167"/>
    <w:rsid w:val="00254040"/>
    <w:rsid w:val="002548E9"/>
    <w:rsid w:val="002613B0"/>
    <w:rsid w:val="002616C6"/>
    <w:rsid w:val="00264958"/>
    <w:rsid w:val="00264A1F"/>
    <w:rsid w:val="00264FB1"/>
    <w:rsid w:val="002664A9"/>
    <w:rsid w:val="002675A2"/>
    <w:rsid w:val="00267E7C"/>
    <w:rsid w:val="002706D7"/>
    <w:rsid w:val="00271A7D"/>
    <w:rsid w:val="00272C6E"/>
    <w:rsid w:val="00272D93"/>
    <w:rsid w:val="00275B94"/>
    <w:rsid w:val="00275F3C"/>
    <w:rsid w:val="002804FD"/>
    <w:rsid w:val="0028264D"/>
    <w:rsid w:val="0028544D"/>
    <w:rsid w:val="00287072"/>
    <w:rsid w:val="0029097E"/>
    <w:rsid w:val="00290A41"/>
    <w:rsid w:val="00290DAD"/>
    <w:rsid w:val="00291183"/>
    <w:rsid w:val="002928C4"/>
    <w:rsid w:val="00293BAA"/>
    <w:rsid w:val="0029521F"/>
    <w:rsid w:val="00297D30"/>
    <w:rsid w:val="002A07D2"/>
    <w:rsid w:val="002A0864"/>
    <w:rsid w:val="002A3611"/>
    <w:rsid w:val="002A52CC"/>
    <w:rsid w:val="002A564F"/>
    <w:rsid w:val="002B2913"/>
    <w:rsid w:val="002B3119"/>
    <w:rsid w:val="002B3801"/>
    <w:rsid w:val="002B527E"/>
    <w:rsid w:val="002B5442"/>
    <w:rsid w:val="002B6CD5"/>
    <w:rsid w:val="002B75BE"/>
    <w:rsid w:val="002C05BE"/>
    <w:rsid w:val="002C1077"/>
    <w:rsid w:val="002C398A"/>
    <w:rsid w:val="002C4020"/>
    <w:rsid w:val="002C7200"/>
    <w:rsid w:val="002C7331"/>
    <w:rsid w:val="002C7D96"/>
    <w:rsid w:val="002D0141"/>
    <w:rsid w:val="002D2A49"/>
    <w:rsid w:val="002D2C44"/>
    <w:rsid w:val="002D426E"/>
    <w:rsid w:val="002D6632"/>
    <w:rsid w:val="002D6941"/>
    <w:rsid w:val="002D7220"/>
    <w:rsid w:val="002D7CAB"/>
    <w:rsid w:val="002E0C29"/>
    <w:rsid w:val="002E11AE"/>
    <w:rsid w:val="002E1D94"/>
    <w:rsid w:val="002E3026"/>
    <w:rsid w:val="002E48FE"/>
    <w:rsid w:val="002E7ACE"/>
    <w:rsid w:val="002F015A"/>
    <w:rsid w:val="002F0578"/>
    <w:rsid w:val="002F09DF"/>
    <w:rsid w:val="002F23D6"/>
    <w:rsid w:val="002F37E1"/>
    <w:rsid w:val="002F41B8"/>
    <w:rsid w:val="002F4F62"/>
    <w:rsid w:val="002F661D"/>
    <w:rsid w:val="002F6736"/>
    <w:rsid w:val="002F7FC1"/>
    <w:rsid w:val="00300CAF"/>
    <w:rsid w:val="00301273"/>
    <w:rsid w:val="00304443"/>
    <w:rsid w:val="003069A3"/>
    <w:rsid w:val="00310037"/>
    <w:rsid w:val="003107BF"/>
    <w:rsid w:val="0031107C"/>
    <w:rsid w:val="00311231"/>
    <w:rsid w:val="00313823"/>
    <w:rsid w:val="00321064"/>
    <w:rsid w:val="00325A90"/>
    <w:rsid w:val="0032754A"/>
    <w:rsid w:val="00327AC4"/>
    <w:rsid w:val="0033460B"/>
    <w:rsid w:val="00334661"/>
    <w:rsid w:val="00334E8F"/>
    <w:rsid w:val="00335261"/>
    <w:rsid w:val="00336C56"/>
    <w:rsid w:val="00336D98"/>
    <w:rsid w:val="00341BE1"/>
    <w:rsid w:val="00341DF2"/>
    <w:rsid w:val="00342A7C"/>
    <w:rsid w:val="0034333C"/>
    <w:rsid w:val="00344D65"/>
    <w:rsid w:val="00344E14"/>
    <w:rsid w:val="00344FEB"/>
    <w:rsid w:val="00351FB3"/>
    <w:rsid w:val="003546A4"/>
    <w:rsid w:val="00361D47"/>
    <w:rsid w:val="003629D2"/>
    <w:rsid w:val="003677C6"/>
    <w:rsid w:val="00370031"/>
    <w:rsid w:val="0037118C"/>
    <w:rsid w:val="00371CB7"/>
    <w:rsid w:val="0037350E"/>
    <w:rsid w:val="00376ADD"/>
    <w:rsid w:val="00381D74"/>
    <w:rsid w:val="00386377"/>
    <w:rsid w:val="00387FA5"/>
    <w:rsid w:val="00390A4F"/>
    <w:rsid w:val="00391481"/>
    <w:rsid w:val="00391E62"/>
    <w:rsid w:val="00394B35"/>
    <w:rsid w:val="003961EC"/>
    <w:rsid w:val="003963EB"/>
    <w:rsid w:val="003A0381"/>
    <w:rsid w:val="003A0704"/>
    <w:rsid w:val="003A1B23"/>
    <w:rsid w:val="003A36C1"/>
    <w:rsid w:val="003A3708"/>
    <w:rsid w:val="003A6232"/>
    <w:rsid w:val="003B025F"/>
    <w:rsid w:val="003B3459"/>
    <w:rsid w:val="003B3568"/>
    <w:rsid w:val="003B3F4B"/>
    <w:rsid w:val="003B436E"/>
    <w:rsid w:val="003B5D5D"/>
    <w:rsid w:val="003C07E6"/>
    <w:rsid w:val="003C2F19"/>
    <w:rsid w:val="003C33D0"/>
    <w:rsid w:val="003C50DB"/>
    <w:rsid w:val="003C5AC7"/>
    <w:rsid w:val="003C6760"/>
    <w:rsid w:val="003C6FDB"/>
    <w:rsid w:val="003C78A1"/>
    <w:rsid w:val="003D002A"/>
    <w:rsid w:val="003D11A9"/>
    <w:rsid w:val="003D25D9"/>
    <w:rsid w:val="003D75C2"/>
    <w:rsid w:val="003D7B76"/>
    <w:rsid w:val="003D7FC5"/>
    <w:rsid w:val="003E26A0"/>
    <w:rsid w:val="003E358D"/>
    <w:rsid w:val="003E4308"/>
    <w:rsid w:val="003E6D7D"/>
    <w:rsid w:val="003E6D9A"/>
    <w:rsid w:val="003E7F0D"/>
    <w:rsid w:val="003F012D"/>
    <w:rsid w:val="003F3676"/>
    <w:rsid w:val="003F41E8"/>
    <w:rsid w:val="003F428E"/>
    <w:rsid w:val="003F612D"/>
    <w:rsid w:val="003F7EC6"/>
    <w:rsid w:val="0040125A"/>
    <w:rsid w:val="004025E6"/>
    <w:rsid w:val="004053F0"/>
    <w:rsid w:val="00405593"/>
    <w:rsid w:val="00405679"/>
    <w:rsid w:val="00410A63"/>
    <w:rsid w:val="00412CEA"/>
    <w:rsid w:val="00412FD9"/>
    <w:rsid w:val="004141D0"/>
    <w:rsid w:val="00414594"/>
    <w:rsid w:val="00414F5A"/>
    <w:rsid w:val="00415127"/>
    <w:rsid w:val="00415F1C"/>
    <w:rsid w:val="004160D8"/>
    <w:rsid w:val="0041637B"/>
    <w:rsid w:val="00416524"/>
    <w:rsid w:val="00416D32"/>
    <w:rsid w:val="0041729E"/>
    <w:rsid w:val="00417AA6"/>
    <w:rsid w:val="004218C5"/>
    <w:rsid w:val="00426B81"/>
    <w:rsid w:val="004271B3"/>
    <w:rsid w:val="004305AA"/>
    <w:rsid w:val="00434C82"/>
    <w:rsid w:val="00435063"/>
    <w:rsid w:val="004409BC"/>
    <w:rsid w:val="00441C95"/>
    <w:rsid w:val="00442551"/>
    <w:rsid w:val="00444442"/>
    <w:rsid w:val="0044564A"/>
    <w:rsid w:val="00446BFD"/>
    <w:rsid w:val="0044731D"/>
    <w:rsid w:val="00450B9C"/>
    <w:rsid w:val="00451A57"/>
    <w:rsid w:val="00451CEE"/>
    <w:rsid w:val="00456C6E"/>
    <w:rsid w:val="00456DFA"/>
    <w:rsid w:val="00457733"/>
    <w:rsid w:val="004605A0"/>
    <w:rsid w:val="004613E3"/>
    <w:rsid w:val="00461878"/>
    <w:rsid w:val="004641F8"/>
    <w:rsid w:val="0046731B"/>
    <w:rsid w:val="004675BE"/>
    <w:rsid w:val="0047100C"/>
    <w:rsid w:val="004714C6"/>
    <w:rsid w:val="00471E33"/>
    <w:rsid w:val="004720F9"/>
    <w:rsid w:val="00473580"/>
    <w:rsid w:val="00474586"/>
    <w:rsid w:val="004758D2"/>
    <w:rsid w:val="00477406"/>
    <w:rsid w:val="004778BC"/>
    <w:rsid w:val="00477B5A"/>
    <w:rsid w:val="00480AF7"/>
    <w:rsid w:val="004816A7"/>
    <w:rsid w:val="00483669"/>
    <w:rsid w:val="00483FBE"/>
    <w:rsid w:val="004875A5"/>
    <w:rsid w:val="004878AD"/>
    <w:rsid w:val="00490F75"/>
    <w:rsid w:val="00490F8A"/>
    <w:rsid w:val="004917FE"/>
    <w:rsid w:val="00493494"/>
    <w:rsid w:val="00494FE0"/>
    <w:rsid w:val="00496502"/>
    <w:rsid w:val="00497C78"/>
    <w:rsid w:val="004A0FCB"/>
    <w:rsid w:val="004A321F"/>
    <w:rsid w:val="004A3929"/>
    <w:rsid w:val="004A4409"/>
    <w:rsid w:val="004A5265"/>
    <w:rsid w:val="004A608B"/>
    <w:rsid w:val="004A7752"/>
    <w:rsid w:val="004B051A"/>
    <w:rsid w:val="004B1635"/>
    <w:rsid w:val="004B5039"/>
    <w:rsid w:val="004B52C4"/>
    <w:rsid w:val="004B717F"/>
    <w:rsid w:val="004C0B95"/>
    <w:rsid w:val="004C1F07"/>
    <w:rsid w:val="004C2028"/>
    <w:rsid w:val="004C2778"/>
    <w:rsid w:val="004C524F"/>
    <w:rsid w:val="004C5EF1"/>
    <w:rsid w:val="004C6032"/>
    <w:rsid w:val="004C739F"/>
    <w:rsid w:val="004D0329"/>
    <w:rsid w:val="004D1427"/>
    <w:rsid w:val="004D2607"/>
    <w:rsid w:val="004D2751"/>
    <w:rsid w:val="004D4231"/>
    <w:rsid w:val="004D4D35"/>
    <w:rsid w:val="004D50E9"/>
    <w:rsid w:val="004D73F7"/>
    <w:rsid w:val="004E4B65"/>
    <w:rsid w:val="004E4C54"/>
    <w:rsid w:val="004E5E5D"/>
    <w:rsid w:val="004E64E2"/>
    <w:rsid w:val="004E7E06"/>
    <w:rsid w:val="004F00B6"/>
    <w:rsid w:val="004F194D"/>
    <w:rsid w:val="004F30BF"/>
    <w:rsid w:val="004F3E62"/>
    <w:rsid w:val="004F443D"/>
    <w:rsid w:val="004F51F2"/>
    <w:rsid w:val="0050116F"/>
    <w:rsid w:val="00503658"/>
    <w:rsid w:val="00504D4E"/>
    <w:rsid w:val="00507228"/>
    <w:rsid w:val="00510CEA"/>
    <w:rsid w:val="00511C6A"/>
    <w:rsid w:val="00513425"/>
    <w:rsid w:val="00513E93"/>
    <w:rsid w:val="0051404C"/>
    <w:rsid w:val="00514071"/>
    <w:rsid w:val="00514A71"/>
    <w:rsid w:val="00517032"/>
    <w:rsid w:val="005214FE"/>
    <w:rsid w:val="00521A09"/>
    <w:rsid w:val="005237A5"/>
    <w:rsid w:val="0052609C"/>
    <w:rsid w:val="00526430"/>
    <w:rsid w:val="00530B22"/>
    <w:rsid w:val="00537346"/>
    <w:rsid w:val="0054117F"/>
    <w:rsid w:val="00542717"/>
    <w:rsid w:val="0054280C"/>
    <w:rsid w:val="00545918"/>
    <w:rsid w:val="0055484B"/>
    <w:rsid w:val="0055535E"/>
    <w:rsid w:val="0055668A"/>
    <w:rsid w:val="00560E89"/>
    <w:rsid w:val="00562092"/>
    <w:rsid w:val="00562169"/>
    <w:rsid w:val="00562322"/>
    <w:rsid w:val="005637CC"/>
    <w:rsid w:val="005669A4"/>
    <w:rsid w:val="005677E8"/>
    <w:rsid w:val="005702F1"/>
    <w:rsid w:val="0057169B"/>
    <w:rsid w:val="0057188F"/>
    <w:rsid w:val="00572946"/>
    <w:rsid w:val="00572BA2"/>
    <w:rsid w:val="005739A0"/>
    <w:rsid w:val="00580600"/>
    <w:rsid w:val="00580C14"/>
    <w:rsid w:val="00581AD2"/>
    <w:rsid w:val="005858F9"/>
    <w:rsid w:val="00585A18"/>
    <w:rsid w:val="005866DF"/>
    <w:rsid w:val="005924AA"/>
    <w:rsid w:val="005929DD"/>
    <w:rsid w:val="00594C80"/>
    <w:rsid w:val="0059647B"/>
    <w:rsid w:val="005A0605"/>
    <w:rsid w:val="005A0682"/>
    <w:rsid w:val="005A0ACF"/>
    <w:rsid w:val="005A225B"/>
    <w:rsid w:val="005A49E0"/>
    <w:rsid w:val="005A559E"/>
    <w:rsid w:val="005A6AFB"/>
    <w:rsid w:val="005A6E03"/>
    <w:rsid w:val="005A7DCA"/>
    <w:rsid w:val="005B0609"/>
    <w:rsid w:val="005B6311"/>
    <w:rsid w:val="005C3D40"/>
    <w:rsid w:val="005C40A0"/>
    <w:rsid w:val="005C5A2B"/>
    <w:rsid w:val="005C68C3"/>
    <w:rsid w:val="005C6952"/>
    <w:rsid w:val="005D1621"/>
    <w:rsid w:val="005D1C55"/>
    <w:rsid w:val="005D301B"/>
    <w:rsid w:val="005D3FCF"/>
    <w:rsid w:val="005D49B8"/>
    <w:rsid w:val="005D52EA"/>
    <w:rsid w:val="005D6FB4"/>
    <w:rsid w:val="005E3F58"/>
    <w:rsid w:val="005E4584"/>
    <w:rsid w:val="005E5704"/>
    <w:rsid w:val="005E7BE9"/>
    <w:rsid w:val="005F043E"/>
    <w:rsid w:val="005F1DA6"/>
    <w:rsid w:val="005F4057"/>
    <w:rsid w:val="005F423F"/>
    <w:rsid w:val="00601234"/>
    <w:rsid w:val="006017C0"/>
    <w:rsid w:val="00603339"/>
    <w:rsid w:val="00603E4B"/>
    <w:rsid w:val="006046B7"/>
    <w:rsid w:val="006058D8"/>
    <w:rsid w:val="00605E8A"/>
    <w:rsid w:val="00606191"/>
    <w:rsid w:val="0060690D"/>
    <w:rsid w:val="0060699B"/>
    <w:rsid w:val="00607139"/>
    <w:rsid w:val="00611E83"/>
    <w:rsid w:val="00612B43"/>
    <w:rsid w:val="00612C5E"/>
    <w:rsid w:val="00615599"/>
    <w:rsid w:val="00617D5E"/>
    <w:rsid w:val="00621ED2"/>
    <w:rsid w:val="00624B6E"/>
    <w:rsid w:val="00631C5A"/>
    <w:rsid w:val="00634B19"/>
    <w:rsid w:val="006414F7"/>
    <w:rsid w:val="00641589"/>
    <w:rsid w:val="00642D4E"/>
    <w:rsid w:val="006442E6"/>
    <w:rsid w:val="00645BF6"/>
    <w:rsid w:val="00646735"/>
    <w:rsid w:val="00646D39"/>
    <w:rsid w:val="006509D1"/>
    <w:rsid w:val="00652F0C"/>
    <w:rsid w:val="0065632D"/>
    <w:rsid w:val="00656D58"/>
    <w:rsid w:val="00664EEA"/>
    <w:rsid w:val="006663D9"/>
    <w:rsid w:val="00667932"/>
    <w:rsid w:val="00670A2E"/>
    <w:rsid w:val="00670FB8"/>
    <w:rsid w:val="00671E66"/>
    <w:rsid w:val="00672CCD"/>
    <w:rsid w:val="006749E2"/>
    <w:rsid w:val="006772A1"/>
    <w:rsid w:val="00677DA6"/>
    <w:rsid w:val="00677F61"/>
    <w:rsid w:val="00680D96"/>
    <w:rsid w:val="00684E07"/>
    <w:rsid w:val="0068503A"/>
    <w:rsid w:val="006859E1"/>
    <w:rsid w:val="00685D66"/>
    <w:rsid w:val="00686D08"/>
    <w:rsid w:val="006875E5"/>
    <w:rsid w:val="00691827"/>
    <w:rsid w:val="00693787"/>
    <w:rsid w:val="00694982"/>
    <w:rsid w:val="00694E4C"/>
    <w:rsid w:val="0069685C"/>
    <w:rsid w:val="00697DBA"/>
    <w:rsid w:val="006A0294"/>
    <w:rsid w:val="006A1725"/>
    <w:rsid w:val="006A3169"/>
    <w:rsid w:val="006A3772"/>
    <w:rsid w:val="006A3B44"/>
    <w:rsid w:val="006A7521"/>
    <w:rsid w:val="006B02F8"/>
    <w:rsid w:val="006B18FF"/>
    <w:rsid w:val="006B245E"/>
    <w:rsid w:val="006B26BF"/>
    <w:rsid w:val="006C0A8A"/>
    <w:rsid w:val="006C33E2"/>
    <w:rsid w:val="006C3F82"/>
    <w:rsid w:val="006C46AD"/>
    <w:rsid w:val="006C4F43"/>
    <w:rsid w:val="006C50FC"/>
    <w:rsid w:val="006C5BF6"/>
    <w:rsid w:val="006D0116"/>
    <w:rsid w:val="006D0FD3"/>
    <w:rsid w:val="006D112A"/>
    <w:rsid w:val="006D1867"/>
    <w:rsid w:val="006D2116"/>
    <w:rsid w:val="006D2BCC"/>
    <w:rsid w:val="006D37AE"/>
    <w:rsid w:val="006D4BDE"/>
    <w:rsid w:val="006D5D7C"/>
    <w:rsid w:val="006D5D95"/>
    <w:rsid w:val="006D7D35"/>
    <w:rsid w:val="006E2B50"/>
    <w:rsid w:val="006E427F"/>
    <w:rsid w:val="006E4A73"/>
    <w:rsid w:val="006E5F18"/>
    <w:rsid w:val="006E683D"/>
    <w:rsid w:val="006F719E"/>
    <w:rsid w:val="006F74C8"/>
    <w:rsid w:val="006F7668"/>
    <w:rsid w:val="00700B2D"/>
    <w:rsid w:val="00702470"/>
    <w:rsid w:val="00703507"/>
    <w:rsid w:val="00703990"/>
    <w:rsid w:val="00703EA1"/>
    <w:rsid w:val="0070432B"/>
    <w:rsid w:val="00705B19"/>
    <w:rsid w:val="00706458"/>
    <w:rsid w:val="00707557"/>
    <w:rsid w:val="00710972"/>
    <w:rsid w:val="00710D49"/>
    <w:rsid w:val="007114FB"/>
    <w:rsid w:val="00713624"/>
    <w:rsid w:val="00713B49"/>
    <w:rsid w:val="00715964"/>
    <w:rsid w:val="00720E91"/>
    <w:rsid w:val="00722BC5"/>
    <w:rsid w:val="007236E7"/>
    <w:rsid w:val="007246C9"/>
    <w:rsid w:val="00724FD5"/>
    <w:rsid w:val="00727F00"/>
    <w:rsid w:val="00731F57"/>
    <w:rsid w:val="00732D58"/>
    <w:rsid w:val="0073448E"/>
    <w:rsid w:val="00734FF4"/>
    <w:rsid w:val="007376A9"/>
    <w:rsid w:val="0073774B"/>
    <w:rsid w:val="00737CDB"/>
    <w:rsid w:val="007411C4"/>
    <w:rsid w:val="00744679"/>
    <w:rsid w:val="00747C28"/>
    <w:rsid w:val="007504AE"/>
    <w:rsid w:val="007559A0"/>
    <w:rsid w:val="00756AD0"/>
    <w:rsid w:val="00757341"/>
    <w:rsid w:val="00757889"/>
    <w:rsid w:val="00760A68"/>
    <w:rsid w:val="00760B9D"/>
    <w:rsid w:val="00761DF7"/>
    <w:rsid w:val="007634FD"/>
    <w:rsid w:val="007636B1"/>
    <w:rsid w:val="00763D7B"/>
    <w:rsid w:val="00764281"/>
    <w:rsid w:val="0076568D"/>
    <w:rsid w:val="007704CD"/>
    <w:rsid w:val="00775AF0"/>
    <w:rsid w:val="007779C1"/>
    <w:rsid w:val="007805CD"/>
    <w:rsid w:val="007825D9"/>
    <w:rsid w:val="00782927"/>
    <w:rsid w:val="00785505"/>
    <w:rsid w:val="00785720"/>
    <w:rsid w:val="00785A90"/>
    <w:rsid w:val="007905C5"/>
    <w:rsid w:val="007914AB"/>
    <w:rsid w:val="00793723"/>
    <w:rsid w:val="007941A5"/>
    <w:rsid w:val="0079428F"/>
    <w:rsid w:val="007943F6"/>
    <w:rsid w:val="007970D7"/>
    <w:rsid w:val="007A018A"/>
    <w:rsid w:val="007A18E8"/>
    <w:rsid w:val="007A3AAC"/>
    <w:rsid w:val="007A511A"/>
    <w:rsid w:val="007A6520"/>
    <w:rsid w:val="007B1259"/>
    <w:rsid w:val="007B1D0B"/>
    <w:rsid w:val="007B20FA"/>
    <w:rsid w:val="007B30AC"/>
    <w:rsid w:val="007B4588"/>
    <w:rsid w:val="007B77F7"/>
    <w:rsid w:val="007C0658"/>
    <w:rsid w:val="007C4A43"/>
    <w:rsid w:val="007C4D6C"/>
    <w:rsid w:val="007C6353"/>
    <w:rsid w:val="007D0813"/>
    <w:rsid w:val="007D2ACC"/>
    <w:rsid w:val="007D31CB"/>
    <w:rsid w:val="007D430D"/>
    <w:rsid w:val="007D77EF"/>
    <w:rsid w:val="007E1265"/>
    <w:rsid w:val="007E4C88"/>
    <w:rsid w:val="007E570B"/>
    <w:rsid w:val="007E6711"/>
    <w:rsid w:val="007F17C5"/>
    <w:rsid w:val="007F1ABD"/>
    <w:rsid w:val="007F2257"/>
    <w:rsid w:val="007F3F7E"/>
    <w:rsid w:val="007F488E"/>
    <w:rsid w:val="007F64DE"/>
    <w:rsid w:val="007F7DE1"/>
    <w:rsid w:val="008027BE"/>
    <w:rsid w:val="00803472"/>
    <w:rsid w:val="00804125"/>
    <w:rsid w:val="008070A5"/>
    <w:rsid w:val="008076AD"/>
    <w:rsid w:val="00810543"/>
    <w:rsid w:val="0081148F"/>
    <w:rsid w:val="00812ADC"/>
    <w:rsid w:val="00813127"/>
    <w:rsid w:val="0081363D"/>
    <w:rsid w:val="008143E3"/>
    <w:rsid w:val="008144B0"/>
    <w:rsid w:val="00816F49"/>
    <w:rsid w:val="00817A51"/>
    <w:rsid w:val="00820352"/>
    <w:rsid w:val="0082254D"/>
    <w:rsid w:val="00823E72"/>
    <w:rsid w:val="008248EF"/>
    <w:rsid w:val="00825F9E"/>
    <w:rsid w:val="00826653"/>
    <w:rsid w:val="008269D2"/>
    <w:rsid w:val="00830C4B"/>
    <w:rsid w:val="00832AFB"/>
    <w:rsid w:val="00834104"/>
    <w:rsid w:val="008373AF"/>
    <w:rsid w:val="008400A0"/>
    <w:rsid w:val="00841F2D"/>
    <w:rsid w:val="0084325B"/>
    <w:rsid w:val="008446CA"/>
    <w:rsid w:val="00844AE0"/>
    <w:rsid w:val="00846464"/>
    <w:rsid w:val="00846E4D"/>
    <w:rsid w:val="008509DF"/>
    <w:rsid w:val="00850BE5"/>
    <w:rsid w:val="008511A3"/>
    <w:rsid w:val="00851794"/>
    <w:rsid w:val="00852666"/>
    <w:rsid w:val="00852EF3"/>
    <w:rsid w:val="00854AC1"/>
    <w:rsid w:val="00855F9B"/>
    <w:rsid w:val="00856953"/>
    <w:rsid w:val="00856DE3"/>
    <w:rsid w:val="00857300"/>
    <w:rsid w:val="00857D10"/>
    <w:rsid w:val="00860042"/>
    <w:rsid w:val="0086045D"/>
    <w:rsid w:val="00861516"/>
    <w:rsid w:val="00862047"/>
    <w:rsid w:val="00865125"/>
    <w:rsid w:val="00866E8B"/>
    <w:rsid w:val="00870461"/>
    <w:rsid w:val="00872B06"/>
    <w:rsid w:val="008749A5"/>
    <w:rsid w:val="008759BE"/>
    <w:rsid w:val="008765B3"/>
    <w:rsid w:val="0087738B"/>
    <w:rsid w:val="00883DCA"/>
    <w:rsid w:val="008843B8"/>
    <w:rsid w:val="00884B10"/>
    <w:rsid w:val="0088508E"/>
    <w:rsid w:val="00885906"/>
    <w:rsid w:val="008859A2"/>
    <w:rsid w:val="00886541"/>
    <w:rsid w:val="008866A6"/>
    <w:rsid w:val="00887413"/>
    <w:rsid w:val="0088751A"/>
    <w:rsid w:val="00887F1B"/>
    <w:rsid w:val="00890F07"/>
    <w:rsid w:val="00894FFC"/>
    <w:rsid w:val="008968ED"/>
    <w:rsid w:val="00896C74"/>
    <w:rsid w:val="00897031"/>
    <w:rsid w:val="008A0FE1"/>
    <w:rsid w:val="008A11FB"/>
    <w:rsid w:val="008A1B72"/>
    <w:rsid w:val="008A3170"/>
    <w:rsid w:val="008A6980"/>
    <w:rsid w:val="008A797C"/>
    <w:rsid w:val="008B1A5C"/>
    <w:rsid w:val="008B63B1"/>
    <w:rsid w:val="008B6494"/>
    <w:rsid w:val="008B6CF0"/>
    <w:rsid w:val="008B73E6"/>
    <w:rsid w:val="008C12D8"/>
    <w:rsid w:val="008C397C"/>
    <w:rsid w:val="008C3A91"/>
    <w:rsid w:val="008C4BD7"/>
    <w:rsid w:val="008C50DA"/>
    <w:rsid w:val="008C6495"/>
    <w:rsid w:val="008D0730"/>
    <w:rsid w:val="008D0A15"/>
    <w:rsid w:val="008D1588"/>
    <w:rsid w:val="008D2260"/>
    <w:rsid w:val="008D2940"/>
    <w:rsid w:val="008D3FC0"/>
    <w:rsid w:val="008D5BEC"/>
    <w:rsid w:val="008D6A51"/>
    <w:rsid w:val="008E0E6F"/>
    <w:rsid w:val="008E13DC"/>
    <w:rsid w:val="008E4BB9"/>
    <w:rsid w:val="008E70C0"/>
    <w:rsid w:val="008E7604"/>
    <w:rsid w:val="008E7C39"/>
    <w:rsid w:val="008E7F17"/>
    <w:rsid w:val="008F07E3"/>
    <w:rsid w:val="008F1336"/>
    <w:rsid w:val="008F194F"/>
    <w:rsid w:val="008F2B5B"/>
    <w:rsid w:val="008F2B99"/>
    <w:rsid w:val="008F55DE"/>
    <w:rsid w:val="008F6E25"/>
    <w:rsid w:val="008F74DF"/>
    <w:rsid w:val="0090077C"/>
    <w:rsid w:val="00903350"/>
    <w:rsid w:val="00903F42"/>
    <w:rsid w:val="00903F5B"/>
    <w:rsid w:val="00911397"/>
    <w:rsid w:val="00911B88"/>
    <w:rsid w:val="009156EC"/>
    <w:rsid w:val="009178FA"/>
    <w:rsid w:val="00920057"/>
    <w:rsid w:val="00920D7D"/>
    <w:rsid w:val="00921018"/>
    <w:rsid w:val="00921B0E"/>
    <w:rsid w:val="00922123"/>
    <w:rsid w:val="00922C56"/>
    <w:rsid w:val="00925715"/>
    <w:rsid w:val="0092687E"/>
    <w:rsid w:val="009304B4"/>
    <w:rsid w:val="00930C3B"/>
    <w:rsid w:val="00935552"/>
    <w:rsid w:val="009372A6"/>
    <w:rsid w:val="00937BE0"/>
    <w:rsid w:val="00941B6B"/>
    <w:rsid w:val="00942378"/>
    <w:rsid w:val="00942488"/>
    <w:rsid w:val="00942D2C"/>
    <w:rsid w:val="009438A1"/>
    <w:rsid w:val="00943D06"/>
    <w:rsid w:val="00943FA9"/>
    <w:rsid w:val="00944FA6"/>
    <w:rsid w:val="009459E4"/>
    <w:rsid w:val="0095195D"/>
    <w:rsid w:val="00952105"/>
    <w:rsid w:val="009564FC"/>
    <w:rsid w:val="0095727C"/>
    <w:rsid w:val="0096008A"/>
    <w:rsid w:val="009604C2"/>
    <w:rsid w:val="00960E3B"/>
    <w:rsid w:val="00966EC8"/>
    <w:rsid w:val="009707E0"/>
    <w:rsid w:val="009710BF"/>
    <w:rsid w:val="00972583"/>
    <w:rsid w:val="009726BD"/>
    <w:rsid w:val="0097401D"/>
    <w:rsid w:val="009745F9"/>
    <w:rsid w:val="00980AAE"/>
    <w:rsid w:val="009821B9"/>
    <w:rsid w:val="00982ED3"/>
    <w:rsid w:val="009838DA"/>
    <w:rsid w:val="00985C1B"/>
    <w:rsid w:val="009914BE"/>
    <w:rsid w:val="00991F6D"/>
    <w:rsid w:val="00992E56"/>
    <w:rsid w:val="00996767"/>
    <w:rsid w:val="0099685B"/>
    <w:rsid w:val="009A0232"/>
    <w:rsid w:val="009A165A"/>
    <w:rsid w:val="009A2207"/>
    <w:rsid w:val="009A49D7"/>
    <w:rsid w:val="009A54DF"/>
    <w:rsid w:val="009A5D85"/>
    <w:rsid w:val="009B145F"/>
    <w:rsid w:val="009B1E70"/>
    <w:rsid w:val="009B1FC0"/>
    <w:rsid w:val="009B2148"/>
    <w:rsid w:val="009B4930"/>
    <w:rsid w:val="009B5635"/>
    <w:rsid w:val="009B5AB0"/>
    <w:rsid w:val="009B5BDF"/>
    <w:rsid w:val="009B7AD1"/>
    <w:rsid w:val="009C054D"/>
    <w:rsid w:val="009C2001"/>
    <w:rsid w:val="009C2376"/>
    <w:rsid w:val="009C2450"/>
    <w:rsid w:val="009C3453"/>
    <w:rsid w:val="009C402C"/>
    <w:rsid w:val="009C5158"/>
    <w:rsid w:val="009C76E5"/>
    <w:rsid w:val="009C78DE"/>
    <w:rsid w:val="009D1EF0"/>
    <w:rsid w:val="009D2CE0"/>
    <w:rsid w:val="009D5429"/>
    <w:rsid w:val="009D56EF"/>
    <w:rsid w:val="009D6025"/>
    <w:rsid w:val="009D769C"/>
    <w:rsid w:val="009E01F3"/>
    <w:rsid w:val="009E0D0E"/>
    <w:rsid w:val="009E1B2D"/>
    <w:rsid w:val="009E1E91"/>
    <w:rsid w:val="009E2280"/>
    <w:rsid w:val="009E260D"/>
    <w:rsid w:val="009E293B"/>
    <w:rsid w:val="009E50D0"/>
    <w:rsid w:val="009E7CC7"/>
    <w:rsid w:val="009F0A8C"/>
    <w:rsid w:val="009F158D"/>
    <w:rsid w:val="009F15A6"/>
    <w:rsid w:val="009F1A91"/>
    <w:rsid w:val="009F2733"/>
    <w:rsid w:val="009F3508"/>
    <w:rsid w:val="009F6DC8"/>
    <w:rsid w:val="009F7287"/>
    <w:rsid w:val="009F7462"/>
    <w:rsid w:val="00A02411"/>
    <w:rsid w:val="00A057ED"/>
    <w:rsid w:val="00A07AC6"/>
    <w:rsid w:val="00A1129F"/>
    <w:rsid w:val="00A1228E"/>
    <w:rsid w:val="00A1408E"/>
    <w:rsid w:val="00A142F7"/>
    <w:rsid w:val="00A14CEB"/>
    <w:rsid w:val="00A16056"/>
    <w:rsid w:val="00A16B61"/>
    <w:rsid w:val="00A1732A"/>
    <w:rsid w:val="00A21D79"/>
    <w:rsid w:val="00A232A3"/>
    <w:rsid w:val="00A246BE"/>
    <w:rsid w:val="00A24C91"/>
    <w:rsid w:val="00A24FDA"/>
    <w:rsid w:val="00A2545D"/>
    <w:rsid w:val="00A30CA0"/>
    <w:rsid w:val="00A324A2"/>
    <w:rsid w:val="00A369DD"/>
    <w:rsid w:val="00A37444"/>
    <w:rsid w:val="00A3776A"/>
    <w:rsid w:val="00A379EA"/>
    <w:rsid w:val="00A40A4C"/>
    <w:rsid w:val="00A4138B"/>
    <w:rsid w:val="00A422BA"/>
    <w:rsid w:val="00A42CC2"/>
    <w:rsid w:val="00A44F74"/>
    <w:rsid w:val="00A455B6"/>
    <w:rsid w:val="00A467DF"/>
    <w:rsid w:val="00A46C98"/>
    <w:rsid w:val="00A47FBB"/>
    <w:rsid w:val="00A501BE"/>
    <w:rsid w:val="00A51895"/>
    <w:rsid w:val="00A51F5C"/>
    <w:rsid w:val="00A52A3F"/>
    <w:rsid w:val="00A5459D"/>
    <w:rsid w:val="00A54990"/>
    <w:rsid w:val="00A56E0B"/>
    <w:rsid w:val="00A572B1"/>
    <w:rsid w:val="00A60335"/>
    <w:rsid w:val="00A60CFB"/>
    <w:rsid w:val="00A62111"/>
    <w:rsid w:val="00A63B0F"/>
    <w:rsid w:val="00A6414C"/>
    <w:rsid w:val="00A64373"/>
    <w:rsid w:val="00A644BF"/>
    <w:rsid w:val="00A67887"/>
    <w:rsid w:val="00A7151A"/>
    <w:rsid w:val="00A71D0F"/>
    <w:rsid w:val="00A77877"/>
    <w:rsid w:val="00A77FA0"/>
    <w:rsid w:val="00A809D9"/>
    <w:rsid w:val="00A80F6F"/>
    <w:rsid w:val="00A81BE4"/>
    <w:rsid w:val="00A82ED8"/>
    <w:rsid w:val="00A85DE5"/>
    <w:rsid w:val="00A8755F"/>
    <w:rsid w:val="00A87951"/>
    <w:rsid w:val="00A94213"/>
    <w:rsid w:val="00A94BE8"/>
    <w:rsid w:val="00A94D79"/>
    <w:rsid w:val="00A958E9"/>
    <w:rsid w:val="00A95BB7"/>
    <w:rsid w:val="00A96D58"/>
    <w:rsid w:val="00A97740"/>
    <w:rsid w:val="00AA0689"/>
    <w:rsid w:val="00AA0C25"/>
    <w:rsid w:val="00AA21AE"/>
    <w:rsid w:val="00AA292C"/>
    <w:rsid w:val="00AA309A"/>
    <w:rsid w:val="00AA37AD"/>
    <w:rsid w:val="00AA3E1A"/>
    <w:rsid w:val="00AA6498"/>
    <w:rsid w:val="00AA768F"/>
    <w:rsid w:val="00AA792A"/>
    <w:rsid w:val="00AB035A"/>
    <w:rsid w:val="00AB23A0"/>
    <w:rsid w:val="00AB2E6C"/>
    <w:rsid w:val="00AB3BD7"/>
    <w:rsid w:val="00AB4F1B"/>
    <w:rsid w:val="00AB5223"/>
    <w:rsid w:val="00AB5801"/>
    <w:rsid w:val="00AB5AEE"/>
    <w:rsid w:val="00AB5F79"/>
    <w:rsid w:val="00AB6617"/>
    <w:rsid w:val="00AB7A0C"/>
    <w:rsid w:val="00AB7E63"/>
    <w:rsid w:val="00AC04F1"/>
    <w:rsid w:val="00AC05EC"/>
    <w:rsid w:val="00AC0D37"/>
    <w:rsid w:val="00AC1237"/>
    <w:rsid w:val="00AC2D84"/>
    <w:rsid w:val="00AC403D"/>
    <w:rsid w:val="00AC4BB0"/>
    <w:rsid w:val="00AC6801"/>
    <w:rsid w:val="00AC74CB"/>
    <w:rsid w:val="00AD04A2"/>
    <w:rsid w:val="00AD2D2D"/>
    <w:rsid w:val="00AD49C5"/>
    <w:rsid w:val="00AD709C"/>
    <w:rsid w:val="00AD7A5F"/>
    <w:rsid w:val="00AE12AA"/>
    <w:rsid w:val="00AE3159"/>
    <w:rsid w:val="00AE3962"/>
    <w:rsid w:val="00AE475C"/>
    <w:rsid w:val="00AE4CE2"/>
    <w:rsid w:val="00AE4E45"/>
    <w:rsid w:val="00AF269E"/>
    <w:rsid w:val="00AF5974"/>
    <w:rsid w:val="00B012C3"/>
    <w:rsid w:val="00B01E0E"/>
    <w:rsid w:val="00B03BF7"/>
    <w:rsid w:val="00B04710"/>
    <w:rsid w:val="00B0523F"/>
    <w:rsid w:val="00B10C45"/>
    <w:rsid w:val="00B13C17"/>
    <w:rsid w:val="00B13EBE"/>
    <w:rsid w:val="00B14899"/>
    <w:rsid w:val="00B14DED"/>
    <w:rsid w:val="00B1538F"/>
    <w:rsid w:val="00B15C81"/>
    <w:rsid w:val="00B17901"/>
    <w:rsid w:val="00B203E8"/>
    <w:rsid w:val="00B20983"/>
    <w:rsid w:val="00B27138"/>
    <w:rsid w:val="00B27E6B"/>
    <w:rsid w:val="00B300E4"/>
    <w:rsid w:val="00B3251E"/>
    <w:rsid w:val="00B32D8F"/>
    <w:rsid w:val="00B335FC"/>
    <w:rsid w:val="00B338D3"/>
    <w:rsid w:val="00B340E9"/>
    <w:rsid w:val="00B351A4"/>
    <w:rsid w:val="00B36C4B"/>
    <w:rsid w:val="00B36FDC"/>
    <w:rsid w:val="00B3796D"/>
    <w:rsid w:val="00B37E6C"/>
    <w:rsid w:val="00B41018"/>
    <w:rsid w:val="00B4235F"/>
    <w:rsid w:val="00B44B04"/>
    <w:rsid w:val="00B45DE2"/>
    <w:rsid w:val="00B51299"/>
    <w:rsid w:val="00B52CBF"/>
    <w:rsid w:val="00B541D8"/>
    <w:rsid w:val="00B5433E"/>
    <w:rsid w:val="00B5465D"/>
    <w:rsid w:val="00B54CD9"/>
    <w:rsid w:val="00B55270"/>
    <w:rsid w:val="00B55A8F"/>
    <w:rsid w:val="00B57899"/>
    <w:rsid w:val="00B60365"/>
    <w:rsid w:val="00B62159"/>
    <w:rsid w:val="00B62985"/>
    <w:rsid w:val="00B62D18"/>
    <w:rsid w:val="00B62D83"/>
    <w:rsid w:val="00B63889"/>
    <w:rsid w:val="00B642DF"/>
    <w:rsid w:val="00B64B5C"/>
    <w:rsid w:val="00B65016"/>
    <w:rsid w:val="00B655A3"/>
    <w:rsid w:val="00B71921"/>
    <w:rsid w:val="00B71A0F"/>
    <w:rsid w:val="00B72704"/>
    <w:rsid w:val="00B738C8"/>
    <w:rsid w:val="00B74169"/>
    <w:rsid w:val="00B75FE6"/>
    <w:rsid w:val="00B7743F"/>
    <w:rsid w:val="00B82BAF"/>
    <w:rsid w:val="00B83979"/>
    <w:rsid w:val="00B86386"/>
    <w:rsid w:val="00B87012"/>
    <w:rsid w:val="00B871F4"/>
    <w:rsid w:val="00B92212"/>
    <w:rsid w:val="00B92AF3"/>
    <w:rsid w:val="00B932DF"/>
    <w:rsid w:val="00B94590"/>
    <w:rsid w:val="00BA0264"/>
    <w:rsid w:val="00BA030C"/>
    <w:rsid w:val="00BA266F"/>
    <w:rsid w:val="00BA438A"/>
    <w:rsid w:val="00BA46FD"/>
    <w:rsid w:val="00BA5903"/>
    <w:rsid w:val="00BA6345"/>
    <w:rsid w:val="00BA6E4B"/>
    <w:rsid w:val="00BA7E01"/>
    <w:rsid w:val="00BB2586"/>
    <w:rsid w:val="00BB6A18"/>
    <w:rsid w:val="00BB74C7"/>
    <w:rsid w:val="00BB7627"/>
    <w:rsid w:val="00BC224D"/>
    <w:rsid w:val="00BC2BEB"/>
    <w:rsid w:val="00BC32B2"/>
    <w:rsid w:val="00BC35F6"/>
    <w:rsid w:val="00BC3EF6"/>
    <w:rsid w:val="00BC3F9A"/>
    <w:rsid w:val="00BD1813"/>
    <w:rsid w:val="00BD21B4"/>
    <w:rsid w:val="00BD2793"/>
    <w:rsid w:val="00BD6543"/>
    <w:rsid w:val="00BD76B6"/>
    <w:rsid w:val="00BD7FC5"/>
    <w:rsid w:val="00BE0D75"/>
    <w:rsid w:val="00BE2954"/>
    <w:rsid w:val="00BE2BD3"/>
    <w:rsid w:val="00BE38F1"/>
    <w:rsid w:val="00BE5472"/>
    <w:rsid w:val="00BE6580"/>
    <w:rsid w:val="00BE7168"/>
    <w:rsid w:val="00BE71F0"/>
    <w:rsid w:val="00BF04EC"/>
    <w:rsid w:val="00BF3881"/>
    <w:rsid w:val="00BF3FCD"/>
    <w:rsid w:val="00BF5638"/>
    <w:rsid w:val="00BF6F41"/>
    <w:rsid w:val="00BF736E"/>
    <w:rsid w:val="00C01BEA"/>
    <w:rsid w:val="00C04425"/>
    <w:rsid w:val="00C05441"/>
    <w:rsid w:val="00C069BE"/>
    <w:rsid w:val="00C06D1F"/>
    <w:rsid w:val="00C108FF"/>
    <w:rsid w:val="00C11257"/>
    <w:rsid w:val="00C1237D"/>
    <w:rsid w:val="00C131F7"/>
    <w:rsid w:val="00C13567"/>
    <w:rsid w:val="00C13E0D"/>
    <w:rsid w:val="00C13EC0"/>
    <w:rsid w:val="00C14F0A"/>
    <w:rsid w:val="00C1613D"/>
    <w:rsid w:val="00C2240B"/>
    <w:rsid w:val="00C22E2E"/>
    <w:rsid w:val="00C26C43"/>
    <w:rsid w:val="00C33DA9"/>
    <w:rsid w:val="00C33E0C"/>
    <w:rsid w:val="00C34DDC"/>
    <w:rsid w:val="00C352DD"/>
    <w:rsid w:val="00C35592"/>
    <w:rsid w:val="00C35795"/>
    <w:rsid w:val="00C358C6"/>
    <w:rsid w:val="00C40775"/>
    <w:rsid w:val="00C44067"/>
    <w:rsid w:val="00C467C8"/>
    <w:rsid w:val="00C467F6"/>
    <w:rsid w:val="00C469B7"/>
    <w:rsid w:val="00C46A1E"/>
    <w:rsid w:val="00C470AB"/>
    <w:rsid w:val="00C5074C"/>
    <w:rsid w:val="00C5372D"/>
    <w:rsid w:val="00C556E9"/>
    <w:rsid w:val="00C55B7E"/>
    <w:rsid w:val="00C57B2C"/>
    <w:rsid w:val="00C607DF"/>
    <w:rsid w:val="00C637DC"/>
    <w:rsid w:val="00C644F5"/>
    <w:rsid w:val="00C64C6C"/>
    <w:rsid w:val="00C67164"/>
    <w:rsid w:val="00C704A4"/>
    <w:rsid w:val="00C71C61"/>
    <w:rsid w:val="00C755A2"/>
    <w:rsid w:val="00C75882"/>
    <w:rsid w:val="00C76935"/>
    <w:rsid w:val="00C76DBD"/>
    <w:rsid w:val="00C80A1A"/>
    <w:rsid w:val="00C80BE2"/>
    <w:rsid w:val="00C8196A"/>
    <w:rsid w:val="00C8334E"/>
    <w:rsid w:val="00C858A6"/>
    <w:rsid w:val="00C8616B"/>
    <w:rsid w:val="00C86ABB"/>
    <w:rsid w:val="00C900D1"/>
    <w:rsid w:val="00C91318"/>
    <w:rsid w:val="00C92655"/>
    <w:rsid w:val="00C92DBB"/>
    <w:rsid w:val="00C92E9B"/>
    <w:rsid w:val="00C931C2"/>
    <w:rsid w:val="00C93370"/>
    <w:rsid w:val="00C93629"/>
    <w:rsid w:val="00C93929"/>
    <w:rsid w:val="00C942EB"/>
    <w:rsid w:val="00C95E20"/>
    <w:rsid w:val="00CA02DD"/>
    <w:rsid w:val="00CA1EB6"/>
    <w:rsid w:val="00CA44E1"/>
    <w:rsid w:val="00CA4862"/>
    <w:rsid w:val="00CA521C"/>
    <w:rsid w:val="00CA5B8C"/>
    <w:rsid w:val="00CA695D"/>
    <w:rsid w:val="00CB1ACC"/>
    <w:rsid w:val="00CB35C9"/>
    <w:rsid w:val="00CB3911"/>
    <w:rsid w:val="00CB3942"/>
    <w:rsid w:val="00CB3D94"/>
    <w:rsid w:val="00CB6199"/>
    <w:rsid w:val="00CB6567"/>
    <w:rsid w:val="00CB719B"/>
    <w:rsid w:val="00CB7202"/>
    <w:rsid w:val="00CB783A"/>
    <w:rsid w:val="00CB7E62"/>
    <w:rsid w:val="00CC1708"/>
    <w:rsid w:val="00CC228E"/>
    <w:rsid w:val="00CC2DBB"/>
    <w:rsid w:val="00CC31CE"/>
    <w:rsid w:val="00CC3B0A"/>
    <w:rsid w:val="00CC3CB9"/>
    <w:rsid w:val="00CC44A0"/>
    <w:rsid w:val="00CD0AB3"/>
    <w:rsid w:val="00CD0BC6"/>
    <w:rsid w:val="00CD3381"/>
    <w:rsid w:val="00CD4399"/>
    <w:rsid w:val="00CD57AA"/>
    <w:rsid w:val="00CD5D0E"/>
    <w:rsid w:val="00CD6AE1"/>
    <w:rsid w:val="00CD6D70"/>
    <w:rsid w:val="00CE13AC"/>
    <w:rsid w:val="00CE22E6"/>
    <w:rsid w:val="00CE4699"/>
    <w:rsid w:val="00CE777E"/>
    <w:rsid w:val="00CE7B9D"/>
    <w:rsid w:val="00CE7D6F"/>
    <w:rsid w:val="00CF049B"/>
    <w:rsid w:val="00CF07B2"/>
    <w:rsid w:val="00CF10DB"/>
    <w:rsid w:val="00CF1A05"/>
    <w:rsid w:val="00CF2C12"/>
    <w:rsid w:val="00CF6D1F"/>
    <w:rsid w:val="00CF7897"/>
    <w:rsid w:val="00D013EC"/>
    <w:rsid w:val="00D02C41"/>
    <w:rsid w:val="00D03FB6"/>
    <w:rsid w:val="00D04DB1"/>
    <w:rsid w:val="00D05072"/>
    <w:rsid w:val="00D067E7"/>
    <w:rsid w:val="00D06D81"/>
    <w:rsid w:val="00D10330"/>
    <w:rsid w:val="00D122F0"/>
    <w:rsid w:val="00D1411C"/>
    <w:rsid w:val="00D145D4"/>
    <w:rsid w:val="00D14804"/>
    <w:rsid w:val="00D15A57"/>
    <w:rsid w:val="00D15B87"/>
    <w:rsid w:val="00D16F91"/>
    <w:rsid w:val="00D22955"/>
    <w:rsid w:val="00D24468"/>
    <w:rsid w:val="00D246FA"/>
    <w:rsid w:val="00D30721"/>
    <w:rsid w:val="00D31076"/>
    <w:rsid w:val="00D31A5D"/>
    <w:rsid w:val="00D35749"/>
    <w:rsid w:val="00D36533"/>
    <w:rsid w:val="00D37761"/>
    <w:rsid w:val="00D42EFE"/>
    <w:rsid w:val="00D440B9"/>
    <w:rsid w:val="00D45892"/>
    <w:rsid w:val="00D47D8A"/>
    <w:rsid w:val="00D512E5"/>
    <w:rsid w:val="00D52F48"/>
    <w:rsid w:val="00D556CB"/>
    <w:rsid w:val="00D61C32"/>
    <w:rsid w:val="00D64B0C"/>
    <w:rsid w:val="00D65E92"/>
    <w:rsid w:val="00D65EAA"/>
    <w:rsid w:val="00D67AF5"/>
    <w:rsid w:val="00D70554"/>
    <w:rsid w:val="00D70B27"/>
    <w:rsid w:val="00D70B9F"/>
    <w:rsid w:val="00D72F86"/>
    <w:rsid w:val="00D74400"/>
    <w:rsid w:val="00D756DB"/>
    <w:rsid w:val="00D7576E"/>
    <w:rsid w:val="00D767BD"/>
    <w:rsid w:val="00D8208F"/>
    <w:rsid w:val="00D8252D"/>
    <w:rsid w:val="00D83528"/>
    <w:rsid w:val="00D85987"/>
    <w:rsid w:val="00D87E35"/>
    <w:rsid w:val="00D911F0"/>
    <w:rsid w:val="00D94430"/>
    <w:rsid w:val="00D944F9"/>
    <w:rsid w:val="00D94A0B"/>
    <w:rsid w:val="00D954F8"/>
    <w:rsid w:val="00D95D9D"/>
    <w:rsid w:val="00D975AF"/>
    <w:rsid w:val="00D97F6A"/>
    <w:rsid w:val="00DA05D7"/>
    <w:rsid w:val="00DA18AF"/>
    <w:rsid w:val="00DA1F66"/>
    <w:rsid w:val="00DA39F1"/>
    <w:rsid w:val="00DA5B8B"/>
    <w:rsid w:val="00DB04D4"/>
    <w:rsid w:val="00DB3FA8"/>
    <w:rsid w:val="00DB7C64"/>
    <w:rsid w:val="00DC01B5"/>
    <w:rsid w:val="00DC0518"/>
    <w:rsid w:val="00DC25F5"/>
    <w:rsid w:val="00DC39F7"/>
    <w:rsid w:val="00DC4F8C"/>
    <w:rsid w:val="00DD2C03"/>
    <w:rsid w:val="00DD434C"/>
    <w:rsid w:val="00DD5171"/>
    <w:rsid w:val="00DD5283"/>
    <w:rsid w:val="00DD5861"/>
    <w:rsid w:val="00DD590E"/>
    <w:rsid w:val="00DD5E1C"/>
    <w:rsid w:val="00DD78A9"/>
    <w:rsid w:val="00DE01E0"/>
    <w:rsid w:val="00DE0E51"/>
    <w:rsid w:val="00DE1B2D"/>
    <w:rsid w:val="00DE3FC0"/>
    <w:rsid w:val="00DE6351"/>
    <w:rsid w:val="00DE69A7"/>
    <w:rsid w:val="00DF059C"/>
    <w:rsid w:val="00DF1ECB"/>
    <w:rsid w:val="00DF28F5"/>
    <w:rsid w:val="00DF5AE1"/>
    <w:rsid w:val="00DF6F0D"/>
    <w:rsid w:val="00E00951"/>
    <w:rsid w:val="00E017BB"/>
    <w:rsid w:val="00E0243A"/>
    <w:rsid w:val="00E032E5"/>
    <w:rsid w:val="00E062F7"/>
    <w:rsid w:val="00E077AC"/>
    <w:rsid w:val="00E13CF4"/>
    <w:rsid w:val="00E15BBC"/>
    <w:rsid w:val="00E219D3"/>
    <w:rsid w:val="00E22EAE"/>
    <w:rsid w:val="00E23226"/>
    <w:rsid w:val="00E235F1"/>
    <w:rsid w:val="00E2412A"/>
    <w:rsid w:val="00E2537D"/>
    <w:rsid w:val="00E26CEB"/>
    <w:rsid w:val="00E2742B"/>
    <w:rsid w:val="00E276FD"/>
    <w:rsid w:val="00E2774D"/>
    <w:rsid w:val="00E27DC8"/>
    <w:rsid w:val="00E30683"/>
    <w:rsid w:val="00E310E1"/>
    <w:rsid w:val="00E314AD"/>
    <w:rsid w:val="00E31A98"/>
    <w:rsid w:val="00E31E3F"/>
    <w:rsid w:val="00E33D4F"/>
    <w:rsid w:val="00E34201"/>
    <w:rsid w:val="00E36A77"/>
    <w:rsid w:val="00E404A8"/>
    <w:rsid w:val="00E40A35"/>
    <w:rsid w:val="00E43F78"/>
    <w:rsid w:val="00E44495"/>
    <w:rsid w:val="00E465F9"/>
    <w:rsid w:val="00E469B6"/>
    <w:rsid w:val="00E5228B"/>
    <w:rsid w:val="00E52BEC"/>
    <w:rsid w:val="00E568FC"/>
    <w:rsid w:val="00E57A0D"/>
    <w:rsid w:val="00E62AAB"/>
    <w:rsid w:val="00E63D94"/>
    <w:rsid w:val="00E651CF"/>
    <w:rsid w:val="00E65C25"/>
    <w:rsid w:val="00E66E4F"/>
    <w:rsid w:val="00E71094"/>
    <w:rsid w:val="00E7378B"/>
    <w:rsid w:val="00E7421C"/>
    <w:rsid w:val="00E749C1"/>
    <w:rsid w:val="00E74BE8"/>
    <w:rsid w:val="00E74C5A"/>
    <w:rsid w:val="00E7622E"/>
    <w:rsid w:val="00E765DA"/>
    <w:rsid w:val="00E8088A"/>
    <w:rsid w:val="00E81B7B"/>
    <w:rsid w:val="00E82381"/>
    <w:rsid w:val="00E8284E"/>
    <w:rsid w:val="00E83401"/>
    <w:rsid w:val="00E83755"/>
    <w:rsid w:val="00E84EF7"/>
    <w:rsid w:val="00E8567D"/>
    <w:rsid w:val="00E863FE"/>
    <w:rsid w:val="00E90A4F"/>
    <w:rsid w:val="00E90DA2"/>
    <w:rsid w:val="00E9151F"/>
    <w:rsid w:val="00E915D8"/>
    <w:rsid w:val="00E939E7"/>
    <w:rsid w:val="00E94C0A"/>
    <w:rsid w:val="00E94D0E"/>
    <w:rsid w:val="00E955F2"/>
    <w:rsid w:val="00E9618E"/>
    <w:rsid w:val="00E973AD"/>
    <w:rsid w:val="00EA308F"/>
    <w:rsid w:val="00EA57EA"/>
    <w:rsid w:val="00EA6860"/>
    <w:rsid w:val="00EA7B8A"/>
    <w:rsid w:val="00EA7D4E"/>
    <w:rsid w:val="00EB0A78"/>
    <w:rsid w:val="00EB3EF9"/>
    <w:rsid w:val="00EB516B"/>
    <w:rsid w:val="00EC0512"/>
    <w:rsid w:val="00EC089E"/>
    <w:rsid w:val="00EC1021"/>
    <w:rsid w:val="00EC17A9"/>
    <w:rsid w:val="00EC2D35"/>
    <w:rsid w:val="00EC3B2D"/>
    <w:rsid w:val="00ED1E50"/>
    <w:rsid w:val="00ED54DE"/>
    <w:rsid w:val="00ED69F5"/>
    <w:rsid w:val="00ED798D"/>
    <w:rsid w:val="00ED7A6C"/>
    <w:rsid w:val="00ED7B33"/>
    <w:rsid w:val="00EE1328"/>
    <w:rsid w:val="00EE1DA5"/>
    <w:rsid w:val="00EE26D4"/>
    <w:rsid w:val="00EE2D82"/>
    <w:rsid w:val="00EE44EA"/>
    <w:rsid w:val="00EE6E60"/>
    <w:rsid w:val="00EF283F"/>
    <w:rsid w:val="00EF3982"/>
    <w:rsid w:val="00EF619B"/>
    <w:rsid w:val="00F00A51"/>
    <w:rsid w:val="00F022A3"/>
    <w:rsid w:val="00F06D44"/>
    <w:rsid w:val="00F0727B"/>
    <w:rsid w:val="00F07D0B"/>
    <w:rsid w:val="00F10B20"/>
    <w:rsid w:val="00F12813"/>
    <w:rsid w:val="00F165CE"/>
    <w:rsid w:val="00F16A60"/>
    <w:rsid w:val="00F172A9"/>
    <w:rsid w:val="00F209D4"/>
    <w:rsid w:val="00F20EC7"/>
    <w:rsid w:val="00F21607"/>
    <w:rsid w:val="00F22FD7"/>
    <w:rsid w:val="00F23538"/>
    <w:rsid w:val="00F23FD9"/>
    <w:rsid w:val="00F24CF0"/>
    <w:rsid w:val="00F2524F"/>
    <w:rsid w:val="00F252B9"/>
    <w:rsid w:val="00F2715D"/>
    <w:rsid w:val="00F30F22"/>
    <w:rsid w:val="00F312CD"/>
    <w:rsid w:val="00F32535"/>
    <w:rsid w:val="00F32E36"/>
    <w:rsid w:val="00F35A3D"/>
    <w:rsid w:val="00F40B46"/>
    <w:rsid w:val="00F40D70"/>
    <w:rsid w:val="00F42540"/>
    <w:rsid w:val="00F42B8A"/>
    <w:rsid w:val="00F43F17"/>
    <w:rsid w:val="00F44BF4"/>
    <w:rsid w:val="00F45C6D"/>
    <w:rsid w:val="00F47A86"/>
    <w:rsid w:val="00F50121"/>
    <w:rsid w:val="00F5200E"/>
    <w:rsid w:val="00F526A8"/>
    <w:rsid w:val="00F5287E"/>
    <w:rsid w:val="00F52EE5"/>
    <w:rsid w:val="00F54327"/>
    <w:rsid w:val="00F55CFA"/>
    <w:rsid w:val="00F56FF3"/>
    <w:rsid w:val="00F60CE3"/>
    <w:rsid w:val="00F63164"/>
    <w:rsid w:val="00F64E9C"/>
    <w:rsid w:val="00F668DE"/>
    <w:rsid w:val="00F6724F"/>
    <w:rsid w:val="00F70A26"/>
    <w:rsid w:val="00F72AEA"/>
    <w:rsid w:val="00F72B6E"/>
    <w:rsid w:val="00F763D0"/>
    <w:rsid w:val="00F77B05"/>
    <w:rsid w:val="00F77B5E"/>
    <w:rsid w:val="00F77C02"/>
    <w:rsid w:val="00F77C03"/>
    <w:rsid w:val="00F77D41"/>
    <w:rsid w:val="00F82625"/>
    <w:rsid w:val="00F8488D"/>
    <w:rsid w:val="00F85E74"/>
    <w:rsid w:val="00F86FB6"/>
    <w:rsid w:val="00F87040"/>
    <w:rsid w:val="00F87C3D"/>
    <w:rsid w:val="00F901BB"/>
    <w:rsid w:val="00F921F4"/>
    <w:rsid w:val="00F94013"/>
    <w:rsid w:val="00F953B4"/>
    <w:rsid w:val="00F95765"/>
    <w:rsid w:val="00F95836"/>
    <w:rsid w:val="00F95D92"/>
    <w:rsid w:val="00FA2C3E"/>
    <w:rsid w:val="00FA36FD"/>
    <w:rsid w:val="00FA570E"/>
    <w:rsid w:val="00FA75AB"/>
    <w:rsid w:val="00FB037F"/>
    <w:rsid w:val="00FB11E2"/>
    <w:rsid w:val="00FB13C0"/>
    <w:rsid w:val="00FB1B82"/>
    <w:rsid w:val="00FB2802"/>
    <w:rsid w:val="00FB4B6F"/>
    <w:rsid w:val="00FB6D87"/>
    <w:rsid w:val="00FB7958"/>
    <w:rsid w:val="00FC085C"/>
    <w:rsid w:val="00FC150E"/>
    <w:rsid w:val="00FC1D8A"/>
    <w:rsid w:val="00FC39B8"/>
    <w:rsid w:val="00FC423A"/>
    <w:rsid w:val="00FC5D77"/>
    <w:rsid w:val="00FD367D"/>
    <w:rsid w:val="00FD58BA"/>
    <w:rsid w:val="00FD7498"/>
    <w:rsid w:val="00FE10CC"/>
    <w:rsid w:val="00FE1694"/>
    <w:rsid w:val="00FE2008"/>
    <w:rsid w:val="00FE4FD0"/>
    <w:rsid w:val="00FE5DAF"/>
    <w:rsid w:val="00FE63D4"/>
    <w:rsid w:val="00FF0905"/>
    <w:rsid w:val="00FF1C78"/>
    <w:rsid w:val="00FF2031"/>
    <w:rsid w:val="00FF2647"/>
    <w:rsid w:val="00FF3891"/>
    <w:rsid w:val="00FF40AC"/>
    <w:rsid w:val="00FF5451"/>
    <w:rsid w:val="00FF562C"/>
    <w:rsid w:val="00FF601A"/>
    <w:rsid w:val="00FF604B"/>
    <w:rsid w:val="00FF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CD09C6"/>
  <w15:docId w15:val="{ADAFA442-3996-4E36-9859-AE92BD9E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016"/>
  </w:style>
  <w:style w:type="paragraph" w:styleId="2">
    <w:name w:val="heading 2"/>
    <w:basedOn w:val="a"/>
    <w:next w:val="a"/>
    <w:link w:val="20"/>
    <w:autoRedefine/>
    <w:qFormat/>
    <w:rsid w:val="00D03FB6"/>
    <w:pPr>
      <w:keepNext/>
      <w:widowControl w:val="0"/>
      <w:numPr>
        <w:numId w:val="30"/>
      </w:numPr>
      <w:tabs>
        <w:tab w:val="clear" w:pos="502"/>
      </w:tabs>
      <w:spacing w:after="60" w:line="240" w:lineRule="auto"/>
      <w:ind w:left="567" w:right="567" w:hanging="425"/>
      <w:jc w:val="both"/>
      <w:outlineLvl w:val="1"/>
    </w:pPr>
    <w:rPr>
      <w:rFonts w:ascii="Verdana" w:eastAsia="Times New Roman" w:hAnsi="Verdana" w:cs="Arial"/>
      <w:b/>
      <w:cap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792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D79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aliases w:val="СПИСОК,List Paragraph2,List Paragraph,Нумерованый список,List Paragraph1,ТАБЛИЦЫ,Цветной список - Акцент 11,Список точки,Заголовок_3,Подпись рисунка,ПКФ Список,Абзац списка5,ПАРАГРАФ,Маркер,Bullet Number,Bullet List,FooterText,number,8т рис"/>
    <w:basedOn w:val="a"/>
    <w:link w:val="a6"/>
    <w:uiPriority w:val="34"/>
    <w:qFormat/>
    <w:rsid w:val="00171986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1719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7151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D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538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33D4F"/>
  </w:style>
  <w:style w:type="paragraph" w:styleId="ab">
    <w:name w:val="footer"/>
    <w:basedOn w:val="a"/>
    <w:link w:val="ac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33D4F"/>
  </w:style>
  <w:style w:type="table" w:styleId="ad">
    <w:name w:val="Table Grid"/>
    <w:aliases w:val="Сетка таблицы-Кунгур,Сетка таблицы-рыбинск,РСХБ"/>
    <w:basedOn w:val="a1"/>
    <w:uiPriority w:val="59"/>
    <w:rsid w:val="00840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al3L1">
    <w:name w:val="Legal3_L1"/>
    <w:basedOn w:val="a"/>
    <w:next w:val="Legal3L2"/>
    <w:uiPriority w:val="49"/>
    <w:rsid w:val="008A0FE1"/>
    <w:pPr>
      <w:keepNext/>
      <w:numPr>
        <w:numId w:val="10"/>
      </w:numPr>
      <w:spacing w:after="240" w:line="240" w:lineRule="auto"/>
      <w:jc w:val="both"/>
      <w:outlineLvl w:val="0"/>
    </w:pPr>
    <w:rPr>
      <w:rFonts w:ascii="Arial" w:eastAsia="Times New Roman" w:hAnsi="Arial" w:cs="Arial"/>
      <w:b/>
      <w:color w:val="000000"/>
      <w:sz w:val="24"/>
      <w:szCs w:val="20"/>
      <w:lang w:eastAsia="en-CA"/>
    </w:rPr>
  </w:style>
  <w:style w:type="paragraph" w:customStyle="1" w:styleId="Legal3L2">
    <w:name w:val="Legal3_L2"/>
    <w:basedOn w:val="a"/>
    <w:uiPriority w:val="49"/>
    <w:rsid w:val="008A0FE1"/>
    <w:pPr>
      <w:numPr>
        <w:ilvl w:val="1"/>
        <w:numId w:val="10"/>
      </w:numPr>
      <w:spacing w:after="240" w:line="240" w:lineRule="auto"/>
      <w:jc w:val="both"/>
      <w:outlineLvl w:val="1"/>
    </w:pPr>
    <w:rPr>
      <w:rFonts w:ascii="Arial" w:eastAsia="Times New Roman" w:hAnsi="Arial" w:cs="Arial"/>
      <w:color w:val="000000"/>
      <w:sz w:val="20"/>
      <w:szCs w:val="20"/>
      <w:lang w:eastAsia="en-CA"/>
    </w:rPr>
  </w:style>
  <w:style w:type="paragraph" w:customStyle="1" w:styleId="Legal3L3">
    <w:name w:val="Legal3_L3"/>
    <w:basedOn w:val="a"/>
    <w:uiPriority w:val="49"/>
    <w:rsid w:val="008A0FE1"/>
    <w:pPr>
      <w:numPr>
        <w:ilvl w:val="2"/>
        <w:numId w:val="10"/>
      </w:numPr>
      <w:spacing w:after="24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4">
    <w:name w:val="Legal3_L4"/>
    <w:basedOn w:val="a"/>
    <w:uiPriority w:val="49"/>
    <w:rsid w:val="008A0FE1"/>
    <w:pPr>
      <w:numPr>
        <w:ilvl w:val="3"/>
        <w:numId w:val="10"/>
      </w:numPr>
      <w:spacing w:after="240" w:line="240" w:lineRule="auto"/>
      <w:jc w:val="both"/>
      <w:outlineLvl w:val="3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5">
    <w:name w:val="Legal3_L5"/>
    <w:basedOn w:val="a"/>
    <w:uiPriority w:val="49"/>
    <w:rsid w:val="008A0FE1"/>
    <w:pPr>
      <w:numPr>
        <w:ilvl w:val="4"/>
        <w:numId w:val="10"/>
      </w:numPr>
      <w:spacing w:after="240" w:line="240" w:lineRule="auto"/>
      <w:jc w:val="both"/>
      <w:outlineLvl w:val="4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6">
    <w:name w:val="Legal3_L6"/>
    <w:basedOn w:val="a"/>
    <w:uiPriority w:val="49"/>
    <w:rsid w:val="008A0FE1"/>
    <w:pPr>
      <w:numPr>
        <w:ilvl w:val="5"/>
        <w:numId w:val="10"/>
      </w:numPr>
      <w:spacing w:after="240" w:line="240" w:lineRule="auto"/>
      <w:jc w:val="both"/>
      <w:outlineLvl w:val="5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7">
    <w:name w:val="Legal3_L7"/>
    <w:basedOn w:val="a"/>
    <w:uiPriority w:val="49"/>
    <w:rsid w:val="008A0FE1"/>
    <w:pPr>
      <w:numPr>
        <w:ilvl w:val="6"/>
        <w:numId w:val="10"/>
      </w:numPr>
      <w:spacing w:after="240" w:line="240" w:lineRule="auto"/>
      <w:jc w:val="both"/>
      <w:outlineLvl w:val="6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8">
    <w:name w:val="Legal3_L8"/>
    <w:basedOn w:val="a"/>
    <w:uiPriority w:val="49"/>
    <w:rsid w:val="008A0FE1"/>
    <w:pPr>
      <w:numPr>
        <w:ilvl w:val="7"/>
        <w:numId w:val="10"/>
      </w:numPr>
      <w:spacing w:after="240" w:line="240" w:lineRule="auto"/>
      <w:jc w:val="both"/>
      <w:outlineLvl w:val="7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9">
    <w:name w:val="Legal3_L9"/>
    <w:basedOn w:val="a"/>
    <w:uiPriority w:val="49"/>
    <w:rsid w:val="008A0FE1"/>
    <w:pPr>
      <w:numPr>
        <w:ilvl w:val="8"/>
        <w:numId w:val="10"/>
      </w:numPr>
      <w:spacing w:after="240" w:line="240" w:lineRule="auto"/>
      <w:jc w:val="both"/>
      <w:outlineLvl w:val="8"/>
    </w:pPr>
    <w:rPr>
      <w:rFonts w:ascii="Arial" w:eastAsia="Times New Roman" w:hAnsi="Arial" w:cs="Arial"/>
      <w:sz w:val="20"/>
      <w:szCs w:val="20"/>
      <w:lang w:eastAsia="en-CA"/>
    </w:rPr>
  </w:style>
  <w:style w:type="numbering" w:customStyle="1" w:styleId="Legal3List">
    <w:name w:val="Legal3. List"/>
    <w:basedOn w:val="a2"/>
    <w:rsid w:val="008A0FE1"/>
    <w:pPr>
      <w:numPr>
        <w:numId w:val="11"/>
      </w:numPr>
    </w:pPr>
  </w:style>
  <w:style w:type="character" w:styleId="ae">
    <w:name w:val="annotation reference"/>
    <w:basedOn w:val="a0"/>
    <w:uiPriority w:val="99"/>
    <w:semiHidden/>
    <w:unhideWhenUsed/>
    <w:rsid w:val="0081148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1148F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1148F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1148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1148F"/>
    <w:rPr>
      <w:b/>
      <w:bCs/>
      <w:sz w:val="20"/>
      <w:szCs w:val="20"/>
    </w:rPr>
  </w:style>
  <w:style w:type="paragraph" w:styleId="af3">
    <w:name w:val="footnote text"/>
    <w:basedOn w:val="a"/>
    <w:link w:val="af4"/>
    <w:uiPriority w:val="99"/>
    <w:unhideWhenUsed/>
    <w:rsid w:val="001A1B7C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1A1B7C"/>
    <w:rPr>
      <w:sz w:val="20"/>
      <w:szCs w:val="20"/>
    </w:rPr>
  </w:style>
  <w:style w:type="character" w:styleId="af5">
    <w:name w:val="footnote reference"/>
    <w:basedOn w:val="a0"/>
    <w:uiPriority w:val="99"/>
    <w:unhideWhenUsed/>
    <w:rsid w:val="001A1B7C"/>
    <w:rPr>
      <w:vertAlign w:val="superscript"/>
    </w:rPr>
  </w:style>
  <w:style w:type="character" w:customStyle="1" w:styleId="20">
    <w:name w:val="Заголовок 2 Знак"/>
    <w:basedOn w:val="a0"/>
    <w:link w:val="2"/>
    <w:rsid w:val="00D03FB6"/>
    <w:rPr>
      <w:rFonts w:ascii="Verdana" w:eastAsia="Times New Roman" w:hAnsi="Verdana" w:cs="Arial"/>
      <w:b/>
      <w:cap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376ADD"/>
    <w:pPr>
      <w:spacing w:after="0" w:line="240" w:lineRule="auto"/>
    </w:pPr>
  </w:style>
  <w:style w:type="paragraph" w:customStyle="1" w:styleId="Default">
    <w:name w:val="Default"/>
    <w:rsid w:val="00246FAD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styleId="af7">
    <w:name w:val="Hyperlink"/>
    <w:uiPriority w:val="99"/>
    <w:rsid w:val="0018779F"/>
    <w:rPr>
      <w:color w:val="0000FF"/>
      <w:u w:val="single"/>
    </w:rPr>
  </w:style>
  <w:style w:type="table" w:customStyle="1" w:styleId="1">
    <w:name w:val="Сетка таблицы1"/>
    <w:basedOn w:val="a1"/>
    <w:next w:val="ad"/>
    <w:uiPriority w:val="59"/>
    <w:rsid w:val="00580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aliases w:val="СПИСОК Знак,List Paragraph2 Знак,List Paragraph Знак,Нумерованый список Знак,List Paragraph1 Знак,ТАБЛИЦЫ Знак,Цветной список - Акцент 11 Знак,Список точки Знак,Заголовок_3 Знак,Подпись рисунка Знак,ПКФ Список Знак,Абзац списка5 Знак"/>
    <w:link w:val="a5"/>
    <w:uiPriority w:val="34"/>
    <w:qFormat/>
    <w:locked/>
    <w:rsid w:val="002A08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Normal (Web)"/>
    <w:basedOn w:val="a"/>
    <w:uiPriority w:val="99"/>
    <w:unhideWhenUsed/>
    <w:rsid w:val="00B20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260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77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74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arating.ru/bank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712ED-7338-45F9-885B-43B07AFE5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7984</Words>
  <Characters>45509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Сергеева Юлия Александровна</dc:creator>
  <cp:lastModifiedBy>Кайкова Виолетта Евгеньевна</cp:lastModifiedBy>
  <cp:revision>3</cp:revision>
  <cp:lastPrinted>2022-12-22T14:28:00Z</cp:lastPrinted>
  <dcterms:created xsi:type="dcterms:W3CDTF">2023-04-27T10:35:00Z</dcterms:created>
  <dcterms:modified xsi:type="dcterms:W3CDTF">2023-04-28T09:29:00Z</dcterms:modified>
</cp:coreProperties>
</file>