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A4F82">
        <w:rPr>
          <w:sz w:val="28"/>
          <w:szCs w:val="28"/>
        </w:rPr>
        <w:t>155926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A4F82">
        <w:rPr>
          <w:rFonts w:ascii="Times New Roman" w:hAnsi="Times New Roman" w:cs="Times New Roman"/>
          <w:sz w:val="28"/>
          <w:szCs w:val="28"/>
        </w:rPr>
        <w:t>09.06.2023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203"/>
      </w:tblGrid>
      <w:tr w:rsidR="00D342DA" w:rsidRPr="00CA712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A712E" w:rsidRDefault="009A4F8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712E">
              <w:rPr>
                <w:sz w:val="28"/>
                <w:szCs w:val="28"/>
              </w:rPr>
              <w:t>Рогожин Сергей Львович</w:t>
            </w:r>
            <w:r w:rsidR="00D342DA" w:rsidRPr="00CA712E">
              <w:rPr>
                <w:sz w:val="28"/>
                <w:szCs w:val="28"/>
              </w:rPr>
              <w:t xml:space="preserve">, </w:t>
            </w:r>
          </w:p>
          <w:p w:rsidR="00D342DA" w:rsidRPr="00CA712E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712E">
              <w:rPr>
                <w:sz w:val="28"/>
                <w:szCs w:val="28"/>
              </w:rPr>
              <w:t xml:space="preserve">, ОГРН , ИНН </w:t>
            </w:r>
            <w:r w:rsidR="009A4F82" w:rsidRPr="00CA712E">
              <w:rPr>
                <w:sz w:val="28"/>
                <w:szCs w:val="28"/>
              </w:rPr>
              <w:t>782506019666</w:t>
            </w:r>
            <w:r w:rsidRPr="00CA712E">
              <w:rPr>
                <w:sz w:val="28"/>
                <w:szCs w:val="28"/>
              </w:rPr>
              <w:t>.</w:t>
            </w:r>
          </w:p>
          <w:p w:rsidR="00D342DA" w:rsidRPr="00CA712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A712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A4F82" w:rsidRPr="00CA712E" w:rsidRDefault="009A4F8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CA712E" w:rsidRDefault="009A4F8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"Достояние"их "Достояние")</w:t>
            </w:r>
          </w:p>
        </w:tc>
      </w:tr>
      <w:tr w:rsidR="00D342DA" w:rsidRPr="00CA712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A712E" w:rsidRDefault="009A4F8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712E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A712E">
              <w:rPr>
                <w:sz w:val="28"/>
                <w:szCs w:val="28"/>
              </w:rPr>
              <w:t xml:space="preserve">, дело о банкротстве </w:t>
            </w:r>
            <w:r w:rsidRPr="00CA712E">
              <w:rPr>
                <w:sz w:val="28"/>
                <w:szCs w:val="28"/>
              </w:rPr>
              <w:t>А56-47295/2020</w:t>
            </w:r>
          </w:p>
        </w:tc>
      </w:tr>
      <w:tr w:rsidR="00D342DA" w:rsidRPr="00CA712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A712E" w:rsidRDefault="009A4F8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25.01.2021</w:t>
            </w:r>
            <w:r w:rsidR="00D342DA"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9A4F82" w:rsidRDefault="009A4F8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 по адресу: Ленинградская область, Подпорожский р-н, массив Нечаевская, участок №4, площадью 20 800 кв. м. +/- 1262, кадастровый номер 47:05:1115001:11, доля в праве 100%;</w:t>
            </w:r>
          </w:p>
          <w:p w:rsidR="00D342DA" w:rsidRPr="001D2D62" w:rsidRDefault="009A4F8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Квартира, доля в праве 1/3, по адресу г. Санкт-Петербург, пр. Обуховской обороны, д. 227, корп. 3, лит. Б, кв. 1, площадью 52,8 кв. м, кадастровый номер 78:12:0714802:3034.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A4F8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A4F82">
              <w:rPr>
                <w:sz w:val="28"/>
                <w:szCs w:val="28"/>
              </w:rPr>
              <w:t>02.05.2023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A4F82">
              <w:rPr>
                <w:sz w:val="28"/>
                <w:szCs w:val="28"/>
              </w:rPr>
              <w:t>08.06.2023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A4F8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оператором ЭТП АО "Российский аукционный дом".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https://sales.lot-online.ru).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оформляется протоколом не позднее 11:00 09.06.2023.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A712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A4F8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A4F82" w:rsidRDefault="009A4F8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33 883.20 руб.</w:t>
            </w:r>
          </w:p>
          <w:p w:rsidR="009A4F82" w:rsidRDefault="009A4F8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283 014.00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A712E" w:rsidRDefault="009A4F8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20% от начальной цены лота.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=1658847783 или на сайте ЭТП в разделе "Документация".</w:t>
            </w:r>
            <w:r w:rsidR="00D342DA" w:rsidRPr="00CA7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CA712E" w:rsidRDefault="009A4F8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A712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Счет для расчетов по задаткам. 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A4F82" w:rsidRDefault="009A4F8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169 416.00 руб.</w:t>
            </w:r>
          </w:p>
          <w:p w:rsidR="009A4F82" w:rsidRDefault="009A4F8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1 415 070.00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A4F82" w:rsidRDefault="009A4F8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8 470.80 руб.</w:t>
            </w:r>
          </w:p>
          <w:p w:rsidR="009A4F82" w:rsidRDefault="009A4F8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70 753.50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A712E" w:rsidRDefault="009A4F8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A4F8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рабочего дня, следующего за днем проведения торгов, организатором торгов подписывается протокол о результатах торгов. 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A4F8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A712E" w:rsidRDefault="009A4F8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A4F82"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4F82"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A4F82" w:rsidRPr="00CA7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линия В.О., д. 35, лит. </w:t>
            </w:r>
            <w:r w:rsidR="009A4F8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А, кв.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A4F8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A4F8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</w:t>
            </w:r>
            <w:r w:rsidRPr="001D2D62">
              <w:rPr>
                <w:sz w:val="28"/>
                <w:szCs w:val="28"/>
              </w:rPr>
              <w:lastRenderedPageBreak/>
              <w:t>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A4F8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29.04.2023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A4F82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A712E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DD8EB-4E04-4688-8F25-ED5B4280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7393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2023-04-30T16:44:00Z</dcterms:created>
  <dcterms:modified xsi:type="dcterms:W3CDTF">2023-04-30T16:44:00Z</dcterms:modified>
</cp:coreProperties>
</file>