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11.05.2023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Ситникова Светлана Леонидовна (Шуркина Светлана Леонидовна) (24.09.1964г.р., место рожд: гор. Смоленск, адрес рег: 214534, Смоленская обл, Смоленский р-н, Моготово д, Молодежная ул, дом № 6, СНИЛС05063618841, ИНН 672900067965, паспорт РФ серия 6609, номер 492592, выдан 28.09.2009, кем выдан ОТДЕЛЕНИЕМ УФМС РОССИИ ПО СМОЛЕНСКОЙ ОБЛАСТИ В СМОЛЕНСКОМ РАЙОНЕ, код подразделения 670-022),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17.01.2023г. по делу №А62-9572/2022,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19.06.2023г. по продаже имущества Ситниковой Светланы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19.06.2023г. на сайте https://lot-online.ru/, и указана в Протоколе  от 19.06.2023г.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Ситникова Светлана Леонидовна (Шуркина Светлана Леонидовна) (24.09.1964г.р., место рожд: гор. Смоленск, адрес рег: 214534, Смоленская обл, Смоленский р-н, Моготово д, Молодежная ул, дом № 6, СНИЛС05063618841, ИНН 672900067965, паспорт РФ серия 6609, номер 492592, выдан 28.09.2009, кем выдан ОТДЕЛЕНИЕМ УФМС РОССИИ ПО СМОЛЕНСКОЙ ОБЛАСТИ В СМОЛЕНСКОМ РАЙОНЕ, код подразделения 670-022)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Ситниковой Светланы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