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1EC14EF3"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814A72">
        <w:rPr>
          <w:rFonts w:ascii="Times New Roman" w:hAnsi="Times New Roman" w:cs="Times New Roman"/>
          <w:color w:val="000000"/>
          <w:sz w:val="24"/>
          <w:szCs w:val="24"/>
        </w:rPr>
        <w:t>лит.В</w:t>
      </w:r>
      <w:proofErr w:type="spellEnd"/>
      <w:r w:rsidRPr="00814A72">
        <w:rPr>
          <w:rFonts w:ascii="Times New Roman" w:hAnsi="Times New Roman" w:cs="Times New Roman"/>
          <w:color w:val="000000"/>
          <w:sz w:val="24"/>
          <w:szCs w:val="24"/>
        </w:rPr>
        <w:t xml:space="preserve">, (812)334-26-04, 8(800) 777-57-57, </w:t>
      </w:r>
      <w:r w:rsidR="00747B0C" w:rsidRPr="00747B0C">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коммерческий банк «ГАЗБАНК» (АО АКБ «ГАЗБАНК»), адрес регистрации: 443100, Самарская обл., г. Самара, ул. Молодогвардейская, д. 224, ИНН 6314006156, ОГРН 1026300002244) (далее – финансовая организация), конкурсным управляющим (ликвидатором) которого на основании решения Арбитражного суда Самарской области от 02 октября 2018 г. по делу № А55-21551/2018 является государственная корпорация «Агентство по страхованию вкладов» (109240, г. Москва, ул. Высоцкого, д. 4</w:t>
      </w:r>
      <w:r w:rsidRPr="00814A72">
        <w:rPr>
          <w:rFonts w:ascii="Times New Roman" w:hAnsi="Times New Roman" w:cs="Times New Roman"/>
          <w:color w:val="000000"/>
          <w:sz w:val="24"/>
          <w:szCs w:val="24"/>
        </w:rPr>
        <w:t xml:space="preserve">)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468E3EBC"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747B0C">
        <w:rPr>
          <w:rFonts w:ascii="Times New Roman" w:hAnsi="Times New Roman" w:cs="Times New Roman"/>
          <w:b/>
          <w:bCs/>
          <w:color w:val="000000"/>
          <w:sz w:val="24"/>
          <w:szCs w:val="24"/>
        </w:rPr>
        <w:t>ам 1-14</w:t>
      </w:r>
      <w:r w:rsidRPr="002B1B81">
        <w:rPr>
          <w:rFonts w:ascii="Times New Roman" w:hAnsi="Times New Roman" w:cs="Times New Roman"/>
          <w:b/>
          <w:bCs/>
          <w:color w:val="000000"/>
          <w:sz w:val="24"/>
          <w:szCs w:val="24"/>
        </w:rPr>
        <w:t xml:space="preserve"> (далее - Торги);</w:t>
      </w:r>
    </w:p>
    <w:p w14:paraId="08FC7D7C" w14:textId="297B7219"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747B0C">
        <w:rPr>
          <w:rFonts w:ascii="Times New Roman" w:hAnsi="Times New Roman" w:cs="Times New Roman"/>
          <w:b/>
          <w:bCs/>
          <w:color w:val="000000"/>
          <w:sz w:val="24"/>
          <w:szCs w:val="24"/>
        </w:rPr>
        <w:t>1,2,9-14</w:t>
      </w:r>
      <w:r w:rsidRPr="002B1B81">
        <w:rPr>
          <w:rFonts w:ascii="Times New Roman" w:hAnsi="Times New Roman" w:cs="Times New Roman"/>
          <w:b/>
          <w:bCs/>
          <w:color w:val="000000"/>
          <w:sz w:val="24"/>
          <w:szCs w:val="24"/>
        </w:rPr>
        <w:t xml:space="preserve"> (далее - Торги ППП).</w:t>
      </w:r>
    </w:p>
    <w:p w14:paraId="5966AE4D" w14:textId="77777777" w:rsidR="00EE2718"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3FB981DF" w14:textId="77777777"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 xml:space="preserve">Лот 1 - Ресторан «БРИЗ» (2 этаж) - 274,9 кв. м, помещение № 2/9 (2 этаж) - 27,9 кв. м, адрес: Краснодарский край, Щербиновский р-н, </w:t>
      </w:r>
      <w:proofErr w:type="spellStart"/>
      <w:r w:rsidRPr="00747B0C">
        <w:rPr>
          <w:rFonts w:ascii="Times New Roman" w:hAnsi="Times New Roman" w:cs="Times New Roman"/>
          <w:color w:val="000000"/>
          <w:sz w:val="24"/>
          <w:szCs w:val="24"/>
        </w:rPr>
        <w:t>ст-ца</w:t>
      </w:r>
      <w:proofErr w:type="spellEnd"/>
      <w:r w:rsidRPr="00747B0C">
        <w:rPr>
          <w:rFonts w:ascii="Times New Roman" w:hAnsi="Times New Roman" w:cs="Times New Roman"/>
          <w:color w:val="000000"/>
          <w:sz w:val="24"/>
          <w:szCs w:val="24"/>
        </w:rPr>
        <w:t xml:space="preserve"> Старощербиновская, ул. Красная, д. 56, пом. 3,5,5/1,6,6/1,6/2,7-11,13-17,17/1,18, пом. 2/9, 246/10153 доли в праве аренды земельного участка - 10 153 +/- 71 кв. м, адрес: Местоположение установлено относительно ориентира, расположенного в границах участка, почтовый адрес ориентира: Краснодарский край, р-н. Щербиновский, </w:t>
      </w:r>
      <w:proofErr w:type="spellStart"/>
      <w:r w:rsidRPr="00747B0C">
        <w:rPr>
          <w:rFonts w:ascii="Times New Roman" w:hAnsi="Times New Roman" w:cs="Times New Roman"/>
          <w:color w:val="000000"/>
          <w:sz w:val="24"/>
          <w:szCs w:val="24"/>
        </w:rPr>
        <w:t>ст-ца</w:t>
      </w:r>
      <w:proofErr w:type="spellEnd"/>
      <w:r w:rsidRPr="00747B0C">
        <w:rPr>
          <w:rFonts w:ascii="Times New Roman" w:hAnsi="Times New Roman" w:cs="Times New Roman"/>
          <w:color w:val="000000"/>
          <w:sz w:val="24"/>
          <w:szCs w:val="24"/>
        </w:rPr>
        <w:t>. Старощербиновская, ул. Красная, д. 56, кадастровые номера 23:36:0707016:321, 23:36:0707016:637, 23:36:0707016:18, земли населенных пунктов - эксплуатация и обслуживание здания торгового центра, договор аренды земельного участка с Администрацией муниципального образования Щербиновский район № 3609000109 от 09.08.2005, дополнительное соглашение №1 от 10.08.2005 к договору аренды земельного участка несельскохозяйственного назначения при множественности лиц со стороны Арендатора №3609000109 от 09.08.2005, дополнительное соглашение №23 от 21.09.2022 к договору аренды земельного участка несельскохозяйственного назначения при множественности лиц со стороны Арендатора от 09.08.2005 №3609000111 - 4 870 000,00 руб.;</w:t>
      </w:r>
    </w:p>
    <w:p w14:paraId="3132BD3D" w14:textId="184456C0" w:rsidR="00747B0C" w:rsidRPr="002B1B81" w:rsidRDefault="00747B0C"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Лот 2 - Кран автомобильный КС-55732, оранжевый, 2017, пробег – нет данных, 11.8 МТ (280 л. с.), дизель, задний, VIN X896929A2H0AV4445, грузоподъемность 25 т, г. Самара - 6 567 796,61 руб.</w:t>
      </w:r>
    </w:p>
    <w:p w14:paraId="3B2BD254" w14:textId="77777777" w:rsidR="00CC5C42" w:rsidRDefault="00CC5C42" w:rsidP="00CC5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к </w:t>
      </w:r>
      <w:r w:rsidRPr="00747B0C">
        <w:rPr>
          <w:rFonts w:ascii="Times New Roman" w:hAnsi="Times New Roman" w:cs="Times New Roman"/>
          <w:color w:val="000000"/>
          <w:sz w:val="24"/>
          <w:szCs w:val="24"/>
        </w:rPr>
        <w:t>юридическим и физическим лицам ((</w:t>
      </w:r>
      <w:r>
        <w:rPr>
          <w:rFonts w:ascii="Times New Roman" w:hAnsi="Times New Roman" w:cs="Times New Roman"/>
          <w:color w:val="000000"/>
          <w:sz w:val="24"/>
          <w:szCs w:val="24"/>
        </w:rPr>
        <w:t>в скобках указана в т.ч. сумма долга) – начальная цена продажи лота):</w:t>
      </w:r>
    </w:p>
    <w:p w14:paraId="4500363F" w14:textId="6AA44453"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747B0C">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ЗАО «</w:t>
      </w:r>
      <w:proofErr w:type="spellStart"/>
      <w:r w:rsidRPr="00747B0C">
        <w:rPr>
          <w:rFonts w:ascii="Times New Roman" w:hAnsi="Times New Roman" w:cs="Times New Roman"/>
          <w:color w:val="000000"/>
          <w:sz w:val="24"/>
          <w:szCs w:val="24"/>
        </w:rPr>
        <w:t>Щербиновскагропромснаб</w:t>
      </w:r>
      <w:proofErr w:type="spellEnd"/>
      <w:r w:rsidRPr="00747B0C">
        <w:rPr>
          <w:rFonts w:ascii="Times New Roman" w:hAnsi="Times New Roman" w:cs="Times New Roman"/>
          <w:color w:val="000000"/>
          <w:sz w:val="24"/>
          <w:szCs w:val="24"/>
        </w:rPr>
        <w:t>», ИНН 2358000323, солидарно с Григорий Валерием Николаевичем, КД 03ю11л от 29.12.2011, имеется решение Ейского городского суда Краснодарского края от 22.06.2016 по делу 2-2110/2016 на сумму 26 579 572 руб. (39 488 113,17 руб.)</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39 488 113,17</w:t>
      </w:r>
      <w:r>
        <w:rPr>
          <w:rFonts w:ascii="Times New Roman" w:hAnsi="Times New Roman" w:cs="Times New Roman"/>
          <w:color w:val="000000"/>
          <w:sz w:val="24"/>
          <w:szCs w:val="24"/>
        </w:rPr>
        <w:t xml:space="preserve"> руб.;</w:t>
      </w:r>
    </w:p>
    <w:p w14:paraId="342DE9A0" w14:textId="163B3C80"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747B0C">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ООО «Лидер», ИНН 6319158762, КД 6127 от 07.08.2012, КД 6478 от 21.03.2014, решения Ленинского районного суда г. Самары от 27.08.2018 по делу 2-1176/18, от 19.02.2020 по делу 2-166/20 (1 087 947,88 руб.)</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1 087 947,88</w:t>
      </w:r>
      <w:r>
        <w:rPr>
          <w:rFonts w:ascii="Times New Roman" w:hAnsi="Times New Roman" w:cs="Times New Roman"/>
          <w:color w:val="000000"/>
          <w:sz w:val="24"/>
          <w:szCs w:val="24"/>
        </w:rPr>
        <w:t xml:space="preserve"> руб.;</w:t>
      </w:r>
    </w:p>
    <w:p w14:paraId="606877B0" w14:textId="552190F3"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747B0C">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ООО «</w:t>
      </w:r>
      <w:proofErr w:type="spellStart"/>
      <w:r w:rsidRPr="00747B0C">
        <w:rPr>
          <w:rFonts w:ascii="Times New Roman" w:hAnsi="Times New Roman" w:cs="Times New Roman"/>
          <w:color w:val="000000"/>
          <w:sz w:val="24"/>
          <w:szCs w:val="24"/>
        </w:rPr>
        <w:t>Стройторг</w:t>
      </w:r>
      <w:proofErr w:type="spellEnd"/>
      <w:r w:rsidRPr="00747B0C">
        <w:rPr>
          <w:rFonts w:ascii="Times New Roman" w:hAnsi="Times New Roman" w:cs="Times New Roman"/>
          <w:color w:val="000000"/>
          <w:sz w:val="24"/>
          <w:szCs w:val="24"/>
        </w:rPr>
        <w:t>», ИНН 5611053830, солидарно с Кащеевым Валерием Викторовичем, КД 15/09 от 30.10.2009, решение Центрального районного суда г. Тольятти Самарской области от 13.08.2012 по делу 2-59/2012 на сумму 4 831 488,61 руб. (25 861 481,36 руб.)</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25 861 481,36</w:t>
      </w:r>
      <w:r>
        <w:rPr>
          <w:rFonts w:ascii="Times New Roman" w:hAnsi="Times New Roman" w:cs="Times New Roman"/>
          <w:color w:val="000000"/>
          <w:sz w:val="24"/>
          <w:szCs w:val="24"/>
        </w:rPr>
        <w:t xml:space="preserve"> руб.;</w:t>
      </w:r>
    </w:p>
    <w:p w14:paraId="22C48F9A" w14:textId="79524FD6"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747B0C">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ООО «М-Транс», ИНН 6318022247, солидарно с Мезенцевой Анжеликой Петровной, КД 6815ОВ от 21.06.2017, имеется решение Ленинского районного суда г. Самары от 28.05.2019 по делу 2-2066/2019 на сумму 602 454,06 руб. (656 454,06 руб.)</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656 454,06</w:t>
      </w:r>
      <w:r>
        <w:rPr>
          <w:rFonts w:ascii="Times New Roman" w:hAnsi="Times New Roman" w:cs="Times New Roman"/>
          <w:color w:val="000000"/>
          <w:sz w:val="24"/>
          <w:szCs w:val="24"/>
        </w:rPr>
        <w:t xml:space="preserve"> руб.;</w:t>
      </w:r>
    </w:p>
    <w:p w14:paraId="69C5D9AA" w14:textId="2A43BBD0"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747B0C">
        <w:rPr>
          <w:rFonts w:ascii="Times New Roman" w:hAnsi="Times New Roman" w:cs="Times New Roman"/>
          <w:color w:val="000000"/>
          <w:sz w:val="24"/>
          <w:szCs w:val="24"/>
        </w:rPr>
        <w:t>7</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ООО «Грин», ИНН 6318004093, КД 6866кл от 29.06.2018, решение АС Самарской области от 27.08.2019 по делу А55-9738/2019 (37 435 552,22 руб.)</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37 435 552,22</w:t>
      </w:r>
      <w:r>
        <w:rPr>
          <w:rFonts w:ascii="Times New Roman" w:hAnsi="Times New Roman" w:cs="Times New Roman"/>
          <w:color w:val="000000"/>
          <w:sz w:val="24"/>
          <w:szCs w:val="24"/>
        </w:rPr>
        <w:t xml:space="preserve"> руб.;</w:t>
      </w:r>
    </w:p>
    <w:p w14:paraId="2B640CBC" w14:textId="3DCFADE4" w:rsidR="00747B0C" w:rsidRDefault="00747B0C" w:rsidP="00CC5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747B0C">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 xml:space="preserve">ООО ИК «Госдепартамент недвижимости», ИНН 6315568655, КД 6389 от 08.10.2013, КД 6465 от 20.02.2014, КД 6502 от 23.05.2014, КД 6507 от 29.05.2014, КД 6531 от 16.07.2014, КД 6553 от 28.08.2014, КД 6563 от 10.09.2014, КД 6564 от 12.09.2014, КД 6569 от </w:t>
      </w:r>
      <w:r w:rsidRPr="00747B0C">
        <w:rPr>
          <w:rFonts w:ascii="Times New Roman" w:hAnsi="Times New Roman" w:cs="Times New Roman"/>
          <w:color w:val="000000"/>
          <w:sz w:val="24"/>
          <w:szCs w:val="24"/>
        </w:rPr>
        <w:lastRenderedPageBreak/>
        <w:t>23.09.2014, КД 6572 от 06.10.2014, определение АС Самарской области от 18.09.2019 по делу А55-13485/2019 о введении наблюдения, определение АС Самарской области от 04.02.2020 по делу А55-13485/2019 о включении в РТК третьей очереди, находится в стадии банкротства (1 435 361 678,40 руб.)</w:t>
      </w:r>
      <w:r>
        <w:rPr>
          <w:rFonts w:ascii="Times New Roman" w:hAnsi="Times New Roman" w:cs="Times New Roman"/>
          <w:color w:val="000000"/>
          <w:sz w:val="24"/>
          <w:szCs w:val="24"/>
        </w:rPr>
        <w:t xml:space="preserve"> - </w:t>
      </w:r>
      <w:r w:rsidRPr="00747B0C">
        <w:rPr>
          <w:rFonts w:ascii="Times New Roman" w:hAnsi="Times New Roman" w:cs="Times New Roman"/>
          <w:color w:val="000000"/>
          <w:sz w:val="24"/>
          <w:szCs w:val="24"/>
        </w:rPr>
        <w:t>1 435 361 678,40</w:t>
      </w:r>
      <w:r>
        <w:rPr>
          <w:rFonts w:ascii="Times New Roman" w:hAnsi="Times New Roman" w:cs="Times New Roman"/>
          <w:color w:val="000000"/>
          <w:sz w:val="24"/>
          <w:szCs w:val="24"/>
        </w:rPr>
        <w:t xml:space="preserve"> руб.;</w:t>
      </w:r>
    </w:p>
    <w:p w14:paraId="5C7FF0D9" w14:textId="77777777"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 xml:space="preserve">Лот 9 - </w:t>
      </w:r>
      <w:proofErr w:type="spellStart"/>
      <w:r w:rsidRPr="00747B0C">
        <w:rPr>
          <w:rFonts w:ascii="Times New Roman" w:hAnsi="Times New Roman" w:cs="Times New Roman"/>
          <w:color w:val="000000"/>
          <w:sz w:val="24"/>
          <w:szCs w:val="24"/>
        </w:rPr>
        <w:t>Бекин</w:t>
      </w:r>
      <w:proofErr w:type="spellEnd"/>
      <w:r w:rsidRPr="00747B0C">
        <w:rPr>
          <w:rFonts w:ascii="Times New Roman" w:hAnsi="Times New Roman" w:cs="Times New Roman"/>
          <w:color w:val="000000"/>
          <w:sz w:val="24"/>
          <w:szCs w:val="24"/>
        </w:rPr>
        <w:t xml:space="preserve"> Денис Викторович, КД ЗП_1846_392793 от 15.09.2015, </w:t>
      </w:r>
      <w:proofErr w:type="spellStart"/>
      <w:r w:rsidRPr="00747B0C">
        <w:rPr>
          <w:rFonts w:ascii="Times New Roman" w:hAnsi="Times New Roman" w:cs="Times New Roman"/>
          <w:color w:val="000000"/>
          <w:sz w:val="24"/>
          <w:szCs w:val="24"/>
        </w:rPr>
        <w:t>Мамаевский</w:t>
      </w:r>
      <w:proofErr w:type="spellEnd"/>
      <w:r w:rsidRPr="00747B0C">
        <w:rPr>
          <w:rFonts w:ascii="Times New Roman" w:hAnsi="Times New Roman" w:cs="Times New Roman"/>
          <w:color w:val="000000"/>
          <w:sz w:val="24"/>
          <w:szCs w:val="24"/>
        </w:rPr>
        <w:t xml:space="preserve"> Василий Анатольевич, КД 419117 от 25.04.2017, имеется судебный приказ Мирового судьи судебного участка № 28 Ленинского судебного района г. Самары Кузнецова И.И. от 09.10.2017 по делу 2-1790/17 на сумму 6 429,11 руб., Павлов Руслан Николаевич, КД 430239 от 14.08.2017, г. Самара (106 148,23 руб.) - 106 148,23 руб.;</w:t>
      </w:r>
    </w:p>
    <w:p w14:paraId="3347A41A" w14:textId="77777777"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 xml:space="preserve">Лот 10 - </w:t>
      </w:r>
      <w:proofErr w:type="spellStart"/>
      <w:r w:rsidRPr="00747B0C">
        <w:rPr>
          <w:rFonts w:ascii="Times New Roman" w:hAnsi="Times New Roman" w:cs="Times New Roman"/>
          <w:color w:val="000000"/>
          <w:sz w:val="24"/>
          <w:szCs w:val="24"/>
        </w:rPr>
        <w:t>Юдников</w:t>
      </w:r>
      <w:proofErr w:type="spellEnd"/>
      <w:r w:rsidRPr="00747B0C">
        <w:rPr>
          <w:rFonts w:ascii="Times New Roman" w:hAnsi="Times New Roman" w:cs="Times New Roman"/>
          <w:color w:val="000000"/>
          <w:sz w:val="24"/>
          <w:szCs w:val="24"/>
        </w:rPr>
        <w:t xml:space="preserve"> Алексей Валерьевич, КД 40817978988000001489 от 30.04.2013, заочное решение Ленинского районного суда г. Самары от 10.04.2014 по делу 2-1609/2014 на сумму 1 564,47 Евро, срок предъявления исполнительного документа истек (205 394,78 руб.) - 205 394,78 руб.;</w:t>
      </w:r>
    </w:p>
    <w:p w14:paraId="5E6F492B" w14:textId="77777777"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Лот 11 - Права требования к 10 физическим лицам, г. Самара (1 447 418,89 руб.) - 1 447 418,89 руб.;</w:t>
      </w:r>
    </w:p>
    <w:p w14:paraId="6E56DAA6" w14:textId="77777777"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 xml:space="preserve">Лот 12 - Права требования к 18 физическим лицам, г. Самара, в отношении </w:t>
      </w:r>
      <w:proofErr w:type="spellStart"/>
      <w:r w:rsidRPr="00747B0C">
        <w:rPr>
          <w:rFonts w:ascii="Times New Roman" w:hAnsi="Times New Roman" w:cs="Times New Roman"/>
          <w:color w:val="000000"/>
          <w:sz w:val="24"/>
          <w:szCs w:val="24"/>
        </w:rPr>
        <w:t>Мотыревой</w:t>
      </w:r>
      <w:proofErr w:type="spellEnd"/>
      <w:r w:rsidRPr="00747B0C">
        <w:rPr>
          <w:rFonts w:ascii="Times New Roman" w:hAnsi="Times New Roman" w:cs="Times New Roman"/>
          <w:color w:val="000000"/>
          <w:sz w:val="24"/>
          <w:szCs w:val="24"/>
        </w:rPr>
        <w:t xml:space="preserve"> И.К., Лымарь Л.В. срок предъявления исполнительного документа истек (496 285,32 руб.) - 496 285,32 руб.;</w:t>
      </w:r>
    </w:p>
    <w:p w14:paraId="150EFEF4" w14:textId="77777777" w:rsidR="00747B0C" w:rsidRP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 xml:space="preserve">Лот 13 - Права требования к 44 физическим лицам, г. Самара, </w:t>
      </w:r>
      <w:proofErr w:type="spellStart"/>
      <w:r w:rsidRPr="00747B0C">
        <w:rPr>
          <w:rFonts w:ascii="Times New Roman" w:hAnsi="Times New Roman" w:cs="Times New Roman"/>
          <w:color w:val="000000"/>
          <w:sz w:val="24"/>
          <w:szCs w:val="24"/>
        </w:rPr>
        <w:t>Васильчук</w:t>
      </w:r>
      <w:proofErr w:type="spellEnd"/>
      <w:r w:rsidRPr="00747B0C">
        <w:rPr>
          <w:rFonts w:ascii="Times New Roman" w:hAnsi="Times New Roman" w:cs="Times New Roman"/>
          <w:color w:val="000000"/>
          <w:sz w:val="24"/>
          <w:szCs w:val="24"/>
        </w:rPr>
        <w:t xml:space="preserve"> С.А., Даниелян А.Г. находятся в стадии банкротства (7 808 644,70 руб.) - 7 808 644,70 руб.;</w:t>
      </w:r>
    </w:p>
    <w:p w14:paraId="70949DEA" w14:textId="6A8DD938" w:rsidR="00747B0C" w:rsidRDefault="00747B0C" w:rsidP="00747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Лот 14 - Права требования к 7 физическим лицам, г. Самара, срок предъявления исполнительного документа истек (783 924,41 руб.) - 783 924,41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5D61029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747B0C">
        <w:rPr>
          <w:rFonts w:ascii="Times New Roman CYR" w:hAnsi="Times New Roman CYR" w:cs="Times New Roman CYR"/>
          <w:color w:val="000000"/>
        </w:rPr>
        <w:t>5 (Пять)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3711D722"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747B0C" w:rsidRPr="00747B0C">
        <w:rPr>
          <w:rFonts w:ascii="Times New Roman CYR" w:hAnsi="Times New Roman CYR" w:cs="Times New Roman CYR"/>
          <w:b/>
          <w:bCs/>
          <w:color w:val="000000"/>
        </w:rPr>
        <w:t xml:space="preserve">27 июня </w:t>
      </w:r>
      <w:r w:rsidR="00714773" w:rsidRPr="00747B0C">
        <w:rPr>
          <w:rFonts w:ascii="Times New Roman CYR" w:hAnsi="Times New Roman CYR" w:cs="Times New Roman CYR"/>
          <w:b/>
          <w:bCs/>
          <w:color w:val="000000"/>
        </w:rPr>
        <w:t>202</w:t>
      </w:r>
      <w:r w:rsidR="004E15DE" w:rsidRPr="00747B0C">
        <w:rPr>
          <w:rFonts w:ascii="Times New Roman CYR" w:hAnsi="Times New Roman CYR" w:cs="Times New Roman CYR"/>
          <w:b/>
          <w:bCs/>
          <w:color w:val="000000"/>
        </w:rPr>
        <w:t>3</w:t>
      </w:r>
      <w:r w:rsidR="004E15DE">
        <w:rPr>
          <w:rFonts w:ascii="Times New Roman CYR" w:hAnsi="Times New Roman CYR" w:cs="Times New Roman CYR"/>
          <w:b/>
          <w:bCs/>
          <w:color w:val="000000"/>
        </w:rPr>
        <w:t xml:space="preserve">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5BC28B78"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747B0C">
        <w:rPr>
          <w:color w:val="000000"/>
        </w:rPr>
        <w:t xml:space="preserve">27 июня </w:t>
      </w:r>
      <w:r w:rsidR="00714773" w:rsidRPr="00493A91">
        <w:rPr>
          <w:color w:val="000000"/>
        </w:rPr>
        <w:t>202</w:t>
      </w:r>
      <w:r w:rsidR="00A33F49" w:rsidRPr="00493A91">
        <w:rPr>
          <w:color w:val="000000"/>
        </w:rPr>
        <w:t>3</w:t>
      </w:r>
      <w:r w:rsidR="00714773" w:rsidRPr="00493A91">
        <w:rPr>
          <w:color w:val="000000"/>
        </w:rPr>
        <w:t xml:space="preserve"> г.</w:t>
      </w:r>
      <w:r w:rsidRPr="00493A91">
        <w:rPr>
          <w:color w:val="000000"/>
        </w:rPr>
        <w:t>,</w:t>
      </w:r>
      <w:r w:rsidRPr="002B1B81">
        <w:rPr>
          <w:color w:val="000000"/>
        </w:rPr>
        <w:t xml:space="preserve"> лоты не реализованы, то в 14:00 часов по московскому времени </w:t>
      </w:r>
      <w:r w:rsidR="00747B0C" w:rsidRPr="00747B0C">
        <w:rPr>
          <w:b/>
          <w:bCs/>
          <w:color w:val="000000"/>
        </w:rPr>
        <w:t xml:space="preserve">14 августа </w:t>
      </w:r>
      <w:r w:rsidR="00714773" w:rsidRPr="00747B0C">
        <w:rPr>
          <w:b/>
          <w:bCs/>
          <w:color w:val="000000"/>
        </w:rPr>
        <w:t>202</w:t>
      </w:r>
      <w:r w:rsidR="00A33F49" w:rsidRPr="00747B0C">
        <w:rPr>
          <w:b/>
          <w:bCs/>
          <w:color w:val="000000"/>
        </w:rPr>
        <w:t>3</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0A8A1C6A"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w:t>
      </w:r>
      <w:r w:rsidRPr="00747B0C">
        <w:rPr>
          <w:color w:val="000000"/>
        </w:rPr>
        <w:t xml:space="preserve">организации на участие в </w:t>
      </w:r>
      <w:r w:rsidR="00F104BD" w:rsidRPr="00747B0C">
        <w:rPr>
          <w:color w:val="000000"/>
        </w:rPr>
        <w:t>первых Торгах начинается в 00:00</w:t>
      </w:r>
      <w:r w:rsidRPr="00747B0C">
        <w:rPr>
          <w:color w:val="000000"/>
        </w:rPr>
        <w:t xml:space="preserve"> часов по московскому времени </w:t>
      </w:r>
      <w:r w:rsidR="00747B0C" w:rsidRPr="00FA7754">
        <w:rPr>
          <w:b/>
          <w:bCs/>
          <w:color w:val="000000"/>
        </w:rPr>
        <w:t xml:space="preserve">16 мая </w:t>
      </w:r>
      <w:r w:rsidR="00240848" w:rsidRPr="00FA7754">
        <w:rPr>
          <w:b/>
          <w:bCs/>
          <w:color w:val="000000"/>
        </w:rPr>
        <w:t>202</w:t>
      </w:r>
      <w:r w:rsidR="00493A91" w:rsidRPr="00FA7754">
        <w:rPr>
          <w:b/>
          <w:bCs/>
          <w:color w:val="000000"/>
        </w:rPr>
        <w:t>3</w:t>
      </w:r>
      <w:r w:rsidR="00240848" w:rsidRPr="00747B0C">
        <w:rPr>
          <w:b/>
          <w:bCs/>
          <w:color w:val="000000"/>
        </w:rPr>
        <w:t xml:space="preserve"> г.</w:t>
      </w:r>
      <w:r w:rsidRPr="00747B0C">
        <w:rPr>
          <w:color w:val="000000"/>
        </w:rPr>
        <w:t>, а на участие в пов</w:t>
      </w:r>
      <w:r w:rsidR="00F104BD" w:rsidRPr="00747B0C">
        <w:rPr>
          <w:color w:val="000000"/>
        </w:rPr>
        <w:t>торных Торгах начинается в 00:00</w:t>
      </w:r>
      <w:r w:rsidRPr="00747B0C">
        <w:rPr>
          <w:color w:val="000000"/>
        </w:rPr>
        <w:t xml:space="preserve"> часов по московскому времени </w:t>
      </w:r>
      <w:r w:rsidR="00747B0C" w:rsidRPr="00FA7754">
        <w:rPr>
          <w:b/>
          <w:bCs/>
          <w:color w:val="000000"/>
        </w:rPr>
        <w:t>03 июля</w:t>
      </w:r>
      <w:r w:rsidR="00747B0C" w:rsidRPr="00747B0C">
        <w:rPr>
          <w:color w:val="000000"/>
        </w:rPr>
        <w:t xml:space="preserve"> </w:t>
      </w:r>
      <w:r w:rsidR="00240848" w:rsidRPr="00747B0C">
        <w:rPr>
          <w:b/>
          <w:bCs/>
          <w:color w:val="000000"/>
        </w:rPr>
        <w:t>202</w:t>
      </w:r>
      <w:r w:rsidR="00493A91" w:rsidRPr="00747B0C">
        <w:rPr>
          <w:b/>
          <w:bCs/>
          <w:color w:val="000000"/>
        </w:rPr>
        <w:t>3</w:t>
      </w:r>
      <w:r w:rsidR="00240848" w:rsidRPr="00747B0C">
        <w:rPr>
          <w:b/>
          <w:bCs/>
          <w:color w:val="000000"/>
        </w:rPr>
        <w:t xml:space="preserve"> г</w:t>
      </w:r>
      <w:r w:rsidRPr="00747B0C">
        <w:rPr>
          <w:b/>
          <w:bCs/>
        </w:rPr>
        <w:t>.</w:t>
      </w:r>
      <w:r w:rsidRPr="00747B0C">
        <w:rPr>
          <w:color w:val="000000"/>
        </w:rPr>
        <w:t xml:space="preserve"> Прием заявок на участие в Торгах и задатков прекращается в 14:00 часов по московскому времени за 5 (Пять) кален</w:t>
      </w:r>
      <w:r w:rsidRPr="002B1B81">
        <w:rPr>
          <w:color w:val="000000"/>
        </w:rPr>
        <w:t>дарных дней до даты проведения соответствующих Торгов.</w:t>
      </w:r>
    </w:p>
    <w:p w14:paraId="595BA513" w14:textId="69FD1D37"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747B0C">
        <w:rPr>
          <w:b/>
          <w:color w:val="000000"/>
        </w:rPr>
        <w:t>ы 1,2,9-14</w:t>
      </w:r>
      <w:r w:rsidRPr="002B1B81">
        <w:rPr>
          <w:color w:val="000000"/>
        </w:rPr>
        <w:t>, не реализованны</w:t>
      </w:r>
      <w:r w:rsidR="00747B0C">
        <w:rPr>
          <w:color w:val="000000"/>
        </w:rPr>
        <w:t>е</w:t>
      </w:r>
      <w:r w:rsidRPr="002B1B81">
        <w:rPr>
          <w:color w:val="000000"/>
        </w:rPr>
        <w:t xml:space="preserve"> на повторных Торгах,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4F3DD49A" w:rsidR="00EE2718" w:rsidRPr="002B1B81" w:rsidRDefault="00662676" w:rsidP="00493A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747B0C">
        <w:rPr>
          <w:b/>
          <w:bCs/>
          <w:color w:val="000000"/>
        </w:rPr>
        <w:t>ам 1,2</w:t>
      </w:r>
      <w:r w:rsidR="00493A91">
        <w:rPr>
          <w:b/>
          <w:bCs/>
          <w:color w:val="000000"/>
        </w:rPr>
        <w:t xml:space="preserve">: </w:t>
      </w:r>
      <w:r w:rsidRPr="002B1B81">
        <w:rPr>
          <w:b/>
          <w:bCs/>
          <w:color w:val="000000"/>
        </w:rPr>
        <w:t>с</w:t>
      </w:r>
      <w:r w:rsidR="00747B0C">
        <w:rPr>
          <w:b/>
          <w:bCs/>
          <w:color w:val="000000"/>
        </w:rPr>
        <w:t xml:space="preserve"> 17 августа </w:t>
      </w:r>
      <w:r w:rsidR="00493A91">
        <w:rPr>
          <w:b/>
          <w:bCs/>
          <w:color w:val="000000"/>
        </w:rPr>
        <w:t xml:space="preserve">2023 </w:t>
      </w:r>
      <w:r w:rsidR="00735EAD" w:rsidRPr="002B1B81">
        <w:rPr>
          <w:b/>
          <w:bCs/>
          <w:color w:val="000000"/>
        </w:rPr>
        <w:t>г</w:t>
      </w:r>
      <w:r w:rsidR="00EE2718" w:rsidRPr="002B1B81">
        <w:rPr>
          <w:b/>
          <w:bCs/>
          <w:color w:val="000000"/>
        </w:rPr>
        <w:t>. по</w:t>
      </w:r>
      <w:r w:rsidR="00747B0C">
        <w:rPr>
          <w:b/>
          <w:bCs/>
          <w:color w:val="000000"/>
        </w:rPr>
        <w:t xml:space="preserve"> 01 ноября </w:t>
      </w:r>
      <w:r w:rsidR="00493A91">
        <w:rPr>
          <w:b/>
          <w:bCs/>
          <w:color w:val="000000"/>
        </w:rPr>
        <w:t>2023</w:t>
      </w:r>
      <w:r w:rsidR="00735EAD" w:rsidRPr="002B1B81">
        <w:rPr>
          <w:b/>
          <w:bCs/>
          <w:color w:val="000000"/>
        </w:rPr>
        <w:t xml:space="preserve"> г</w:t>
      </w:r>
      <w:r w:rsidR="00EE2718" w:rsidRPr="002B1B81">
        <w:rPr>
          <w:b/>
          <w:bCs/>
          <w:color w:val="000000"/>
        </w:rPr>
        <w:t>.;</w:t>
      </w:r>
    </w:p>
    <w:p w14:paraId="33D6479B" w14:textId="17987D6C" w:rsid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lastRenderedPageBreak/>
        <w:t>по лот</w:t>
      </w:r>
      <w:r w:rsidR="00747B0C">
        <w:rPr>
          <w:b/>
          <w:bCs/>
          <w:color w:val="000000"/>
        </w:rPr>
        <w:t>ам 9-14</w:t>
      </w:r>
      <w:r w:rsidR="00493A91">
        <w:rPr>
          <w:b/>
          <w:bCs/>
          <w:color w:val="000000"/>
        </w:rPr>
        <w:t>:</w:t>
      </w:r>
      <w:r w:rsidRPr="002B1B81">
        <w:rPr>
          <w:b/>
          <w:bCs/>
          <w:color w:val="000000"/>
        </w:rPr>
        <w:t xml:space="preserve"> </w:t>
      </w:r>
      <w:r w:rsidR="00714773" w:rsidRPr="002B1B81">
        <w:rPr>
          <w:b/>
          <w:bCs/>
          <w:color w:val="000000"/>
        </w:rPr>
        <w:t xml:space="preserve">с </w:t>
      </w:r>
      <w:r w:rsidR="00747B0C">
        <w:rPr>
          <w:b/>
          <w:bCs/>
          <w:color w:val="000000"/>
        </w:rPr>
        <w:t xml:space="preserve">17 августа 2023 </w:t>
      </w:r>
      <w:r w:rsidR="00714773" w:rsidRPr="002B1B81">
        <w:rPr>
          <w:b/>
          <w:bCs/>
          <w:color w:val="000000"/>
        </w:rPr>
        <w:t xml:space="preserve">г. по </w:t>
      </w:r>
      <w:r w:rsidR="00747B0C">
        <w:rPr>
          <w:b/>
          <w:bCs/>
          <w:color w:val="000000"/>
        </w:rPr>
        <w:t>22 ноября 2023</w:t>
      </w:r>
      <w:r w:rsidR="00714773" w:rsidRPr="002B1B81">
        <w:rPr>
          <w:b/>
          <w:bCs/>
          <w:color w:val="000000"/>
        </w:rPr>
        <w:t xml:space="preserve"> г.</w:t>
      </w:r>
      <w:r w:rsidR="00714773">
        <w:rPr>
          <w:b/>
          <w:bCs/>
          <w:color w:val="000000"/>
        </w:rPr>
        <w:t xml:space="preserve"> </w:t>
      </w:r>
    </w:p>
    <w:p w14:paraId="2D284BB7" w14:textId="58977DF0"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 xml:space="preserve">Заявки на участие </w:t>
      </w:r>
      <w:r w:rsidRPr="00747B0C">
        <w:rPr>
          <w:color w:val="000000"/>
        </w:rPr>
        <w:t>в Торгах ППП принимаются Оператором, начиная с 00:</w:t>
      </w:r>
      <w:r w:rsidR="00F104BD" w:rsidRPr="00747B0C">
        <w:rPr>
          <w:color w:val="000000"/>
        </w:rPr>
        <w:t>00</w:t>
      </w:r>
      <w:r w:rsidRPr="00747B0C">
        <w:rPr>
          <w:color w:val="000000"/>
        </w:rPr>
        <w:t xml:space="preserve"> часов по московскому времени</w:t>
      </w:r>
      <w:r w:rsidR="00747B0C" w:rsidRPr="00747B0C">
        <w:rPr>
          <w:color w:val="000000"/>
        </w:rPr>
        <w:t xml:space="preserve"> </w:t>
      </w:r>
      <w:r w:rsidR="00747B0C" w:rsidRPr="00747B0C">
        <w:rPr>
          <w:b/>
          <w:bCs/>
          <w:color w:val="000000"/>
        </w:rPr>
        <w:t>17 августа</w:t>
      </w:r>
      <w:r w:rsidR="00747B0C" w:rsidRPr="00747B0C">
        <w:rPr>
          <w:color w:val="000000"/>
        </w:rPr>
        <w:t xml:space="preserve"> </w:t>
      </w:r>
      <w:r w:rsidR="00240848" w:rsidRPr="00747B0C">
        <w:rPr>
          <w:b/>
          <w:bCs/>
          <w:color w:val="000000"/>
        </w:rPr>
        <w:t>202</w:t>
      </w:r>
      <w:r w:rsidR="006652A3" w:rsidRPr="00747B0C">
        <w:rPr>
          <w:b/>
          <w:bCs/>
          <w:color w:val="000000"/>
        </w:rPr>
        <w:t>3</w:t>
      </w:r>
      <w:r w:rsidR="00240848" w:rsidRPr="00747B0C">
        <w:rPr>
          <w:b/>
          <w:bCs/>
          <w:color w:val="000000"/>
        </w:rPr>
        <w:t xml:space="preserve"> г.</w:t>
      </w:r>
      <w:r w:rsidRPr="00747B0C">
        <w:rPr>
          <w:color w:val="000000"/>
        </w:rPr>
        <w:t xml:space="preserve"> Прием заявок на участие в Торгах ППП и задатков прекращается за 5 (Пять) календарных дней до</w:t>
      </w:r>
      <w:r w:rsidRPr="002B1B81">
        <w:rPr>
          <w:color w:val="000000"/>
        </w:rPr>
        <w:t xml:space="preserve">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68837F3D"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747B0C">
        <w:rPr>
          <w:b/>
          <w:color w:val="000000"/>
        </w:rPr>
        <w:t>1</w:t>
      </w:r>
      <w:r w:rsidRPr="002B1B81">
        <w:rPr>
          <w:b/>
          <w:color w:val="000000"/>
        </w:rPr>
        <w:t>:</w:t>
      </w:r>
    </w:p>
    <w:p w14:paraId="7ECBEFC4"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17 августа 2023 г. по 23 августа 2023 г. - в размере начальной цены продажи лота;</w:t>
      </w:r>
    </w:p>
    <w:p w14:paraId="70BA3EEA"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24 августа 2023 г. по 30 августа 2023 г. - в размере 90,56% от начальной цены продажи лота;</w:t>
      </w:r>
    </w:p>
    <w:p w14:paraId="340C9C02"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31 августа 2023 г. по 06 сентября 2023 г. - в размере 81,12% от начальной цены продажи лота;</w:t>
      </w:r>
    </w:p>
    <w:p w14:paraId="62C9BC16"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07 сентября 2023 г. по 13 сентября 2023 г. - в размере 71,68% от начальной цены продажи лота;</w:t>
      </w:r>
    </w:p>
    <w:p w14:paraId="70417D25"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14 сентября 2023 г. по 20 сентября 2023 г. - в размере 62,24% от начальной цены продажи лота;</w:t>
      </w:r>
    </w:p>
    <w:p w14:paraId="1B6AD686"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21 сентября 2023 г. по 27 сентября 2023 г. - в размере 52,80% от начальной цены продажи лота;</w:t>
      </w:r>
    </w:p>
    <w:p w14:paraId="6CB4A3AD"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28 сентября 2023 г. по 04 октября 2023 г. - в размере 43,36% от начальной цены продажи лота;</w:t>
      </w:r>
    </w:p>
    <w:p w14:paraId="68F80B3F"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05 октября 2023 г. по 11 октября 2023 г. - в размере 33,92% от начальной цены продажи лота;</w:t>
      </w:r>
    </w:p>
    <w:p w14:paraId="0ED46334"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12 октября 2023 г. по 18 октября 2023 г. - в размере 24,48% от начальной цены продажи лота;</w:t>
      </w:r>
    </w:p>
    <w:p w14:paraId="04EE8A46"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19 октября 2023 г. по 25 октября 2023 г. - в размере 15,04% от начальной цены продажи лота;</w:t>
      </w:r>
    </w:p>
    <w:p w14:paraId="7FE50913" w14:textId="7C45AA63" w:rsidR="00714773" w:rsidRDefault="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47B0C">
        <w:rPr>
          <w:color w:val="000000"/>
        </w:rPr>
        <w:t>с 26 октября 2023 г. по 01 ноября 2023 г. - в размере 5,60% от начальной цены продажи лота</w:t>
      </w:r>
      <w:r>
        <w:rPr>
          <w:color w:val="000000"/>
        </w:rPr>
        <w:t>.</w:t>
      </w:r>
    </w:p>
    <w:p w14:paraId="1DEAE197" w14:textId="6CD56094"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747B0C">
        <w:rPr>
          <w:b/>
          <w:color w:val="000000"/>
        </w:rPr>
        <w:t>2</w:t>
      </w:r>
      <w:r w:rsidRPr="002B1B81">
        <w:rPr>
          <w:b/>
          <w:color w:val="000000"/>
        </w:rPr>
        <w:t>:</w:t>
      </w:r>
    </w:p>
    <w:p w14:paraId="668BB909"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17 августа 2023 г. по 23 августа 2023 г. - в размере начальной цены продажи лота;</w:t>
      </w:r>
    </w:p>
    <w:p w14:paraId="19467945"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24 августа 2023 г. по 30 августа 2023 г. - в размере 90,10% от начальной цены продажи лота;</w:t>
      </w:r>
    </w:p>
    <w:p w14:paraId="3FA70E3A"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31 августа 2023 г. по 06 сентября 2023 г. - в размере 80,20% от начальной цены продажи лота;</w:t>
      </w:r>
    </w:p>
    <w:p w14:paraId="06D9AFD3"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07 сентября 2023 г. по 13 сентября 2023 г. - в размере 70,30% от начальной цены продажи лота;</w:t>
      </w:r>
    </w:p>
    <w:p w14:paraId="683AE294"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14 сентября 2023 г. по 20 сентября 2023 г. - в размере 60,40% от начальной цены продажи лота;</w:t>
      </w:r>
    </w:p>
    <w:p w14:paraId="3613390F"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lastRenderedPageBreak/>
        <w:t>с 21 сентября 2023 г. по 27 сентября 2023 г. - в размере 50,50% от начальной цены продажи лота;</w:t>
      </w:r>
    </w:p>
    <w:p w14:paraId="1A80C081"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28 сентября 2023 г. по 04 октября 2023 г. - в размере 40,60% от начальной цены продажи лота;</w:t>
      </w:r>
    </w:p>
    <w:p w14:paraId="5865D659"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05 октября 2023 г. по 11 октября 2023 г. - в размере 30,70% от начальной цены продажи лота;</w:t>
      </w:r>
    </w:p>
    <w:p w14:paraId="55DD0B18"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12 октября 2023 г. по 18 октября 2023 г. - в размере 20,80% от начальной цены продажи лота;</w:t>
      </w:r>
    </w:p>
    <w:p w14:paraId="1BFF6DBD" w14:textId="7777777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47B0C">
        <w:rPr>
          <w:color w:val="000000"/>
        </w:rPr>
        <w:t>с 19 октября 2023 г. по 25 октября 2023 г. - в размере 10,90% от начальной цены продажи лота;</w:t>
      </w:r>
    </w:p>
    <w:p w14:paraId="4A99DA38" w14:textId="178B310E" w:rsid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47B0C">
        <w:rPr>
          <w:color w:val="000000"/>
        </w:rPr>
        <w:t>с 26 октября 2023 г. по 01 ноября 2023 г. - в размере 1,00% от начальной цены продажи лота</w:t>
      </w:r>
      <w:r>
        <w:rPr>
          <w:color w:val="000000"/>
        </w:rPr>
        <w:t>.</w:t>
      </w:r>
    </w:p>
    <w:p w14:paraId="7212A608" w14:textId="7F3F67B7" w:rsidR="00747B0C" w:rsidRPr="00747B0C" w:rsidRDefault="00747B0C" w:rsidP="00747B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47B0C">
        <w:rPr>
          <w:b/>
          <w:bCs/>
          <w:color w:val="000000"/>
        </w:rPr>
        <w:t>Для лотов 9-14:</w:t>
      </w:r>
    </w:p>
    <w:p w14:paraId="55683CE8"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17 августа 2023 г. по 23 августа 2023 г. - в размере начальной цены продажи лотов;</w:t>
      </w:r>
    </w:p>
    <w:p w14:paraId="1AF57570"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24 августа 2023 г. по 30 августа 2023 г. - в размере 92,36% от начальной цены продажи лотов;</w:t>
      </w:r>
    </w:p>
    <w:p w14:paraId="55A70568"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31 августа 2023 г. по 06 сентября 2023 г. - в размере 84,72% от начальной цены продажи лотов;</w:t>
      </w:r>
    </w:p>
    <w:p w14:paraId="038737B5"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07 сентября 2023 г. по 13 сентября 2023 г. - в размере 77,08% от начальной цены продажи лотов;</w:t>
      </w:r>
    </w:p>
    <w:p w14:paraId="7570D4D2"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14 сентября 2023 г. по 20 сентября 2023 г. - в размере 69,44% от начальной цены продажи лотов;</w:t>
      </w:r>
    </w:p>
    <w:p w14:paraId="04A173BB"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21 сентября 2023 г. по 27 сентября 2023 г. - в размере 61,80% от начальной цены продажи лотов;</w:t>
      </w:r>
    </w:p>
    <w:p w14:paraId="40E16EBA"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28 сентября 2023 г. по 04 октября 2023 г. - в размере 54,16% от начальной цены продажи лотов;</w:t>
      </w:r>
    </w:p>
    <w:p w14:paraId="2361AC57"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05 октября 2023 г. по 11 октября 2023 г. - в размере 46,52% от начальной цены продажи лотов;</w:t>
      </w:r>
    </w:p>
    <w:p w14:paraId="751D461E"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12 октября 2023 г. по 18 октября 2023 г. - в размере 38,88% от начальной цены продажи лотов;</w:t>
      </w:r>
    </w:p>
    <w:p w14:paraId="7F17D5CB"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19 октября 2023 г. по 25 октября 2023 г. - в размере 31,24% от начальной цены продажи лотов;</w:t>
      </w:r>
    </w:p>
    <w:p w14:paraId="5071D856"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26 октября 2023 г. по 01 ноября 2023 г. - в размере 23,60% от начальной цены продажи лотов;</w:t>
      </w:r>
    </w:p>
    <w:p w14:paraId="3A85445E"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02 ноября 2023 г. по 08 ноября 2023 г. - в размере 15,96% от начальной цены продажи лотов;</w:t>
      </w:r>
    </w:p>
    <w:p w14:paraId="259C9DEC" w14:textId="77777777" w:rsidR="00542095" w:rsidRPr="00542095"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42095">
        <w:rPr>
          <w:color w:val="000000"/>
        </w:rPr>
        <w:t>с 09 ноября 2023 г. по 15 ноября 2023 г. - в размере 8,32% от начальной цены продажи лотов;</w:t>
      </w:r>
    </w:p>
    <w:p w14:paraId="013D1DAF" w14:textId="786CD65B" w:rsidR="00714773" w:rsidRDefault="00542095" w:rsidP="0054209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42095">
        <w:rPr>
          <w:color w:val="000000"/>
        </w:rPr>
        <w:t>с 16 ноября 2023 г. по 22 ноября 2023 г. - в размере 0,68% от начальной цены продажи лотов</w:t>
      </w:r>
      <w:r>
        <w:rPr>
          <w:color w:val="000000"/>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w:t>
      </w:r>
      <w:r w:rsidRPr="002B1B81">
        <w:rPr>
          <w:rFonts w:ascii="Times New Roman" w:hAnsi="Times New Roman" w:cs="Times New Roman"/>
          <w:sz w:val="24"/>
          <w:szCs w:val="24"/>
        </w:rPr>
        <w:lastRenderedPageBreak/>
        <w:t xml:space="preserve">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45DF5882" w14:textId="77777777" w:rsidR="0031121C" w:rsidRPr="00747B0C"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47B0C">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45349FF" w14:textId="77777777" w:rsidR="0031121C" w:rsidRPr="00747B0C"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47B0C">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2A4A7C27" w14:textId="77777777" w:rsidR="0031121C" w:rsidRPr="00747B0C"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47B0C">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689A6B5" w14:textId="77777777" w:rsidR="0031121C"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47B0C">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lastRenderedPageBreak/>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747B0C"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747B0C"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747B0C"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747B0C"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747B0C">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C64DBE" w:rsidRPr="00747B0C">
        <w:rPr>
          <w:rFonts w:ascii="Times New Roman" w:hAnsi="Times New Roman" w:cs="Times New Roman"/>
          <w:color w:val="000000"/>
          <w:sz w:val="24"/>
          <w:szCs w:val="24"/>
        </w:rPr>
        <w:t>КУ</w:t>
      </w:r>
      <w:r w:rsidR="00FA2178" w:rsidRPr="00747B0C">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14E1BEE" w14:textId="2A4D8A35" w:rsidR="00927CB6" w:rsidRPr="002B1B81" w:rsidRDefault="00C774C5"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47B0C">
        <w:rPr>
          <w:rFonts w:ascii="Times New Roman" w:hAnsi="Times New Roman" w:cs="Times New Roman"/>
          <w:color w:val="000000"/>
          <w:sz w:val="24"/>
          <w:szCs w:val="24"/>
        </w:rPr>
        <w:t>Победитель обязан уплатить продавцу в течение 30 (Тридцать</w:t>
      </w:r>
      <w:r w:rsidRPr="00C774C5">
        <w:rPr>
          <w:rFonts w:ascii="Times New Roman" w:hAnsi="Times New Roman" w:cs="Times New Roman"/>
          <w:color w:val="000000"/>
          <w:sz w:val="24"/>
          <w:szCs w:val="24"/>
        </w:rPr>
        <w:t>)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542095"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2095">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118C3340" w14:textId="26E420C1" w:rsidR="006037E3" w:rsidRPr="004914BB" w:rsidRDefault="006037E3" w:rsidP="00603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42095">
        <w:rPr>
          <w:rFonts w:ascii="Times New Roman" w:hAnsi="Times New Roman" w:cs="Times New Roman"/>
          <w:color w:val="000000"/>
          <w:sz w:val="24"/>
          <w:szCs w:val="24"/>
        </w:rPr>
        <w:t xml:space="preserve">Информацию о реализуемом имуществе можно получить у КУ </w:t>
      </w:r>
      <w:r w:rsidR="00542095" w:rsidRPr="00542095">
        <w:rPr>
          <w:rFonts w:ascii="Times New Roman" w:hAnsi="Times New Roman" w:cs="Times New Roman"/>
          <w:color w:val="000000"/>
          <w:sz w:val="24"/>
          <w:szCs w:val="24"/>
          <w:shd w:val="clear" w:color="auto" w:fill="FFFFFF"/>
        </w:rPr>
        <w:t>с 11:00 до 16:00 по адресу: г. Самара, ул. Урицкого, д. 19, БЦ «Деловой Мир», 12 этаж, тел. 8-800-505-80-32; у ОТ:</w:t>
      </w:r>
      <w:r w:rsidR="00542095">
        <w:rPr>
          <w:rFonts w:ascii="Times New Roman" w:hAnsi="Times New Roman" w:cs="Times New Roman"/>
          <w:color w:val="000000"/>
          <w:sz w:val="24"/>
          <w:szCs w:val="24"/>
          <w:shd w:val="clear" w:color="auto" w:fill="FFFFFF"/>
        </w:rPr>
        <w:t xml:space="preserve"> для лота 1 - </w:t>
      </w:r>
      <w:r w:rsidR="00542095" w:rsidRPr="00542095">
        <w:rPr>
          <w:rFonts w:ascii="Times New Roman" w:hAnsi="Times New Roman" w:cs="Times New Roman"/>
          <w:color w:val="000000"/>
          <w:sz w:val="24"/>
          <w:szCs w:val="24"/>
          <w:shd w:val="clear" w:color="auto" w:fill="FFFFFF"/>
        </w:rPr>
        <w:t xml:space="preserve">krasnodar@auction-house.ru, </w:t>
      </w:r>
      <w:proofErr w:type="spellStart"/>
      <w:r w:rsidR="00542095" w:rsidRPr="00542095">
        <w:rPr>
          <w:rFonts w:ascii="Times New Roman" w:hAnsi="Times New Roman" w:cs="Times New Roman"/>
          <w:color w:val="000000"/>
          <w:sz w:val="24"/>
          <w:szCs w:val="24"/>
          <w:shd w:val="clear" w:color="auto" w:fill="FFFFFF"/>
        </w:rPr>
        <w:t>Золотько</w:t>
      </w:r>
      <w:proofErr w:type="spellEnd"/>
      <w:r w:rsidR="00542095" w:rsidRPr="00542095">
        <w:rPr>
          <w:rFonts w:ascii="Times New Roman" w:hAnsi="Times New Roman" w:cs="Times New Roman"/>
          <w:color w:val="000000"/>
          <w:sz w:val="24"/>
          <w:szCs w:val="24"/>
          <w:shd w:val="clear" w:color="auto" w:fill="FFFFFF"/>
        </w:rPr>
        <w:t xml:space="preserve"> Зоя тел. 8 (928) 333-02-88, 8 (812) 777-57-57 (доб.523)</w:t>
      </w:r>
      <w:r w:rsidR="00542095">
        <w:rPr>
          <w:rFonts w:ascii="Times New Roman" w:hAnsi="Times New Roman" w:cs="Times New Roman"/>
          <w:color w:val="000000"/>
          <w:sz w:val="24"/>
          <w:szCs w:val="24"/>
          <w:shd w:val="clear" w:color="auto" w:fill="FFFFFF"/>
        </w:rPr>
        <w:t xml:space="preserve">; для лотов 2-14 - </w:t>
      </w:r>
      <w:r w:rsidR="00542095" w:rsidRPr="00542095">
        <w:rPr>
          <w:rFonts w:ascii="Times New Roman" w:hAnsi="Times New Roman" w:cs="Times New Roman"/>
          <w:color w:val="000000"/>
          <w:sz w:val="24"/>
          <w:szCs w:val="24"/>
          <w:shd w:val="clear" w:color="auto" w:fill="FFFFFF"/>
        </w:rPr>
        <w:t>pf@auction-house.ru, Харланова Наталья тел. 8(927)208-21-43, Соболькова Елена 8(927)208-15-34 (мск+1 час).</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72C16"/>
    <w:rsid w:val="00082F5E"/>
    <w:rsid w:val="000D2CD1"/>
    <w:rsid w:val="0015099D"/>
    <w:rsid w:val="001B75B3"/>
    <w:rsid w:val="001E7487"/>
    <w:rsid w:val="001F039D"/>
    <w:rsid w:val="00240848"/>
    <w:rsid w:val="00284B1D"/>
    <w:rsid w:val="002B1B81"/>
    <w:rsid w:val="0031121C"/>
    <w:rsid w:val="00432832"/>
    <w:rsid w:val="00467D6B"/>
    <w:rsid w:val="00493A91"/>
    <w:rsid w:val="004E15DE"/>
    <w:rsid w:val="00542095"/>
    <w:rsid w:val="0054753F"/>
    <w:rsid w:val="0059668F"/>
    <w:rsid w:val="005B346C"/>
    <w:rsid w:val="005F1F68"/>
    <w:rsid w:val="006037E3"/>
    <w:rsid w:val="00662676"/>
    <w:rsid w:val="006652A3"/>
    <w:rsid w:val="00714773"/>
    <w:rsid w:val="007229EA"/>
    <w:rsid w:val="00735EAD"/>
    <w:rsid w:val="00747B0C"/>
    <w:rsid w:val="007B575E"/>
    <w:rsid w:val="007E3E1A"/>
    <w:rsid w:val="00814A72"/>
    <w:rsid w:val="00825B29"/>
    <w:rsid w:val="00841954"/>
    <w:rsid w:val="00865FD7"/>
    <w:rsid w:val="00882E21"/>
    <w:rsid w:val="00927CB6"/>
    <w:rsid w:val="00A33F49"/>
    <w:rsid w:val="00AB030D"/>
    <w:rsid w:val="00AF3005"/>
    <w:rsid w:val="00B41D69"/>
    <w:rsid w:val="00B953CE"/>
    <w:rsid w:val="00C035F0"/>
    <w:rsid w:val="00C11EFF"/>
    <w:rsid w:val="00C64DBE"/>
    <w:rsid w:val="00C774C5"/>
    <w:rsid w:val="00CC5C42"/>
    <w:rsid w:val="00CF06A5"/>
    <w:rsid w:val="00D1566F"/>
    <w:rsid w:val="00D437B1"/>
    <w:rsid w:val="00D62667"/>
    <w:rsid w:val="00DA477E"/>
    <w:rsid w:val="00DB15B5"/>
    <w:rsid w:val="00E614D3"/>
    <w:rsid w:val="00E82DD0"/>
    <w:rsid w:val="00EE2718"/>
    <w:rsid w:val="00F104BD"/>
    <w:rsid w:val="00FA2178"/>
    <w:rsid w:val="00FA7754"/>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CFB58EB6-B9AA-4B2C-AE7E-E375AE21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812599522">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3366</Words>
  <Characters>19686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3</cp:revision>
  <dcterms:created xsi:type="dcterms:W3CDTF">2023-05-05T12:10:00Z</dcterms:created>
  <dcterms:modified xsi:type="dcterms:W3CDTF">2023-05-05T12:19:00Z</dcterms:modified>
</cp:coreProperties>
</file>