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</w:t>
      </w:r>
    </w:p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 имущества</w:t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«__» _________ 202_ года</w:t>
      </w:r>
    </w:p>
    <w:p w:rsidR="00737868" w:rsidRDefault="00737868" w:rsidP="00737868">
      <w:pPr>
        <w:rPr>
          <w:rFonts w:ascii="Times New Roman" w:hAnsi="Times New Roman" w:cs="Times New Roman"/>
        </w:rPr>
      </w:pPr>
    </w:p>
    <w:p w:rsidR="00737868" w:rsidRPr="003F2AF1" w:rsidRDefault="00737868" w:rsidP="00737868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C1E79">
        <w:rPr>
          <w:rFonts w:ascii="Times New Roman" w:hAnsi="Times New Roman" w:cs="Times New Roman"/>
          <w:b/>
          <w:bCs/>
          <w:color w:val="000000" w:themeColor="text1"/>
        </w:rPr>
        <w:t>Горх</w:t>
      </w:r>
      <w:proofErr w:type="spellEnd"/>
      <w:r w:rsidRPr="00FC1E79">
        <w:rPr>
          <w:rFonts w:ascii="Times New Roman" w:hAnsi="Times New Roman" w:cs="Times New Roman"/>
          <w:b/>
          <w:bCs/>
          <w:color w:val="000000" w:themeColor="text1"/>
        </w:rPr>
        <w:t xml:space="preserve"> Михаил Александрович </w:t>
      </w:r>
      <w:r w:rsidRPr="00FC1E79">
        <w:rPr>
          <w:rFonts w:ascii="Times New Roman" w:hAnsi="Times New Roman" w:cs="Times New Roman"/>
          <w:color w:val="000000" w:themeColor="text1"/>
        </w:rPr>
        <w:t>(дата рождения: 03.08.1972, место рождения: гор.</w:t>
      </w:r>
      <w:proofErr w:type="gramEnd"/>
      <w:r w:rsidRPr="00FC1E79">
        <w:rPr>
          <w:rFonts w:ascii="Times New Roman" w:hAnsi="Times New Roman" w:cs="Times New Roman"/>
          <w:color w:val="000000" w:themeColor="text1"/>
        </w:rPr>
        <w:t xml:space="preserve"> Фрунзе Киргизской ССР, место жительства: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 xml:space="preserve">. Башкортостан,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Кугаричинский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 xml:space="preserve"> р-н, с.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Максютово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>, ул. Восточная, д.3, кв.13 ИНН 332706663184, СНИЛС 124-083-717 34 )</w:t>
      </w:r>
      <w:r w:rsidRPr="00FC1E79">
        <w:rPr>
          <w:rFonts w:ascii="Times New Roman" w:hAnsi="Times New Roman" w:cs="Times New Roman"/>
          <w:bCs/>
          <w:iCs/>
          <w:color w:val="000000" w:themeColor="text1"/>
        </w:rPr>
        <w:t>,</w:t>
      </w:r>
      <w:r w:rsidRPr="00FC1E79">
        <w:rPr>
          <w:rFonts w:ascii="Times New Roman" w:hAnsi="Times New Roman" w:cs="Times New Roman"/>
          <w:b/>
          <w:color w:val="000000" w:themeColor="text1"/>
        </w:rPr>
        <w:t xml:space="preserve">в </w:t>
      </w:r>
      <w:proofErr w:type="spellStart"/>
      <w:r w:rsidRPr="00FC1E79">
        <w:rPr>
          <w:rFonts w:ascii="Times New Roman" w:hAnsi="Times New Roman" w:cs="Times New Roman"/>
          <w:b/>
          <w:color w:val="000000" w:themeColor="text1"/>
        </w:rPr>
        <w:t>лицефинансового</w:t>
      </w:r>
      <w:proofErr w:type="spellEnd"/>
      <w:r w:rsidRPr="00FC1E79">
        <w:rPr>
          <w:rFonts w:ascii="Times New Roman" w:hAnsi="Times New Roman" w:cs="Times New Roman"/>
          <w:b/>
          <w:color w:val="000000" w:themeColor="text1"/>
        </w:rPr>
        <w:t xml:space="preserve"> управляющего </w:t>
      </w:r>
      <w:proofErr w:type="spellStart"/>
      <w:r w:rsidRPr="00FC1E79">
        <w:rPr>
          <w:rFonts w:ascii="Times New Roman" w:hAnsi="Times New Roman" w:cs="Times New Roman"/>
          <w:b/>
          <w:bCs/>
          <w:color w:val="000000" w:themeColor="text1"/>
        </w:rPr>
        <w:t>Вальганов</w:t>
      </w:r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Алексея </w:t>
      </w:r>
      <w:r w:rsidRPr="00FC1E79">
        <w:rPr>
          <w:rFonts w:ascii="Times New Roman" w:hAnsi="Times New Roman" w:cs="Times New Roman"/>
          <w:b/>
          <w:bCs/>
          <w:color w:val="000000" w:themeColor="text1"/>
        </w:rPr>
        <w:t>Владимирович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EF5219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EF5219">
        <w:rPr>
          <w:rFonts w:ascii="Times New Roman" w:hAnsi="Times New Roman" w:cs="Times New Roman"/>
          <w:color w:val="000000" w:themeColor="text1"/>
        </w:rPr>
        <w:t xml:space="preserve">ИНН </w:t>
      </w:r>
      <w:r w:rsidRPr="00EF5219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770902375770, </w:t>
      </w:r>
      <w:r w:rsidRPr="00EF5219">
        <w:rPr>
          <w:rFonts w:ascii="Times New Roman" w:hAnsi="Times New Roman" w:cs="Times New Roman"/>
          <w:color w:val="000000" w:themeColor="text1"/>
        </w:rPr>
        <w:t xml:space="preserve">СНИЛС </w:t>
      </w:r>
      <w:r w:rsidRPr="00EF521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143-854-058 68</w:t>
      </w:r>
      <w:r w:rsidRPr="00EF521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F2AF1">
        <w:rPr>
          <w:rFonts w:ascii="Times New Roman" w:hAnsi="Times New Roman" w:cs="Times New Roman"/>
        </w:rPr>
        <w:t>рег</w:t>
      </w:r>
      <w:proofErr w:type="spellEnd"/>
      <w:r w:rsidRPr="003F2AF1">
        <w:rPr>
          <w:rFonts w:ascii="Times New Roman" w:hAnsi="Times New Roman" w:cs="Times New Roman"/>
        </w:rPr>
        <w:t xml:space="preserve">. номер </w:t>
      </w:r>
      <w:r w:rsidRPr="00EF5219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16672</w:t>
      </w:r>
      <w:r w:rsidRPr="00EF5219">
        <w:rPr>
          <w:rFonts w:ascii="Times New Roman" w:hAnsi="Times New Roman" w:cs="Times New Roman"/>
          <w:color w:val="000000" w:themeColor="text1"/>
        </w:rPr>
        <w:t>,</w:t>
      </w:r>
      <w:r w:rsidRPr="003F2AF1">
        <w:rPr>
          <w:rFonts w:ascii="Times New Roman" w:hAnsi="Times New Roman" w:cs="Times New Roman"/>
        </w:rPr>
        <w:t xml:space="preserve"> адрес для корреспонденции: </w:t>
      </w:r>
      <w:r w:rsidRPr="00EF5219">
        <w:rPr>
          <w:rFonts w:ascii="Times New Roman" w:hAnsi="Times New Roman" w:cs="Times New Roman"/>
          <w:color w:val="000000" w:themeColor="text1"/>
        </w:rPr>
        <w:t xml:space="preserve">119571, г. Москва, ул. Академика Анохина, д. 46, к.3, кв. 10, член </w:t>
      </w:r>
      <w:proofErr w:type="spellStart"/>
      <w:r w:rsidRPr="00EF5219">
        <w:rPr>
          <w:rFonts w:ascii="Times New Roman" w:hAnsi="Times New Roman" w:cs="Times New Roman"/>
          <w:color w:val="000000" w:themeColor="text1"/>
        </w:rPr>
        <w:t>Саморегулируемой</w:t>
      </w:r>
      <w:proofErr w:type="spellEnd"/>
      <w:r w:rsidRPr="00EF5219">
        <w:rPr>
          <w:rFonts w:ascii="Times New Roman" w:hAnsi="Times New Roman" w:cs="Times New Roman"/>
          <w:color w:val="000000" w:themeColor="text1"/>
        </w:rPr>
        <w:t xml:space="preserve"> организации "Ассоциация арбитражных управляющих "Паритет" (</w:t>
      </w:r>
      <w:r w:rsidRPr="00EF5219">
        <w:rPr>
          <w:rFonts w:ascii="Times New Roman" w:hAnsi="Times New Roman" w:cs="Times New Roman"/>
          <w:color w:val="000000" w:themeColor="text1"/>
          <w:shd w:val="clear" w:color="auto" w:fill="FFFFFF"/>
        </w:rPr>
        <w:t>ИНН 7701325056,  ОГРН  1037701009565</w:t>
      </w:r>
      <w:r w:rsidRPr="00EF5219">
        <w:rPr>
          <w:rFonts w:ascii="Times New Roman" w:hAnsi="Times New Roman" w:cs="Times New Roman"/>
          <w:color w:val="000000" w:themeColor="text1"/>
        </w:rPr>
        <w:t xml:space="preserve">, адрес для корреспонденции: 141206, </w:t>
      </w:r>
      <w:proofErr w:type="gramStart"/>
      <w:r w:rsidRPr="00EF5219">
        <w:rPr>
          <w:rFonts w:ascii="Times New Roman" w:hAnsi="Times New Roman" w:cs="Times New Roman"/>
          <w:color w:val="000000" w:themeColor="text1"/>
        </w:rPr>
        <w:t xml:space="preserve">Московская область, г. Пушкино, ул. 2-я Домбровская, д. 25, тел. (495) 788-39-38,www.sroparitet.ru) (далее – </w:t>
      </w:r>
      <w:r w:rsidRPr="002226E2">
        <w:rPr>
          <w:rFonts w:ascii="Times New Roman" w:hAnsi="Times New Roman" w:cs="Times New Roman"/>
          <w:b/>
          <w:bCs/>
          <w:color w:val="000000" w:themeColor="text1"/>
        </w:rPr>
        <w:t>Продавец</w:t>
      </w:r>
      <w:r w:rsidRPr="00EF5219">
        <w:rPr>
          <w:rFonts w:ascii="Times New Roman" w:hAnsi="Times New Roman" w:cs="Times New Roman"/>
          <w:color w:val="000000" w:themeColor="text1"/>
        </w:rPr>
        <w:t>), действующего на основании решения Арбитражного суда</w:t>
      </w:r>
      <w:r>
        <w:rPr>
          <w:rFonts w:ascii="Times New Roman" w:hAnsi="Times New Roman" w:cs="Times New Roman"/>
          <w:color w:val="000000" w:themeColor="text1"/>
        </w:rPr>
        <w:t xml:space="preserve"> г. Москвы</w:t>
      </w:r>
      <w:r w:rsidRPr="00EF5219">
        <w:rPr>
          <w:rFonts w:ascii="Times New Roman" w:hAnsi="Times New Roman" w:cs="Times New Roman"/>
          <w:color w:val="000000" w:themeColor="text1"/>
        </w:rPr>
        <w:t xml:space="preserve"> от </w:t>
      </w:r>
      <w:r>
        <w:rPr>
          <w:rFonts w:ascii="Times New Roman" w:hAnsi="Times New Roman" w:cs="Times New Roman"/>
          <w:color w:val="000000" w:themeColor="text1"/>
        </w:rPr>
        <w:t>17</w:t>
      </w:r>
      <w:r w:rsidRPr="00EF5219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11</w:t>
      </w:r>
      <w:r w:rsidRPr="00EF5219">
        <w:rPr>
          <w:rFonts w:ascii="Times New Roman" w:hAnsi="Times New Roman" w:cs="Times New Roman"/>
          <w:color w:val="000000" w:themeColor="text1"/>
        </w:rPr>
        <w:t>.20</w:t>
      </w:r>
      <w:r>
        <w:rPr>
          <w:rFonts w:ascii="Times New Roman" w:hAnsi="Times New Roman" w:cs="Times New Roman"/>
          <w:color w:val="000000" w:themeColor="text1"/>
        </w:rPr>
        <w:t xml:space="preserve">21 </w:t>
      </w:r>
      <w:r w:rsidRPr="00EF5219">
        <w:rPr>
          <w:rFonts w:ascii="Times New Roman" w:hAnsi="Times New Roman" w:cs="Times New Roman"/>
          <w:color w:val="000000" w:themeColor="text1"/>
        </w:rPr>
        <w:t xml:space="preserve">по делу </w:t>
      </w:r>
      <w:r w:rsidRPr="00EF5219">
        <w:rPr>
          <w:color w:val="000000" w:themeColor="text1"/>
        </w:rPr>
        <w:t>№ А40-51462/21-190-139Ф</w:t>
      </w:r>
      <w:r w:rsidRPr="00EF5219">
        <w:rPr>
          <w:rFonts w:ascii="Times New Roman" w:hAnsi="Times New Roman" w:cs="Times New Roman"/>
          <w:color w:val="000000" w:themeColor="text1"/>
        </w:rPr>
        <w:t xml:space="preserve">, с </w:t>
      </w:r>
      <w:r w:rsidRPr="003F2AF1">
        <w:rPr>
          <w:rFonts w:ascii="Times New Roman" w:hAnsi="Times New Roman" w:cs="Times New Roman"/>
        </w:rPr>
        <w:t>одной стороны, и</w:t>
      </w:r>
      <w:proofErr w:type="gramEnd"/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Покупатель), при совместном упоминании Стороны, заключили настоящий Договор (далее – Договор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 xml:space="preserve"> следующем.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1. Предмет Договора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1.1. Продавец обязуется передать, а Покупатель обязуется принять и оплатить в соответствии с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условиями настоящего Договора имущество (далее - Объекты), перечень которого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установлен Приложением №1 «Перечень имущества» (далее - Приложение), являющимся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неотъемлемой частью настоящего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1.2. Объекты на момент заключения настоящего Договора принадлежат Продавцу на праве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собственности.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1.3. Продавец гарантирует, что Объекты не проданы, под арестом не состоят, в споре не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находятся, а также не имеют иных обременений и ограничений.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1.4. Объекты продаются на основании Федерального закона «О несостоятельност</w:t>
      </w:r>
      <w:proofErr w:type="gramStart"/>
      <w:r w:rsidRPr="00897147">
        <w:rPr>
          <w:rFonts w:ascii="Times New Roman" w:hAnsi="Times New Roman" w:cs="Times New Roman"/>
        </w:rPr>
        <w:t>и(</w:t>
      </w:r>
      <w:proofErr w:type="gramEnd"/>
      <w:r w:rsidRPr="00897147">
        <w:rPr>
          <w:rFonts w:ascii="Times New Roman" w:hAnsi="Times New Roman" w:cs="Times New Roman"/>
        </w:rPr>
        <w:t>банкротстве)» от 26 октября 2002 года N 127-ФЗ.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2. Цена и порядок расчетов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2.1. Цена продажи Объектов определена на торгах, проведенных __________, и в соответствии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 Протоколом о результатах торгов по Лоту №</w:t>
      </w:r>
      <w:proofErr w:type="spellStart"/>
      <w:r w:rsidRPr="00897147">
        <w:rPr>
          <w:rFonts w:ascii="Times New Roman" w:hAnsi="Times New Roman" w:cs="Times New Roman"/>
        </w:rPr>
        <w:t>___от</w:t>
      </w:r>
      <w:proofErr w:type="spellEnd"/>
      <w:r w:rsidRPr="00897147">
        <w:rPr>
          <w:rFonts w:ascii="Times New Roman" w:hAnsi="Times New Roman" w:cs="Times New Roman"/>
        </w:rPr>
        <w:t xml:space="preserve"> ________</w:t>
      </w:r>
      <w:proofErr w:type="gramStart"/>
      <w:r w:rsidRPr="00897147">
        <w:rPr>
          <w:rFonts w:ascii="Times New Roman" w:hAnsi="Times New Roman" w:cs="Times New Roman"/>
        </w:rPr>
        <w:t xml:space="preserve"> ,</w:t>
      </w:r>
      <w:proofErr w:type="gramEnd"/>
      <w:r w:rsidRPr="00897147">
        <w:rPr>
          <w:rFonts w:ascii="Times New Roman" w:hAnsi="Times New Roman" w:cs="Times New Roman"/>
        </w:rPr>
        <w:t xml:space="preserve"> на основании предложения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Покупателя о цене и</w:t>
      </w:r>
      <w:r>
        <w:rPr>
          <w:rFonts w:ascii="Times New Roman" w:hAnsi="Times New Roman" w:cs="Times New Roman"/>
        </w:rPr>
        <w:t>мущества составляет ________</w:t>
      </w:r>
      <w:r w:rsidRPr="00897147">
        <w:rPr>
          <w:rFonts w:ascii="Times New Roman" w:hAnsi="Times New Roman" w:cs="Times New Roman"/>
        </w:rPr>
        <w:t>_______ ( ___________ ) рублей</w:t>
      </w:r>
      <w:r>
        <w:rPr>
          <w:rFonts w:ascii="Times New Roman" w:hAnsi="Times New Roman" w:cs="Times New Roman"/>
        </w:rPr>
        <w:t>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2.2. Задаток по Лоту № </w:t>
      </w:r>
      <w:proofErr w:type="spellStart"/>
      <w:r w:rsidRPr="00897147">
        <w:rPr>
          <w:rFonts w:ascii="Times New Roman" w:hAnsi="Times New Roman" w:cs="Times New Roman"/>
        </w:rPr>
        <w:t>__в</w:t>
      </w:r>
      <w:proofErr w:type="spellEnd"/>
      <w:r w:rsidRPr="00897147">
        <w:rPr>
          <w:rFonts w:ascii="Times New Roman" w:hAnsi="Times New Roman" w:cs="Times New Roman"/>
        </w:rPr>
        <w:t xml:space="preserve"> сумме__________ ( ____________) руб.___ коп., перечисленный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Покупателем, что подтверждается ___________</w:t>
      </w:r>
      <w:proofErr w:type="gramStart"/>
      <w:r w:rsidRPr="00897147">
        <w:rPr>
          <w:rFonts w:ascii="Times New Roman" w:hAnsi="Times New Roman" w:cs="Times New Roman"/>
        </w:rPr>
        <w:t xml:space="preserve"> ,</w:t>
      </w:r>
      <w:proofErr w:type="gramEnd"/>
      <w:r w:rsidRPr="00897147">
        <w:rPr>
          <w:rFonts w:ascii="Times New Roman" w:hAnsi="Times New Roman" w:cs="Times New Roman"/>
        </w:rPr>
        <w:t>засчитывается в счет оплаты стоимости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Объектов, указанной в пункте 2.1 настоящего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2.3. Подлежащая оплате оставшаяся часть стои</w:t>
      </w:r>
      <w:r>
        <w:rPr>
          <w:rFonts w:ascii="Times New Roman" w:hAnsi="Times New Roman" w:cs="Times New Roman"/>
        </w:rPr>
        <w:t>мости Объектов составляет</w:t>
      </w:r>
      <w:proofErr w:type="gramStart"/>
      <w:r>
        <w:rPr>
          <w:rFonts w:ascii="Times New Roman" w:hAnsi="Times New Roman" w:cs="Times New Roman"/>
        </w:rPr>
        <w:t xml:space="preserve"> ______ ( _</w:t>
      </w:r>
      <w:r w:rsidRPr="00897147">
        <w:rPr>
          <w:rFonts w:ascii="Times New Roman" w:hAnsi="Times New Roman" w:cs="Times New Roman"/>
        </w:rPr>
        <w:t xml:space="preserve">___ ) </w:t>
      </w:r>
      <w:proofErr w:type="gramEnd"/>
      <w:r w:rsidRPr="00897147">
        <w:rPr>
          <w:rFonts w:ascii="Times New Roman" w:hAnsi="Times New Roman" w:cs="Times New Roman"/>
        </w:rPr>
        <w:t>рублей.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2.4. Оплата Покупателем производится не позднее, чем в течение 30 (тридцать) дней с </w:t>
      </w:r>
      <w:proofErr w:type="spellStart"/>
      <w:r w:rsidRPr="00897147">
        <w:rPr>
          <w:rFonts w:ascii="Times New Roman" w:hAnsi="Times New Roman" w:cs="Times New Roman"/>
        </w:rPr>
        <w:t>датыподписания</w:t>
      </w:r>
      <w:proofErr w:type="spellEnd"/>
      <w:r w:rsidRPr="00897147">
        <w:rPr>
          <w:rFonts w:ascii="Times New Roman" w:hAnsi="Times New Roman" w:cs="Times New Roman"/>
        </w:rPr>
        <w:t xml:space="preserve"> Договора путем перечисления на расчетный счет Продавца, указанной в пункте</w:t>
      </w:r>
      <w:proofErr w:type="gramStart"/>
      <w:r w:rsidRPr="00897147">
        <w:rPr>
          <w:rFonts w:ascii="Times New Roman" w:hAnsi="Times New Roman" w:cs="Times New Roman"/>
        </w:rPr>
        <w:t>2</w:t>
      </w:r>
      <w:proofErr w:type="gramEnd"/>
      <w:r w:rsidRPr="00897147">
        <w:rPr>
          <w:rFonts w:ascii="Times New Roman" w:hAnsi="Times New Roman" w:cs="Times New Roman"/>
        </w:rPr>
        <w:t>.3. Договора суммы денежных средств, по реквизитам, указанным в настоящем Договоре.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lastRenderedPageBreak/>
        <w:t xml:space="preserve">2.5. Покупатель считается полностью исполнившим свои обязательства перед Продавцом </w:t>
      </w:r>
      <w:proofErr w:type="spellStart"/>
      <w:r w:rsidRPr="00897147">
        <w:rPr>
          <w:rFonts w:ascii="Times New Roman" w:hAnsi="Times New Roman" w:cs="Times New Roman"/>
        </w:rPr>
        <w:t>пооплате</w:t>
      </w:r>
      <w:proofErr w:type="spellEnd"/>
      <w:r w:rsidRPr="00897147">
        <w:rPr>
          <w:rFonts w:ascii="Times New Roman" w:hAnsi="Times New Roman" w:cs="Times New Roman"/>
        </w:rPr>
        <w:t xml:space="preserve"> стоимости Объектов с момента поступления, указанной в пункте 2.3. </w:t>
      </w:r>
      <w:proofErr w:type="spellStart"/>
      <w:r w:rsidRPr="00897147">
        <w:rPr>
          <w:rFonts w:ascii="Times New Roman" w:hAnsi="Times New Roman" w:cs="Times New Roman"/>
        </w:rPr>
        <w:t>настоящегоДоговора</w:t>
      </w:r>
      <w:proofErr w:type="spellEnd"/>
      <w:r w:rsidRPr="00897147">
        <w:rPr>
          <w:rFonts w:ascii="Times New Roman" w:hAnsi="Times New Roman" w:cs="Times New Roman"/>
        </w:rPr>
        <w:t xml:space="preserve"> денежной суммы, на расчетный счет Продавца.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3. Обязанности Сторон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3.1. Продавец обязуется передать Покупателю Объекты в течение 10 (десяти) рабочих дней </w:t>
      </w:r>
      <w:proofErr w:type="spellStart"/>
      <w:r w:rsidRPr="00897147">
        <w:rPr>
          <w:rFonts w:ascii="Times New Roman" w:hAnsi="Times New Roman" w:cs="Times New Roman"/>
        </w:rPr>
        <w:t>смомента</w:t>
      </w:r>
      <w:proofErr w:type="spellEnd"/>
      <w:r w:rsidRPr="00897147">
        <w:rPr>
          <w:rFonts w:ascii="Times New Roman" w:hAnsi="Times New Roman" w:cs="Times New Roman"/>
        </w:rPr>
        <w:t xml:space="preserve"> исполнения Покупателем своих обязательств по оплате Объектов в полном объеме.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3.2. Покупатель обязуется принять от Продавца Объекты и </w:t>
      </w:r>
      <w:proofErr w:type="gramStart"/>
      <w:r w:rsidRPr="00897147">
        <w:rPr>
          <w:rFonts w:ascii="Times New Roman" w:hAnsi="Times New Roman" w:cs="Times New Roman"/>
        </w:rPr>
        <w:t>оплатить их стоимость в</w:t>
      </w:r>
      <w:proofErr w:type="gramEnd"/>
      <w:r w:rsidRPr="00897147">
        <w:rPr>
          <w:rFonts w:ascii="Times New Roman" w:hAnsi="Times New Roman" w:cs="Times New Roman"/>
        </w:rPr>
        <w:t xml:space="preserve"> </w:t>
      </w:r>
      <w:proofErr w:type="spellStart"/>
      <w:r w:rsidRPr="00897147">
        <w:rPr>
          <w:rFonts w:ascii="Times New Roman" w:hAnsi="Times New Roman" w:cs="Times New Roman"/>
        </w:rPr>
        <w:t>соответствиис</w:t>
      </w:r>
      <w:proofErr w:type="spellEnd"/>
      <w:r w:rsidRPr="00897147">
        <w:rPr>
          <w:rFonts w:ascii="Times New Roman" w:hAnsi="Times New Roman" w:cs="Times New Roman"/>
        </w:rPr>
        <w:t xml:space="preserve"> разделом 2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3.3. В случае если право собственности на Объекты подлежит государственной регистрации, </w:t>
      </w:r>
      <w:proofErr w:type="spellStart"/>
      <w:r w:rsidRPr="00897147">
        <w:rPr>
          <w:rFonts w:ascii="Times New Roman" w:hAnsi="Times New Roman" w:cs="Times New Roman"/>
        </w:rPr>
        <w:t>тоСтороны</w:t>
      </w:r>
      <w:proofErr w:type="spellEnd"/>
      <w:r w:rsidRPr="00897147">
        <w:rPr>
          <w:rFonts w:ascii="Times New Roman" w:hAnsi="Times New Roman" w:cs="Times New Roman"/>
        </w:rPr>
        <w:t xml:space="preserve"> обязуются выполнить все необходимые действия и формальности, связанные </w:t>
      </w:r>
      <w:proofErr w:type="spellStart"/>
      <w:r w:rsidRPr="00897147">
        <w:rPr>
          <w:rFonts w:ascii="Times New Roman" w:hAnsi="Times New Roman" w:cs="Times New Roman"/>
        </w:rPr>
        <w:t>сосуществлением</w:t>
      </w:r>
      <w:proofErr w:type="spellEnd"/>
      <w:r w:rsidRPr="00897147">
        <w:rPr>
          <w:rFonts w:ascii="Times New Roman" w:hAnsi="Times New Roman" w:cs="Times New Roman"/>
        </w:rPr>
        <w:t xml:space="preserve"> государственной регистрации перехода права собственности на Объекты, </w:t>
      </w:r>
      <w:proofErr w:type="spellStart"/>
      <w:r w:rsidRPr="00897147">
        <w:rPr>
          <w:rFonts w:ascii="Times New Roman" w:hAnsi="Times New Roman" w:cs="Times New Roman"/>
        </w:rPr>
        <w:t>втом</w:t>
      </w:r>
      <w:proofErr w:type="spellEnd"/>
      <w:r w:rsidRPr="00897147">
        <w:rPr>
          <w:rFonts w:ascii="Times New Roman" w:hAnsi="Times New Roman" w:cs="Times New Roman"/>
        </w:rPr>
        <w:t xml:space="preserve"> числе представить документы на государственную регистрацию не позднее 5 (пяти</w:t>
      </w:r>
      <w:proofErr w:type="gramStart"/>
      <w:r w:rsidRPr="00897147">
        <w:rPr>
          <w:rFonts w:ascii="Times New Roman" w:hAnsi="Times New Roman" w:cs="Times New Roman"/>
        </w:rPr>
        <w:t>)р</w:t>
      </w:r>
      <w:proofErr w:type="gramEnd"/>
      <w:r w:rsidRPr="00897147">
        <w:rPr>
          <w:rFonts w:ascii="Times New Roman" w:hAnsi="Times New Roman" w:cs="Times New Roman"/>
        </w:rPr>
        <w:t xml:space="preserve">абочих дней с момента оплаты Покупателем цены в соответствии с Разделом 2 </w:t>
      </w:r>
      <w:proofErr w:type="spellStart"/>
      <w:r w:rsidRPr="00897147">
        <w:rPr>
          <w:rFonts w:ascii="Times New Roman" w:hAnsi="Times New Roman" w:cs="Times New Roman"/>
        </w:rPr>
        <w:t>настоящегоДоговора</w:t>
      </w:r>
      <w:proofErr w:type="spellEnd"/>
      <w:r w:rsidRPr="00897147">
        <w:rPr>
          <w:rFonts w:ascii="Times New Roman" w:hAnsi="Times New Roman" w:cs="Times New Roman"/>
        </w:rPr>
        <w:t>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4.1. Передача Объектов Продавцом и их принятие Покупателем осуществляется </w:t>
      </w:r>
      <w:proofErr w:type="spellStart"/>
      <w:r w:rsidRPr="00897147">
        <w:rPr>
          <w:rFonts w:ascii="Times New Roman" w:hAnsi="Times New Roman" w:cs="Times New Roman"/>
        </w:rPr>
        <w:t>поподписываемому</w:t>
      </w:r>
      <w:proofErr w:type="spellEnd"/>
      <w:r w:rsidRPr="00897147">
        <w:rPr>
          <w:rFonts w:ascii="Times New Roman" w:hAnsi="Times New Roman" w:cs="Times New Roman"/>
        </w:rPr>
        <w:t xml:space="preserve"> Сторонами передаточному Акту.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4.2. Право собственности на Объекты переходит Покупателю с момента исполнения им в </w:t>
      </w:r>
      <w:proofErr w:type="spellStart"/>
      <w:r w:rsidRPr="00897147">
        <w:rPr>
          <w:rFonts w:ascii="Times New Roman" w:hAnsi="Times New Roman" w:cs="Times New Roman"/>
        </w:rPr>
        <w:t>полномобъеме</w:t>
      </w:r>
      <w:proofErr w:type="spellEnd"/>
      <w:r w:rsidRPr="00897147">
        <w:rPr>
          <w:rFonts w:ascii="Times New Roman" w:hAnsi="Times New Roman" w:cs="Times New Roman"/>
        </w:rPr>
        <w:t xml:space="preserve"> обязательств по оплате Объектов, а в отношении Объектов, право собственности </w:t>
      </w:r>
      <w:proofErr w:type="spellStart"/>
      <w:r w:rsidRPr="00897147">
        <w:rPr>
          <w:rFonts w:ascii="Times New Roman" w:hAnsi="Times New Roman" w:cs="Times New Roman"/>
        </w:rPr>
        <w:t>вотношении</w:t>
      </w:r>
      <w:proofErr w:type="spellEnd"/>
      <w:r w:rsidRPr="00897147">
        <w:rPr>
          <w:rFonts w:ascii="Times New Roman" w:hAnsi="Times New Roman" w:cs="Times New Roman"/>
        </w:rPr>
        <w:t xml:space="preserve"> которых подлежит государственной регистрации, с момента такой регистрации </w:t>
      </w:r>
      <w:proofErr w:type="spellStart"/>
      <w:r w:rsidRPr="00897147">
        <w:rPr>
          <w:rFonts w:ascii="Times New Roman" w:hAnsi="Times New Roman" w:cs="Times New Roman"/>
        </w:rPr>
        <w:t>вустановленном</w:t>
      </w:r>
      <w:proofErr w:type="spellEnd"/>
      <w:r w:rsidRPr="00897147">
        <w:rPr>
          <w:rFonts w:ascii="Times New Roman" w:hAnsi="Times New Roman" w:cs="Times New Roman"/>
        </w:rPr>
        <w:t xml:space="preserve"> законодательством порядке.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4.3. Подача документов для государственной регистрации перехода права собственности </w:t>
      </w:r>
      <w:proofErr w:type="spellStart"/>
      <w:r w:rsidRPr="00897147">
        <w:rPr>
          <w:rFonts w:ascii="Times New Roman" w:hAnsi="Times New Roman" w:cs="Times New Roman"/>
        </w:rPr>
        <w:t>наОбъекты</w:t>
      </w:r>
      <w:proofErr w:type="spellEnd"/>
      <w:r w:rsidRPr="00897147">
        <w:rPr>
          <w:rFonts w:ascii="Times New Roman" w:hAnsi="Times New Roman" w:cs="Times New Roman"/>
        </w:rPr>
        <w:t xml:space="preserve"> Покупателю осуществляется после передачи Объектов Покупателю и </w:t>
      </w:r>
      <w:proofErr w:type="spellStart"/>
      <w:r w:rsidRPr="00897147">
        <w:rPr>
          <w:rFonts w:ascii="Times New Roman" w:hAnsi="Times New Roman" w:cs="Times New Roman"/>
        </w:rPr>
        <w:t>исполненияПокупателем</w:t>
      </w:r>
      <w:proofErr w:type="spellEnd"/>
      <w:r w:rsidRPr="00897147">
        <w:rPr>
          <w:rFonts w:ascii="Times New Roman" w:hAnsi="Times New Roman" w:cs="Times New Roman"/>
        </w:rPr>
        <w:t xml:space="preserve"> своих обязательств по оплате Объектов в полном объеме.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4.4. Расходы, связанные с переходом права собственности на Объекты от Продавца </w:t>
      </w:r>
      <w:proofErr w:type="spellStart"/>
      <w:r w:rsidRPr="00897147">
        <w:rPr>
          <w:rFonts w:ascii="Times New Roman" w:hAnsi="Times New Roman" w:cs="Times New Roman"/>
        </w:rPr>
        <w:t>Покупателю</w:t>
      </w:r>
      <w:proofErr w:type="gramStart"/>
      <w:r w:rsidRPr="00897147">
        <w:rPr>
          <w:rFonts w:ascii="Times New Roman" w:hAnsi="Times New Roman" w:cs="Times New Roman"/>
        </w:rPr>
        <w:t>,н</w:t>
      </w:r>
      <w:proofErr w:type="gramEnd"/>
      <w:r w:rsidRPr="00897147">
        <w:rPr>
          <w:rFonts w:ascii="Times New Roman" w:hAnsi="Times New Roman" w:cs="Times New Roman"/>
        </w:rPr>
        <w:t>есет</w:t>
      </w:r>
      <w:proofErr w:type="spellEnd"/>
      <w:r w:rsidRPr="00897147">
        <w:rPr>
          <w:rFonts w:ascii="Times New Roman" w:hAnsi="Times New Roman" w:cs="Times New Roman"/>
        </w:rPr>
        <w:t xml:space="preserve"> Покупатель.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5. Ответственность Сторон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5.1. За невыполнение или ненадлежащее выполнение обязательств по настоящему </w:t>
      </w:r>
      <w:proofErr w:type="spellStart"/>
      <w:r w:rsidRPr="00897147">
        <w:rPr>
          <w:rFonts w:ascii="Times New Roman" w:hAnsi="Times New Roman" w:cs="Times New Roman"/>
        </w:rPr>
        <w:t>ДоговоруСтороны</w:t>
      </w:r>
      <w:proofErr w:type="spellEnd"/>
      <w:r w:rsidRPr="00897147">
        <w:rPr>
          <w:rFonts w:ascii="Times New Roman" w:hAnsi="Times New Roman" w:cs="Times New Roman"/>
        </w:rPr>
        <w:t xml:space="preserve"> несут ответственность в соответствии с законодательством </w:t>
      </w:r>
      <w:proofErr w:type="gramStart"/>
      <w:r w:rsidRPr="00897147">
        <w:rPr>
          <w:rFonts w:ascii="Times New Roman" w:hAnsi="Times New Roman" w:cs="Times New Roman"/>
        </w:rPr>
        <w:t>Российской</w:t>
      </w:r>
      <w:proofErr w:type="gramEnd"/>
      <w:r w:rsidRPr="00897147">
        <w:rPr>
          <w:rFonts w:ascii="Times New Roman" w:hAnsi="Times New Roman" w:cs="Times New Roman"/>
        </w:rPr>
        <w:t xml:space="preserve"> </w:t>
      </w:r>
      <w:proofErr w:type="spellStart"/>
      <w:r w:rsidRPr="00897147">
        <w:rPr>
          <w:rFonts w:ascii="Times New Roman" w:hAnsi="Times New Roman" w:cs="Times New Roman"/>
        </w:rPr>
        <w:t>Федерациии</w:t>
      </w:r>
      <w:proofErr w:type="spellEnd"/>
      <w:r w:rsidRPr="00897147">
        <w:rPr>
          <w:rFonts w:ascii="Times New Roman" w:hAnsi="Times New Roman" w:cs="Times New Roman"/>
        </w:rPr>
        <w:t xml:space="preserve"> настоящим Договором.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5.2. В случае </w:t>
      </w:r>
      <w:proofErr w:type="spellStart"/>
      <w:r w:rsidRPr="00897147">
        <w:rPr>
          <w:rFonts w:ascii="Times New Roman" w:hAnsi="Times New Roman" w:cs="Times New Roman"/>
        </w:rPr>
        <w:t>непоступления</w:t>
      </w:r>
      <w:proofErr w:type="spellEnd"/>
      <w:r w:rsidRPr="00897147">
        <w:rPr>
          <w:rFonts w:ascii="Times New Roman" w:hAnsi="Times New Roman" w:cs="Times New Roman"/>
        </w:rPr>
        <w:t xml:space="preserve"> от Покупателя денежных средств в счет оплаты стоимости </w:t>
      </w:r>
      <w:proofErr w:type="spellStart"/>
      <w:r w:rsidRPr="00897147">
        <w:rPr>
          <w:rFonts w:ascii="Times New Roman" w:hAnsi="Times New Roman" w:cs="Times New Roman"/>
        </w:rPr>
        <w:t>Объектовв</w:t>
      </w:r>
      <w:proofErr w:type="spellEnd"/>
      <w:r w:rsidRPr="00897147">
        <w:rPr>
          <w:rFonts w:ascii="Times New Roman" w:hAnsi="Times New Roman" w:cs="Times New Roman"/>
        </w:rPr>
        <w:t xml:space="preserve"> сумме и сроки, указанные в настоящем Договоре либо в случае, если по </w:t>
      </w:r>
      <w:proofErr w:type="spellStart"/>
      <w:r w:rsidRPr="00897147">
        <w:rPr>
          <w:rFonts w:ascii="Times New Roman" w:hAnsi="Times New Roman" w:cs="Times New Roman"/>
        </w:rPr>
        <w:t>причиненеисполнения</w:t>
      </w:r>
      <w:proofErr w:type="spellEnd"/>
      <w:r w:rsidRPr="00897147">
        <w:rPr>
          <w:rFonts w:ascii="Times New Roman" w:hAnsi="Times New Roman" w:cs="Times New Roman"/>
        </w:rPr>
        <w:t xml:space="preserve"> своих Покупателем обязанностей, предусмотренных пунктом 3.2.Договора</w:t>
      </w:r>
      <w:proofErr w:type="gramStart"/>
      <w:r w:rsidRPr="00897147">
        <w:rPr>
          <w:rFonts w:ascii="Times New Roman" w:hAnsi="Times New Roman" w:cs="Times New Roman"/>
        </w:rPr>
        <w:t>,п</w:t>
      </w:r>
      <w:proofErr w:type="gramEnd"/>
      <w:r w:rsidRPr="00897147">
        <w:rPr>
          <w:rFonts w:ascii="Times New Roman" w:hAnsi="Times New Roman" w:cs="Times New Roman"/>
        </w:rPr>
        <w:t xml:space="preserve">ередача Объектов не осуществлена в течение 10 (десяти) дней с момента полной </w:t>
      </w:r>
      <w:proofErr w:type="spellStart"/>
      <w:r w:rsidRPr="00897147">
        <w:rPr>
          <w:rFonts w:ascii="Times New Roman" w:hAnsi="Times New Roman" w:cs="Times New Roman"/>
        </w:rPr>
        <w:t>оплатыОбъектов</w:t>
      </w:r>
      <w:proofErr w:type="spellEnd"/>
      <w:r w:rsidRPr="00897147">
        <w:rPr>
          <w:rFonts w:ascii="Times New Roman" w:hAnsi="Times New Roman" w:cs="Times New Roman"/>
        </w:rPr>
        <w:t xml:space="preserve">, Продавец вправе в одностороннем внесудебном порядке отказаться от </w:t>
      </w:r>
      <w:proofErr w:type="spellStart"/>
      <w:r w:rsidRPr="00897147">
        <w:rPr>
          <w:rFonts w:ascii="Times New Roman" w:hAnsi="Times New Roman" w:cs="Times New Roman"/>
        </w:rPr>
        <w:t>исполнениясвоих</w:t>
      </w:r>
      <w:proofErr w:type="spellEnd"/>
      <w:r w:rsidRPr="00897147">
        <w:rPr>
          <w:rFonts w:ascii="Times New Roman" w:hAnsi="Times New Roman" w:cs="Times New Roman"/>
        </w:rPr>
        <w:t xml:space="preserve"> обязательств по настоящему Договору, письменно уведомив Покупателя </w:t>
      </w:r>
      <w:proofErr w:type="spellStart"/>
      <w:r w:rsidRPr="00897147">
        <w:rPr>
          <w:rFonts w:ascii="Times New Roman" w:hAnsi="Times New Roman" w:cs="Times New Roman"/>
        </w:rPr>
        <w:t>орасторжении</w:t>
      </w:r>
      <w:proofErr w:type="spellEnd"/>
      <w:r w:rsidRPr="00897147">
        <w:rPr>
          <w:rFonts w:ascii="Times New Roman" w:hAnsi="Times New Roman" w:cs="Times New Roman"/>
        </w:rPr>
        <w:t xml:space="preserve"> Договора. В таких случаях Договор будет считаться расторгнутым </w:t>
      </w:r>
      <w:proofErr w:type="spellStart"/>
      <w:r w:rsidRPr="00897147">
        <w:rPr>
          <w:rFonts w:ascii="Times New Roman" w:hAnsi="Times New Roman" w:cs="Times New Roman"/>
        </w:rPr>
        <w:t>поистечении</w:t>
      </w:r>
      <w:proofErr w:type="spellEnd"/>
      <w:r w:rsidRPr="00897147">
        <w:rPr>
          <w:rFonts w:ascii="Times New Roman" w:hAnsi="Times New Roman" w:cs="Times New Roman"/>
        </w:rPr>
        <w:t xml:space="preserve"> 14 (четырнадцать) календарных дней с момента направления </w:t>
      </w:r>
      <w:proofErr w:type="spellStart"/>
      <w:r w:rsidRPr="00897147">
        <w:rPr>
          <w:rFonts w:ascii="Times New Roman" w:hAnsi="Times New Roman" w:cs="Times New Roman"/>
        </w:rPr>
        <w:t>Продавцомуказанного</w:t>
      </w:r>
      <w:proofErr w:type="spellEnd"/>
      <w:r w:rsidRPr="00897147">
        <w:rPr>
          <w:rFonts w:ascii="Times New Roman" w:hAnsi="Times New Roman" w:cs="Times New Roman"/>
        </w:rPr>
        <w:t xml:space="preserve"> уведомления, при этом Покупатель утрачивает внесенный задаток и теряет </w:t>
      </w:r>
      <w:proofErr w:type="spellStart"/>
      <w:r w:rsidRPr="00897147">
        <w:rPr>
          <w:rFonts w:ascii="Times New Roman" w:hAnsi="Times New Roman" w:cs="Times New Roman"/>
        </w:rPr>
        <w:t>правана</w:t>
      </w:r>
      <w:proofErr w:type="spellEnd"/>
      <w:r w:rsidRPr="00897147">
        <w:rPr>
          <w:rFonts w:ascii="Times New Roman" w:hAnsi="Times New Roman" w:cs="Times New Roman"/>
        </w:rPr>
        <w:t xml:space="preserve"> Объекты.</w:t>
      </w:r>
    </w:p>
    <w:p w:rsidR="00737868" w:rsidRDefault="00737868" w:rsidP="00737868">
      <w:pPr>
        <w:jc w:val="center"/>
        <w:rPr>
          <w:rFonts w:ascii="Times New Roman" w:hAnsi="Times New Roman" w:cs="Times New Roman"/>
          <w:b/>
          <w:bCs/>
        </w:rPr>
      </w:pPr>
    </w:p>
    <w:p w:rsidR="00737868" w:rsidRDefault="00737868" w:rsidP="00737868">
      <w:pPr>
        <w:jc w:val="center"/>
        <w:rPr>
          <w:rFonts w:ascii="Times New Roman" w:hAnsi="Times New Roman" w:cs="Times New Roman"/>
          <w:b/>
          <w:bCs/>
        </w:rPr>
      </w:pP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lastRenderedPageBreak/>
        <w:t>6. Порядок разрешения споров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6.1. Все спорные вопросы, возникающие при исполнении обязательств по Договору, </w:t>
      </w:r>
      <w:proofErr w:type="spellStart"/>
      <w:r w:rsidRPr="00897147">
        <w:rPr>
          <w:rFonts w:ascii="Times New Roman" w:hAnsi="Times New Roman" w:cs="Times New Roman"/>
        </w:rPr>
        <w:t>разрешаютсяСторонами</w:t>
      </w:r>
      <w:proofErr w:type="spellEnd"/>
      <w:r w:rsidRPr="00897147">
        <w:rPr>
          <w:rFonts w:ascii="Times New Roman" w:hAnsi="Times New Roman" w:cs="Times New Roman"/>
        </w:rPr>
        <w:t xml:space="preserve"> путем переговоров, а при не достижении договоренности передаются </w:t>
      </w:r>
      <w:proofErr w:type="spellStart"/>
      <w:r w:rsidRPr="00897147">
        <w:rPr>
          <w:rFonts w:ascii="Times New Roman" w:hAnsi="Times New Roman" w:cs="Times New Roman"/>
        </w:rPr>
        <w:t>наразрешение</w:t>
      </w:r>
      <w:proofErr w:type="spellEnd"/>
      <w:r w:rsidRPr="00897147">
        <w:rPr>
          <w:rFonts w:ascii="Times New Roman" w:hAnsi="Times New Roman" w:cs="Times New Roman"/>
        </w:rPr>
        <w:t xml:space="preserve"> в Арбитражный суд Смоленской области.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7.1. Договор вступает в силу с момента его подписания Сторонами и действует до </w:t>
      </w:r>
      <w:proofErr w:type="spellStart"/>
      <w:r w:rsidRPr="00897147">
        <w:rPr>
          <w:rFonts w:ascii="Times New Roman" w:hAnsi="Times New Roman" w:cs="Times New Roman"/>
        </w:rPr>
        <w:t>моментавыполнения</w:t>
      </w:r>
      <w:proofErr w:type="spellEnd"/>
      <w:r w:rsidRPr="00897147">
        <w:rPr>
          <w:rFonts w:ascii="Times New Roman" w:hAnsi="Times New Roman" w:cs="Times New Roman"/>
        </w:rPr>
        <w:t xml:space="preserve"> обязательств каждой из Сторон. Переход права собственности от Продавца </w:t>
      </w:r>
      <w:proofErr w:type="spellStart"/>
      <w:r w:rsidRPr="00897147">
        <w:rPr>
          <w:rFonts w:ascii="Times New Roman" w:hAnsi="Times New Roman" w:cs="Times New Roman"/>
        </w:rPr>
        <w:t>кПокупателю</w:t>
      </w:r>
      <w:proofErr w:type="spellEnd"/>
      <w:r w:rsidRPr="00897147">
        <w:rPr>
          <w:rFonts w:ascii="Times New Roman" w:hAnsi="Times New Roman" w:cs="Times New Roman"/>
        </w:rPr>
        <w:t xml:space="preserve"> подлежит государственной регистрации в установленном законом порядке.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7.2. Во всем, что не урегулировано настоящим Договором, стороны руководствуются </w:t>
      </w:r>
      <w:proofErr w:type="spellStart"/>
      <w:r w:rsidRPr="00897147">
        <w:rPr>
          <w:rFonts w:ascii="Times New Roman" w:hAnsi="Times New Roman" w:cs="Times New Roman"/>
        </w:rPr>
        <w:t>нормамизаконодательства</w:t>
      </w:r>
      <w:proofErr w:type="spellEnd"/>
      <w:r w:rsidRPr="00897147">
        <w:rPr>
          <w:rFonts w:ascii="Times New Roman" w:hAnsi="Times New Roman" w:cs="Times New Roman"/>
        </w:rPr>
        <w:t xml:space="preserve"> РФ.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7.3. Договор составлен в 3 (трех) подлинных экземплярах, обладающих одинаковой </w:t>
      </w:r>
      <w:proofErr w:type="spellStart"/>
      <w:r w:rsidRPr="00897147">
        <w:rPr>
          <w:rFonts w:ascii="Times New Roman" w:hAnsi="Times New Roman" w:cs="Times New Roman"/>
        </w:rPr>
        <w:t>юридическойсилой</w:t>
      </w:r>
      <w:proofErr w:type="spellEnd"/>
      <w:r w:rsidRPr="00897147">
        <w:rPr>
          <w:rFonts w:ascii="Times New Roman" w:hAnsi="Times New Roman" w:cs="Times New Roman"/>
        </w:rPr>
        <w:t xml:space="preserve">, по одному для каждой стороны и один экземпляр для органа, </w:t>
      </w:r>
      <w:proofErr w:type="spellStart"/>
      <w:r w:rsidRPr="00897147">
        <w:rPr>
          <w:rFonts w:ascii="Times New Roman" w:hAnsi="Times New Roman" w:cs="Times New Roman"/>
        </w:rPr>
        <w:t>осуществляющегогосударственную</w:t>
      </w:r>
      <w:proofErr w:type="spellEnd"/>
      <w:r w:rsidRPr="00897147">
        <w:rPr>
          <w:rFonts w:ascii="Times New Roman" w:hAnsi="Times New Roman" w:cs="Times New Roman"/>
        </w:rPr>
        <w:t xml:space="preserve"> регистрацию перехода права собственности на Объекты.</w:t>
      </w:r>
    </w:p>
    <w:p w:rsidR="00737868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8. Реквизиты и подписи Сторон</w:t>
      </w:r>
      <w:r w:rsidRPr="00897147">
        <w:rPr>
          <w:rFonts w:ascii="Times New Roman" w:hAnsi="Times New Roman" w:cs="Times New Roman"/>
        </w:rPr>
        <w:cr/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lastRenderedPageBreak/>
        <w:t>Приложение № 1</w:t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t xml:space="preserve">К Договору купли-продажи имущества </w:t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t>от «__» _________ 202_ года</w:t>
      </w:r>
    </w:p>
    <w:p w:rsidR="00737868" w:rsidRPr="00737868" w:rsidRDefault="00737868" w:rsidP="00737868">
      <w:pPr>
        <w:jc w:val="right"/>
        <w:rPr>
          <w:rFonts w:ascii="Times New Roman" w:hAnsi="Times New Roman" w:cs="Times New Roman"/>
        </w:rPr>
      </w:pPr>
    </w:p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ИМУЩЕСТВА</w:t>
      </w:r>
    </w:p>
    <w:tbl>
      <w:tblPr>
        <w:tblStyle w:val="a3"/>
        <w:tblW w:w="9918" w:type="dxa"/>
        <w:tblLook w:val="04A0"/>
      </w:tblPr>
      <w:tblGrid>
        <w:gridCol w:w="949"/>
        <w:gridCol w:w="8969"/>
      </w:tblGrid>
      <w:tr w:rsidR="00737868" w:rsidRPr="00A47ECC" w:rsidTr="003F4266">
        <w:trPr>
          <w:trHeight w:val="554"/>
        </w:trPr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896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Наименование Лота</w:t>
            </w: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969" w:type="dxa"/>
          </w:tcPr>
          <w:p w:rsidR="00737868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Здание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 (наименование: ж</w:t>
            </w:r>
            <w:r w:rsidRPr="001B22E4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илое строение без права регистрации проживания, расположенн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ое на дачном земельном участке, назначение: нежилое, 2-</w:t>
            </w:r>
            <w:r w:rsidRPr="001B22E4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этажный, общая площадь 436,30 кв. м.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)</w:t>
            </w: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назначение: нежилое, площадь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436,3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кв.м., этаж 2,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 том числе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подземных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0,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кадастровый № 50:20:0000000:296088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, местоположение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Московская область, Одинцовский район, Горский с.о., </w:t>
            </w:r>
            <w:proofErr w:type="spellStart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д</w:t>
            </w:r>
            <w:proofErr w:type="gramStart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.Б</w:t>
            </w:r>
            <w:proofErr w:type="gramEnd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узаево</w:t>
            </w:r>
            <w:proofErr w:type="spellEnd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, ДСК "Марина", уч.34.</w:t>
            </w:r>
          </w:p>
          <w:p w:rsidR="00737868" w:rsidRPr="001831AE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</w:pP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залог в пользу 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КБ «Русский ипотечный банк» (ООО);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запрещение регистрации: </w:t>
            </w:r>
            <w:r w:rsidRPr="001B22E4">
              <w:rPr>
                <w:color w:val="000000" w:themeColor="text1"/>
              </w:rPr>
              <w:t xml:space="preserve">№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50:20:0000000:296088-50/422/2021-6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, на основании Выписки из ЕГРН от 22.03.2023г.</w:t>
            </w:r>
          </w:p>
          <w:p w:rsidR="00737868" w:rsidRPr="006F6E95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6F6E95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Земельный участок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категория земель: земли населенных пунктов, вид разрешенного использования: </w:t>
            </w:r>
            <w:r w:rsidRPr="006F6E95">
              <w:rPr>
                <w:color w:val="000000" w:themeColor="text1"/>
                <w:sz w:val="22"/>
                <w:szCs w:val="22"/>
              </w:rPr>
              <w:t>д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ля дачного строительства, площадь </w:t>
            </w:r>
            <w:r w:rsidRPr="009D6A81">
              <w:rPr>
                <w:bCs/>
                <w:color w:val="000000" w:themeColor="text1"/>
                <w:sz w:val="22"/>
                <w:szCs w:val="22"/>
                <w:lang w:bidi="ru-RU"/>
              </w:rPr>
              <w:t>2914 кв.м.,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кадастровый № 50:20:0040648:8,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местоположение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обл. Московская, р-н Одинцовский, в районе дер. </w:t>
            </w:r>
            <w:proofErr w:type="spellStart"/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Бузаево</w:t>
            </w:r>
            <w:proofErr w:type="spellEnd"/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, уч.34, ДСК "Марина"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6F6E95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залог в пользу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КБ «Русский ипотечный банк» (ООО);</w:t>
            </w:r>
            <w:proofErr w:type="gramEnd"/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запрещение регистрации: № 50:20:0040648:8-50/422/2021-5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№ 50:20:0000000:296088-50/422/2021-6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969" w:type="dxa"/>
          </w:tcPr>
          <w:p w:rsidR="00737868" w:rsidRPr="00904CB8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Помещение (квартира),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назначение: жилое помещение, площадь 85,5 кв.м., этаж № 12, адрес: Московская область, р-н. Дмитровский, </w:t>
            </w:r>
            <w:proofErr w:type="gram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г</w:t>
            </w:r>
            <w:proofErr w:type="gram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 Дмитров, </w:t>
            </w:r>
            <w:proofErr w:type="spell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мкр</w:t>
            </w:r>
            <w:proofErr w:type="spell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. им Владимира Махалина, д. 40, кв. 44, кадастровый №: 50:04:0010802:611.</w:t>
            </w:r>
          </w:p>
          <w:p w:rsidR="00737868" w:rsidRPr="001831AE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Обременение:</w:t>
            </w:r>
            <w:r w:rsidRPr="00EB2CC7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залог в пользу КБ «Русский ипотечный банк» (ООО); запрещение регистрации: № 50:04:0010802:611-50/113/2021-4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  <w:p w:rsidR="00737868" w:rsidRPr="003C3DC2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bidi="ru-RU"/>
              </w:rPr>
            </w:pP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69" w:type="dxa"/>
          </w:tcPr>
          <w:p w:rsidR="00737868" w:rsidRPr="00827D24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Помещение (квартира),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назначение: жилое помещение, площадь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71,7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кв.м., этаж №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14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адрес: Московская область, р-н. Дмитровский, </w:t>
            </w:r>
            <w:proofErr w:type="gram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г</w:t>
            </w:r>
            <w:proofErr w:type="gram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 Дмитров, </w:t>
            </w:r>
            <w:proofErr w:type="spell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мкр</w:t>
            </w:r>
            <w:proofErr w:type="spell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. им В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ладимира Махалина, д. 40, кв. 231</w:t>
            </w:r>
            <w:r w:rsidRPr="00827D24">
              <w:rPr>
                <w:bCs/>
                <w:color w:val="000000" w:themeColor="text1"/>
                <w:sz w:val="22"/>
                <w:szCs w:val="22"/>
                <w:lang w:bidi="ru-RU"/>
              </w:rPr>
              <w:t>, кадастровый №: 50:04:0010802:712.</w:t>
            </w:r>
          </w:p>
          <w:p w:rsidR="00737868" w:rsidRPr="002879C0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</w:pPr>
            <w:r w:rsidRPr="002879C0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Обременение: </w:t>
            </w:r>
            <w:r w:rsidRPr="00827D24">
              <w:rPr>
                <w:bCs/>
                <w:color w:val="000000" w:themeColor="text1"/>
                <w:sz w:val="22"/>
                <w:szCs w:val="22"/>
                <w:lang w:bidi="ru-RU"/>
              </w:rPr>
              <w:t>залог в пользу КБ «Русский ипотечный банк» (ООО); запрещение регистрации: № 50:04:0010802:712-50/113/2021-4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  <w:p w:rsidR="00737868" w:rsidRPr="002879C0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bidi="ru-RU"/>
              </w:rPr>
            </w:pPr>
          </w:p>
        </w:tc>
      </w:tr>
    </w:tbl>
    <w:p w:rsidR="00737868" w:rsidRDefault="00737868" w:rsidP="00737868">
      <w:pPr>
        <w:jc w:val="both"/>
        <w:rPr>
          <w:rFonts w:ascii="Times New Roman" w:hAnsi="Times New Roman" w:cs="Times New Roman"/>
        </w:rPr>
      </w:pPr>
    </w:p>
    <w:p w:rsidR="00000000" w:rsidRDefault="007378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868"/>
    <w:rsid w:val="007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7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7071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2023-05-11T11:53:00Z</dcterms:created>
  <dcterms:modified xsi:type="dcterms:W3CDTF">2023-05-11T11:55:00Z</dcterms:modified>
</cp:coreProperties>
</file>