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F6BD665" w:rsidR="00597133" w:rsidRDefault="00AB78F6" w:rsidP="00597133">
      <w:pPr>
        <w:ind w:firstLine="567"/>
        <w:jc w:val="both"/>
        <w:rPr>
          <w:color w:val="000000"/>
        </w:rPr>
      </w:pPr>
      <w:r w:rsidRPr="00AB78F6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B78F6">
        <w:rPr>
          <w:color w:val="000000"/>
        </w:rPr>
        <w:t>Гривцова</w:t>
      </w:r>
      <w:proofErr w:type="spellEnd"/>
      <w:r w:rsidRPr="00AB78F6">
        <w:rPr>
          <w:color w:val="000000"/>
        </w:rPr>
        <w:t xml:space="preserve">, д. 5, </w:t>
      </w:r>
      <w:proofErr w:type="spellStart"/>
      <w:r w:rsidRPr="00AB78F6">
        <w:rPr>
          <w:color w:val="000000"/>
        </w:rPr>
        <w:t>лит</w:t>
      </w:r>
      <w:proofErr w:type="gramStart"/>
      <w:r w:rsidRPr="00AB78F6">
        <w:rPr>
          <w:color w:val="000000"/>
        </w:rPr>
        <w:t>.В</w:t>
      </w:r>
      <w:proofErr w:type="spellEnd"/>
      <w:proofErr w:type="gramEnd"/>
      <w:r w:rsidRPr="00AB78F6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финансовая </w:t>
      </w:r>
      <w:proofErr w:type="gramStart"/>
      <w:r w:rsidRPr="00AB78F6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</w:t>
      </w:r>
      <w:bookmarkStart w:id="0" w:name="_GoBack"/>
      <w:bookmarkEnd w:id="0"/>
      <w:r w:rsidRPr="00AB78F6">
        <w:rPr>
          <w:color w:val="000000"/>
        </w:rPr>
        <w:t xml:space="preserve">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AB78F6">
        <w:t>сообщение № 2030158775 в газете АО «Коммерсантъ» от 15.10.2022 №192(7393)</w:t>
      </w:r>
      <w:r w:rsidR="00B75BAD">
        <w:t>), на электронной площадке АО</w:t>
      </w:r>
      <w:proofErr w:type="gramEnd"/>
      <w:r w:rsidR="00B75BAD">
        <w:t xml:space="preserve"> «Российский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6D6ED5" w:rsidRPr="006D6ED5">
        <w:t>27.04.2023 г. по 03.05.2023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63C39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98AC6D7" w:rsidR="00263C39" w:rsidRPr="00263C39" w:rsidRDefault="00263C3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C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BFAFF7E" w:rsidR="00263C39" w:rsidRPr="00263C39" w:rsidRDefault="00263C3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9">
              <w:rPr>
                <w:rFonts w:ascii="Times New Roman" w:eastAsia="Calibri" w:hAnsi="Times New Roman" w:cs="Times New Roman"/>
                <w:sz w:val="24"/>
                <w:szCs w:val="24"/>
              </w:rPr>
              <w:t>2023-5274/107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728795D" w:rsidR="00263C39" w:rsidRPr="00263C39" w:rsidRDefault="00263C3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9">
              <w:rPr>
                <w:rFonts w:ascii="Times New Roman" w:eastAsia="Calibri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2B56A1C" w:rsidR="00263C39" w:rsidRPr="00263C39" w:rsidRDefault="00263C39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EC70E9A" w:rsidR="00263C39" w:rsidRPr="00263C39" w:rsidRDefault="00263C39" w:rsidP="00B75BAD">
            <w:pPr>
              <w:rPr>
                <w:bCs/>
              </w:rPr>
            </w:pPr>
            <w:r w:rsidRPr="00263C39">
              <w:rPr>
                <w:rFonts w:eastAsia="Calibri"/>
                <w:bCs/>
                <w:lang w:eastAsia="en-US"/>
              </w:rPr>
              <w:t>ИП Нестерова Юлия Сергеевна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63C39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6D6ED5"/>
    <w:rsid w:val="00724BA3"/>
    <w:rsid w:val="00764ABD"/>
    <w:rsid w:val="00790F74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B78F6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E158D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66A0F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2023-05-12T11:05:00Z</dcterms:modified>
</cp:coreProperties>
</file>