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4B016E5" w:rsidR="00597133" w:rsidRDefault="00B16BE7" w:rsidP="00597133">
      <w:pPr>
        <w:ind w:firstLine="567"/>
        <w:jc w:val="both"/>
        <w:rPr>
          <w:color w:val="000000"/>
        </w:rPr>
      </w:pPr>
      <w:r w:rsidRPr="00B16BE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BE7">
        <w:rPr>
          <w:color w:val="000000"/>
        </w:rPr>
        <w:t>Гривцова</w:t>
      </w:r>
      <w:proofErr w:type="spellEnd"/>
      <w:r w:rsidRPr="00B16BE7">
        <w:rPr>
          <w:color w:val="000000"/>
        </w:rPr>
        <w:t xml:space="preserve">, д. 5, </w:t>
      </w:r>
      <w:proofErr w:type="spellStart"/>
      <w:r w:rsidRPr="00B16BE7">
        <w:rPr>
          <w:color w:val="000000"/>
        </w:rPr>
        <w:t>лит</w:t>
      </w:r>
      <w:proofErr w:type="gramStart"/>
      <w:r w:rsidRPr="00B16BE7">
        <w:rPr>
          <w:color w:val="000000"/>
        </w:rPr>
        <w:t>.В</w:t>
      </w:r>
      <w:proofErr w:type="spellEnd"/>
      <w:proofErr w:type="gramEnd"/>
      <w:r w:rsidRPr="00B16BE7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B16BE7">
        <w:rPr>
          <w:color w:val="000000"/>
        </w:rPr>
        <w:t>Интеркредит</w:t>
      </w:r>
      <w:proofErr w:type="spellEnd"/>
      <w:r w:rsidRPr="00B16BE7">
        <w:rPr>
          <w:color w:val="000000"/>
        </w:rPr>
        <w:t>» (акционерное общество) (КБ «</w:t>
      </w:r>
      <w:proofErr w:type="spellStart"/>
      <w:r w:rsidRPr="00B16BE7">
        <w:rPr>
          <w:color w:val="000000"/>
        </w:rPr>
        <w:t>Интеркредит</w:t>
      </w:r>
      <w:proofErr w:type="spellEnd"/>
      <w:r w:rsidRPr="00B16BE7">
        <w:rPr>
          <w:color w:val="000000"/>
        </w:rPr>
        <w:t xml:space="preserve">» (АО)), (адрес регистрации: 115583, г. Москва, ул. Генерала Белова, д. 26, ИНН 7744001793, ОГРН 1027739203953), конкурсным управляющим (ликвидатором) которого на основании решения Арбитражного суда </w:t>
      </w:r>
      <w:proofErr w:type="gramStart"/>
      <w:r w:rsidRPr="00B16BE7">
        <w:rPr>
          <w:color w:val="000000"/>
        </w:rPr>
        <w:t>г. Москвы от 21 сентября 2016 г. по делу № А40-148648/16-88-212 «Б» является государственная корпораци</w:t>
      </w:r>
      <w:bookmarkStart w:id="0" w:name="_GoBack"/>
      <w:bookmarkEnd w:id="0"/>
      <w:r w:rsidRPr="00B16BE7">
        <w:rPr>
          <w:color w:val="000000"/>
        </w:rPr>
        <w:t>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16BE7">
        <w:t>сообщение № 2030172764 в газете АО «Коммерсантъ» от 17.12.2022 №235(7436)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B16BE7">
        <w:t>30.03.2023 г. по 01.05.2023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7FA3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2467E72" w:rsidR="007B7FA3" w:rsidRPr="007B7FA3" w:rsidRDefault="007B7FA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56D854C" w:rsidR="007B7FA3" w:rsidRPr="007B7FA3" w:rsidRDefault="007B7FA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2023-5205/130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59FA30F" w:rsidR="007B7FA3" w:rsidRPr="007B7FA3" w:rsidRDefault="007B7FA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C298466" w:rsidR="007B7FA3" w:rsidRPr="007B7FA3" w:rsidRDefault="007B7FA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7 111,00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D13684E" w:rsidR="007B7FA3" w:rsidRPr="007B7FA3" w:rsidRDefault="007B7FA3" w:rsidP="004C1846">
            <w:pPr>
              <w:rPr>
                <w:bCs/>
              </w:rPr>
            </w:pPr>
            <w:r w:rsidRPr="007B7FA3">
              <w:rPr>
                <w:bCs/>
                <w:spacing w:val="3"/>
              </w:rPr>
              <w:t xml:space="preserve">ИП </w:t>
            </w:r>
            <w:proofErr w:type="spellStart"/>
            <w:r w:rsidRPr="007B7FA3">
              <w:rPr>
                <w:bCs/>
                <w:spacing w:val="3"/>
              </w:rPr>
              <w:t>Сёмкин</w:t>
            </w:r>
            <w:proofErr w:type="spellEnd"/>
            <w:r w:rsidRPr="007B7FA3">
              <w:rPr>
                <w:bCs/>
                <w:spacing w:val="3"/>
              </w:rPr>
              <w:t xml:space="preserve"> Александр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B7FA3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16BE7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12445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2016-09-09T13:37:00Z</cp:lastPrinted>
  <dcterms:created xsi:type="dcterms:W3CDTF">2023-03-28T12:05:00Z</dcterms:created>
  <dcterms:modified xsi:type="dcterms:W3CDTF">2023-05-12T11:12:00Z</dcterms:modified>
</cp:coreProperties>
</file>