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Ладченко Ирина Владимировна (31.05.1953г.р., место рожд: Ленинград, адрес рег: 173501, Новгородская обл, Новгородский р-н, Трубичино д, Наволоцкая ул, дом № 3, квартира 88, СНИЛС12432609527, ИНН 780161039880, паспорт РФ серия 4002, номер 073975, выдан 16.02.2002, кем выдан 60 отделом милиции Василеостровского района Санкт-Петербурга, код подразделения 782-060),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Новгородской области от 11.01.2023г. по делу №А44-7051/2022,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20.06.2023г. по продаже имущества Ладченко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Нежилое помещение (здание)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20.06.2023г. на сайте https://lot-online.ru/, и указана в Протоколе  от 20.06.2023г.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Ладченко Ирина Владимировна (31.05.1953г.р., место рожд: Ленинград, адрес рег: 173501, Новгородская обл, Новгородский р-н, Трубичино д, Наволоцкая ул, дом № 3, квартира 88, СНИЛС12432609527, ИНН 780161039880, паспорт РФ серия 4002, номер 073975, выдан 16.02.2002, кем выдан 60 отделом милиции Василеостровского района Санкт-Петербурга, код подразделения 782-060)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Шуховцев Алексей Алексеевич (ИНН 745303758710)</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Ладченко Ирины Владимировны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