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0AC05" w14:textId="7EC38A92" w:rsidR="0037580B" w:rsidRDefault="000141AE" w:rsidP="00573D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AE">
        <w:rPr>
          <w:rFonts w:ascii="Times New Roman" w:hAnsi="Times New Roman" w:cs="Times New Roman"/>
          <w:sz w:val="24"/>
          <w:szCs w:val="24"/>
        </w:rPr>
        <w:t>Организатор торгов - государственная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Арбитражного суда Республики Башкортостан от 21 июля 2021 г. по делу № А07-9566/2019 конкурсным управляющим (ликвидатором) РОСКОМСНАББАНК (публичное акционерное общество) (РОСКОМСНАББАНК (ПАО), адрес регистрации: 450076, Республика Башкортостан, г. Уфа, ул. Гафури, д. 54, ИНН 0274051857, ОГРН 1020200001634) (далее – финансовая организация), сообщает, что по итогам повторных электронных торгов в форме открытого аукциона с открытой формой представления предложений по цене приобретения имущества финансовой организации (сообщение 77034156065 в газете «Коммерсантъ» от 21 января 2023 г. № 11 (7456)), проведенных 3 мая 2023 г., заключен следующий договор: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419"/>
        <w:gridCol w:w="1420"/>
        <w:gridCol w:w="1984"/>
        <w:gridCol w:w="3536"/>
      </w:tblGrid>
      <w:tr w:rsidR="0037580B" w:rsidRPr="001F4360" w14:paraId="073CEC59" w14:textId="77777777" w:rsidTr="00F01DB9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E42D08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6A0775A" w14:textId="7D2CC34E" w:rsidR="0037580B" w:rsidRPr="001F4360" w:rsidRDefault="0037580B" w:rsidP="000141A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0141A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bookmarkStart w:id="0" w:name="_GoBack"/>
            <w:bookmarkEnd w:id="0"/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350FA3AB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06A725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470FFA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276B5" w:rsidRPr="001F4360" w14:paraId="34588D6F" w14:textId="77777777" w:rsidTr="007C776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743D5FE" w14:textId="553EC8AF" w:rsidR="00E276B5" w:rsidRPr="00E276B5" w:rsidRDefault="00E276B5" w:rsidP="00E276B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76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bottom"/>
          </w:tcPr>
          <w:p w14:paraId="10754BF1" w14:textId="46BFEFE9" w:rsidR="00E276B5" w:rsidRPr="00E276B5" w:rsidRDefault="00E276B5" w:rsidP="00E276B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76B5">
              <w:rPr>
                <w:rFonts w:ascii="Times New Roman" w:hAnsi="Times New Roman" w:cs="Times New Roman"/>
                <w:sz w:val="24"/>
                <w:szCs w:val="24"/>
              </w:rPr>
              <w:t>2023-5199/79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bottom"/>
          </w:tcPr>
          <w:p w14:paraId="7EEF07C8" w14:textId="239D62E2" w:rsidR="00E276B5" w:rsidRPr="00E276B5" w:rsidRDefault="00E276B5" w:rsidP="00E276B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76B5"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30A7C71" w14:textId="2FFD3F33" w:rsidR="00E276B5" w:rsidRPr="00E276B5" w:rsidRDefault="00E276B5" w:rsidP="00E276B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76B5">
              <w:rPr>
                <w:rFonts w:ascii="Times New Roman" w:hAnsi="Times New Roman" w:cs="Times New Roman"/>
                <w:sz w:val="24"/>
                <w:szCs w:val="24"/>
              </w:rPr>
              <w:t>41 953 500,00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454CD66" w14:textId="1F7DE8A5" w:rsidR="00E276B5" w:rsidRPr="00E276B5" w:rsidRDefault="00E276B5" w:rsidP="00E276B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76B5">
              <w:rPr>
                <w:rFonts w:ascii="Times New Roman" w:hAnsi="Times New Roman" w:cs="Times New Roman"/>
                <w:sz w:val="24"/>
                <w:szCs w:val="24"/>
              </w:rPr>
              <w:t>Щербак Евгений Павлович</w:t>
            </w:r>
          </w:p>
        </w:tc>
      </w:tr>
    </w:tbl>
    <w:p w14:paraId="4436AAD3" w14:textId="77777777" w:rsidR="00AD49F6" w:rsidRDefault="00AD49F6" w:rsidP="0037580B">
      <w:pPr>
        <w:pStyle w:val="a3"/>
        <w:jc w:val="both"/>
      </w:pPr>
    </w:p>
    <w:p w14:paraId="00442FC8" w14:textId="77777777" w:rsidR="00D04F6C" w:rsidRDefault="00D04F6C" w:rsidP="00E53051">
      <w:pPr>
        <w:pStyle w:val="a3"/>
        <w:jc w:val="both"/>
        <w:rPr>
          <w:rFonts w:ascii="Arial" w:hAnsi="Arial" w:cs="Arial"/>
          <w:b/>
          <w:sz w:val="24"/>
          <w:szCs w:val="35"/>
        </w:rPr>
      </w:pPr>
    </w:p>
    <w:p w14:paraId="4333E09B" w14:textId="77777777" w:rsidR="00E53051" w:rsidRDefault="00E53051" w:rsidP="0037580B">
      <w:pPr>
        <w:pStyle w:val="a3"/>
        <w:jc w:val="both"/>
      </w:pPr>
    </w:p>
    <w:p w14:paraId="383C7C64" w14:textId="77777777" w:rsidR="00AE5962" w:rsidRPr="001F4360" w:rsidRDefault="00AE5962" w:rsidP="0037580B">
      <w:pPr>
        <w:pStyle w:val="a3"/>
        <w:jc w:val="both"/>
      </w:pPr>
    </w:p>
    <w:sectPr w:rsidR="00AE5962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141AE"/>
    <w:rsid w:val="000C7513"/>
    <w:rsid w:val="00177DD7"/>
    <w:rsid w:val="001F4360"/>
    <w:rsid w:val="00223965"/>
    <w:rsid w:val="00273CAB"/>
    <w:rsid w:val="00314BE5"/>
    <w:rsid w:val="0037580B"/>
    <w:rsid w:val="003F4D88"/>
    <w:rsid w:val="004131B8"/>
    <w:rsid w:val="004275FE"/>
    <w:rsid w:val="00573D3C"/>
    <w:rsid w:val="005B743E"/>
    <w:rsid w:val="00626697"/>
    <w:rsid w:val="00684CCE"/>
    <w:rsid w:val="00803697"/>
    <w:rsid w:val="00827A91"/>
    <w:rsid w:val="008450EC"/>
    <w:rsid w:val="008F542B"/>
    <w:rsid w:val="009E76A6"/>
    <w:rsid w:val="009F6EEA"/>
    <w:rsid w:val="00A06B2F"/>
    <w:rsid w:val="00A61982"/>
    <w:rsid w:val="00AD49F6"/>
    <w:rsid w:val="00AE3872"/>
    <w:rsid w:val="00AE5962"/>
    <w:rsid w:val="00B2561A"/>
    <w:rsid w:val="00B84DC6"/>
    <w:rsid w:val="00BA3E38"/>
    <w:rsid w:val="00C441B5"/>
    <w:rsid w:val="00D04F6C"/>
    <w:rsid w:val="00D622E2"/>
    <w:rsid w:val="00D7162E"/>
    <w:rsid w:val="00DC4F57"/>
    <w:rsid w:val="00E24CCF"/>
    <w:rsid w:val="00E276B5"/>
    <w:rsid w:val="00E53051"/>
    <w:rsid w:val="00E8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74CAE"/>
  <w15:docId w15:val="{0037FB7A-66FF-4BE3-89C9-532E04DC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Якушева Лейла Александровна</cp:lastModifiedBy>
  <cp:revision>29</cp:revision>
  <cp:lastPrinted>2016-09-09T13:37:00Z</cp:lastPrinted>
  <dcterms:created xsi:type="dcterms:W3CDTF">2016-10-20T12:49:00Z</dcterms:created>
  <dcterms:modified xsi:type="dcterms:W3CDTF">2023-05-12T12:47:00Z</dcterms:modified>
</cp:coreProperties>
</file>