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713ADB">
        <w:rPr>
          <w:rFonts w:ascii="Times New Roman" w:hAnsi="Times New Roman" w:cs="Times New Roman"/>
          <w:b/>
          <w:bCs/>
          <w:sz w:val="20"/>
          <w:szCs w:val="20"/>
          <w:lang w:val="ru-RU"/>
        </w:rPr>
        <w:t>КВАРТИРЫ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AC28AD">
        <w:rPr>
          <w:rFonts w:ascii="Times New Roman" w:hAnsi="Times New Roman" w:cs="Times New Roman"/>
          <w:sz w:val="20"/>
          <w:szCs w:val="20"/>
          <w:lang w:val="ru-RU" w:eastAsia="zh-CN"/>
        </w:rPr>
        <w:t>3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DC34E2">
        <w:rPr>
          <w:b/>
          <w:bCs/>
          <w:sz w:val="20"/>
          <w:szCs w:val="20"/>
          <w:lang w:eastAsia="zh-CN"/>
        </w:rPr>
        <w:t>Маланин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DC34E2" w:rsidRPr="00DC34E2">
        <w:rPr>
          <w:bCs/>
          <w:sz w:val="20"/>
          <w:szCs w:val="20"/>
          <w:lang w:eastAsia="zh-CN"/>
        </w:rPr>
        <w:t xml:space="preserve">действующий на основании решения </w:t>
      </w:r>
      <w:r w:rsidR="00713ADB" w:rsidRPr="00713ADB">
        <w:rPr>
          <w:bCs/>
          <w:sz w:val="20"/>
          <w:szCs w:val="20"/>
          <w:lang w:eastAsia="zh-CN"/>
        </w:rPr>
        <w:t>Арбитражного суда города Москвы от 16.11.2022 г. по делу № А40-13392/22-95-32Ф</w:t>
      </w:r>
      <w:r w:rsidR="00713ADB">
        <w:rPr>
          <w:bCs/>
          <w:sz w:val="20"/>
          <w:szCs w:val="20"/>
          <w:lang w:eastAsia="zh-CN"/>
        </w:rPr>
        <w:t xml:space="preserve"> </w:t>
      </w:r>
      <w:r w:rsidRPr="001122EE">
        <w:rPr>
          <w:b/>
          <w:bCs/>
          <w:sz w:val="20"/>
          <w:szCs w:val="20"/>
          <w:lang w:eastAsia="zh-CN"/>
        </w:rPr>
        <w:t xml:space="preserve">от имени должника </w:t>
      </w:r>
      <w:proofErr w:type="spellStart"/>
      <w:r w:rsidR="00713ADB" w:rsidRPr="00713ADB">
        <w:rPr>
          <w:b/>
          <w:bCs/>
          <w:sz w:val="20"/>
          <w:szCs w:val="20"/>
          <w:lang w:eastAsia="zh-CN"/>
        </w:rPr>
        <w:t>Килюшик</w:t>
      </w:r>
      <w:r w:rsidR="00713ADB">
        <w:rPr>
          <w:b/>
          <w:bCs/>
          <w:sz w:val="20"/>
          <w:szCs w:val="20"/>
          <w:lang w:eastAsia="zh-CN"/>
        </w:rPr>
        <w:t>а</w:t>
      </w:r>
      <w:proofErr w:type="spellEnd"/>
      <w:r w:rsidR="00713ADB" w:rsidRPr="00713ADB">
        <w:rPr>
          <w:b/>
          <w:bCs/>
          <w:sz w:val="20"/>
          <w:szCs w:val="20"/>
          <w:lang w:eastAsia="zh-CN"/>
        </w:rPr>
        <w:t xml:space="preserve"> Евгени</w:t>
      </w:r>
      <w:r w:rsidR="00713ADB">
        <w:rPr>
          <w:b/>
          <w:bCs/>
          <w:sz w:val="20"/>
          <w:szCs w:val="20"/>
          <w:lang w:eastAsia="zh-CN"/>
        </w:rPr>
        <w:t>я</w:t>
      </w:r>
      <w:r w:rsidR="00713ADB" w:rsidRPr="00713ADB">
        <w:rPr>
          <w:b/>
          <w:bCs/>
          <w:sz w:val="20"/>
          <w:szCs w:val="20"/>
          <w:lang w:eastAsia="zh-CN"/>
        </w:rPr>
        <w:t xml:space="preserve"> Иванович</w:t>
      </w:r>
      <w:r w:rsidR="00713ADB">
        <w:rPr>
          <w:b/>
          <w:bCs/>
          <w:sz w:val="20"/>
          <w:szCs w:val="20"/>
          <w:lang w:eastAsia="zh-CN"/>
        </w:rPr>
        <w:t>а</w:t>
      </w:r>
      <w:r w:rsidR="00713ADB" w:rsidRPr="00713ADB">
        <w:rPr>
          <w:b/>
          <w:bCs/>
          <w:sz w:val="20"/>
          <w:szCs w:val="20"/>
          <w:lang w:eastAsia="zh-CN"/>
        </w:rPr>
        <w:t xml:space="preserve"> </w:t>
      </w:r>
      <w:r w:rsidR="00713ADB" w:rsidRPr="00713ADB">
        <w:rPr>
          <w:bCs/>
          <w:sz w:val="20"/>
          <w:szCs w:val="20"/>
          <w:lang w:eastAsia="zh-CN"/>
        </w:rPr>
        <w:t xml:space="preserve">(ИНН 772449974905, СНИЛС 023-725-159 30, 30.11.1964 г.р., </w:t>
      </w:r>
      <w:proofErr w:type="spellStart"/>
      <w:r w:rsidR="00713ADB" w:rsidRPr="00713ADB">
        <w:rPr>
          <w:bCs/>
          <w:sz w:val="20"/>
          <w:szCs w:val="20"/>
          <w:lang w:eastAsia="zh-CN"/>
        </w:rPr>
        <w:t>м.р</w:t>
      </w:r>
      <w:proofErr w:type="spellEnd"/>
      <w:r w:rsidR="00713ADB" w:rsidRPr="00713ADB">
        <w:rPr>
          <w:bCs/>
          <w:sz w:val="20"/>
          <w:szCs w:val="20"/>
          <w:lang w:eastAsia="zh-CN"/>
        </w:rPr>
        <w:t xml:space="preserve">. город </w:t>
      </w:r>
      <w:proofErr w:type="spellStart"/>
      <w:r w:rsidR="00713ADB" w:rsidRPr="00713ADB">
        <w:rPr>
          <w:bCs/>
          <w:sz w:val="20"/>
          <w:szCs w:val="20"/>
          <w:lang w:eastAsia="zh-CN"/>
        </w:rPr>
        <w:t>Новогродовка</w:t>
      </w:r>
      <w:proofErr w:type="spellEnd"/>
      <w:r w:rsidR="00713ADB" w:rsidRPr="00713ADB">
        <w:rPr>
          <w:bCs/>
          <w:sz w:val="20"/>
          <w:szCs w:val="20"/>
          <w:lang w:eastAsia="zh-CN"/>
        </w:rPr>
        <w:t xml:space="preserve"> Донецкой области, адрес 115583, Москва, ул. Воронежская, д. 22, корп. 1, кв. 23)</w:t>
      </w:r>
      <w:r w:rsidR="00380AA9" w:rsidRPr="00713ADB">
        <w:rPr>
          <w:bCs/>
          <w:sz w:val="20"/>
          <w:szCs w:val="20"/>
          <w:lang w:eastAsia="zh-CN"/>
        </w:rPr>
        <w:t>,</w:t>
      </w:r>
      <w:r w:rsidR="000D4640" w:rsidRPr="00AC28AD">
        <w:rPr>
          <w:sz w:val="20"/>
          <w:szCs w:val="20"/>
        </w:rPr>
        <w:t xml:space="preserve"> </w:t>
      </w:r>
      <w:r w:rsidR="000D4640" w:rsidRPr="0060690C">
        <w:rPr>
          <w:sz w:val="20"/>
          <w:szCs w:val="20"/>
        </w:rPr>
        <w:t>признанного несостоятельным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877282" w:rsidRPr="0060690C">
        <w:rPr>
          <w:sz w:val="20"/>
          <w:szCs w:val="20"/>
        </w:rPr>
        <w:t>«</w:t>
      </w:r>
      <w:r w:rsidR="00DC34E2" w:rsidRPr="00DC34E2">
        <w:rPr>
          <w:b/>
          <w:sz w:val="20"/>
          <w:szCs w:val="20"/>
        </w:rPr>
        <w:t>Продавец</w:t>
      </w:r>
      <w:r w:rsidR="00DC34E2">
        <w:rPr>
          <w:sz w:val="20"/>
          <w:szCs w:val="20"/>
        </w:rPr>
        <w:t>» или 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13ADB">
        <w:rPr>
          <w:rFonts w:ascii="Times New Roman" w:hAnsi="Times New Roman" w:cs="Times New Roman"/>
          <w:sz w:val="20"/>
          <w:szCs w:val="20"/>
          <w:lang w:val="ru-RU"/>
        </w:rPr>
        <w:t>квартиру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713ADB">
        <w:rPr>
          <w:rFonts w:ascii="Times New Roman" w:hAnsi="Times New Roman" w:cs="Times New Roman"/>
          <w:sz w:val="20"/>
          <w:szCs w:val="20"/>
          <w:lang w:val="ru-RU"/>
        </w:rPr>
        <w:t>ую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C28AD" w:rsidRDefault="00380AA9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713ADB">
        <w:rPr>
          <w:rFonts w:ascii="Times New Roman" w:hAnsi="Times New Roman" w:cs="Times New Roman"/>
          <w:b/>
          <w:sz w:val="20"/>
          <w:szCs w:val="20"/>
          <w:lang w:val="ru-RU"/>
        </w:rPr>
        <w:t>ом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квартир</w:t>
      </w:r>
      <w:r w:rsidR="00713AD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 _______________________________________________________</w:t>
      </w:r>
    </w:p>
    <w:p w:rsidR="00D8133C" w:rsidRPr="00AC28AD" w:rsidRDefault="00B2053E" w:rsidP="00AC28AD">
      <w:pPr>
        <w:ind w:right="-1"/>
        <w:jc w:val="both"/>
        <w:rPr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 w:rsidRPr="00AC28AD">
        <w:rPr>
          <w:sz w:val="20"/>
          <w:szCs w:val="20"/>
          <w:lang w:val="ru-RU"/>
        </w:rPr>
        <w:t>-</w:t>
      </w:r>
      <w:r w:rsidRPr="00AC28AD">
        <w:rPr>
          <w:sz w:val="20"/>
          <w:szCs w:val="20"/>
          <w:lang w:val="ru-RU"/>
        </w:rPr>
        <w:t xml:space="preserve"> </w:t>
      </w:r>
      <w:r w:rsidR="00DC34E2" w:rsidRPr="00AC28AD">
        <w:rPr>
          <w:sz w:val="20"/>
          <w:szCs w:val="20"/>
          <w:lang w:val="ru-RU"/>
        </w:rPr>
        <w:t>_______________</w:t>
      </w:r>
      <w:r w:rsidR="00D8133C" w:rsidRPr="00AC28AD">
        <w:rPr>
          <w:sz w:val="20"/>
          <w:szCs w:val="20"/>
          <w:lang w:val="ru-RU"/>
        </w:rPr>
        <w:t xml:space="preserve">. </w:t>
      </w:r>
    </w:p>
    <w:p w:rsidR="00B2053E" w:rsidRPr="0060690C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 принадлеж</w:t>
      </w:r>
      <w:r w:rsidR="00713AD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713ADB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квартиру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Объект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 никому не продан, не подарен, не заложен, в споре, под арестом или запрещением не состо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A97091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в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помещениях Объек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т</w:t>
      </w:r>
      <w:r w:rsidR="00EF675F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а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имущество </w:t>
      </w:r>
      <w:r w:rsidR="00EF675F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Продавц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а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не находится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за исключением </w:t>
      </w:r>
      <w:r w:rsidR="00EF675F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____________________, кото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р</w:t>
      </w:r>
      <w:r w:rsidR="00EF675F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е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Продавец обязуется вывезти до передачи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Объекта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при этом стороны вправе заключить дополнительное соглашение о судьбе указанного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имущества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EF675F" w:rsidRDefault="00A97091" w:rsidP="00A97091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что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квартире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зарегистрирова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ны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следующие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лица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, обязанность по снятию с регистрационного учета которых лежит на </w:t>
      </w:r>
      <w:proofErr w:type="gramStart"/>
      <w:r w:rsidR="00AC28AD">
        <w:rPr>
          <w:rFonts w:ascii="Times New Roman" w:hAnsi="Times New Roman" w:cs="Times New Roman"/>
          <w:sz w:val="20"/>
          <w:szCs w:val="20"/>
          <w:lang w:val="ru-RU"/>
        </w:rPr>
        <w:t>Продавце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:..</w:t>
      </w:r>
      <w:proofErr w:type="gramEnd"/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</w:t>
      </w:r>
      <w:proofErr w:type="gramEnd"/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ознакомлен с состоянием Объект</w:t>
      </w:r>
      <w:r w:rsidR="00EF675F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а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 правоустанавливающими документами на Объект,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/ в браке не состоит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Электронной торговой площадки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приобретаем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EF675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ЭТП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претензий к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состоянию квартиры, помещений, сантехнического, вентиляционного оборудования, окон, дверей, полов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Москве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3.1.3. Передать Объект Покупателю по Акту приема-передачи в течение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Десяти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рабочих дней с момента </w:t>
      </w:r>
      <w:r w:rsidR="006E5D98" w:rsidRPr="0060690C">
        <w:rPr>
          <w:rFonts w:ascii="Times New Roman" w:hAnsi="Times New Roman" w:cs="Times New Roman"/>
          <w:sz w:val="20"/>
          <w:szCs w:val="20"/>
          <w:lang w:val="ru-RU"/>
        </w:rPr>
        <w:t>оплаты Цены продажи 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Принять от Продавца Объект по Акту приема-передачи в течение 10 (Десяти) рабочих дней с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момента оплаты Цены продажи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действия, не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Объект, указанны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Москве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к Покупателю с момента подписания Акта приема-передачи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lastRenderedPageBreak/>
        <w:t>исполнения обязательств по оплате цены продажи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 разрешаются в Арбитражном суде города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Москвы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деле о банкротстве Должника № </w:t>
      </w:r>
      <w:r w:rsidR="00073F6B" w:rsidRPr="00073F6B">
        <w:rPr>
          <w:bCs/>
          <w:sz w:val="20"/>
          <w:szCs w:val="20"/>
          <w:lang w:val="ru-RU" w:eastAsia="zh-CN"/>
        </w:rPr>
        <w:t xml:space="preserve">А40-13392/22-95-32Ф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Управлении Федеральной службы государственной регистрации, кадастра и картографии,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p w:rsidR="00E265AD" w:rsidRPr="0060690C" w:rsidRDefault="00E265AD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732438" w:rsidTr="00797359">
        <w:trPr>
          <w:trHeight w:val="1533"/>
        </w:trPr>
        <w:tc>
          <w:tcPr>
            <w:tcW w:w="4786" w:type="dxa"/>
          </w:tcPr>
          <w:p w:rsidR="004C3002" w:rsidRPr="0060690C" w:rsidRDefault="001122EE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25"/>
            <w:bookmarkStart w:id="7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решения Арбитражного суда города </w:t>
            </w:r>
            <w:r w:rsidR="00073F6B">
              <w:rPr>
                <w:bCs/>
                <w:sz w:val="20"/>
                <w:szCs w:val="20"/>
                <w:lang w:val="ru-RU" w:eastAsia="zh-CN"/>
              </w:rPr>
              <w:t>Москвы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 от </w:t>
            </w:r>
            <w:r w:rsidR="00073F6B">
              <w:rPr>
                <w:bCs/>
                <w:sz w:val="20"/>
                <w:szCs w:val="20"/>
                <w:lang w:val="ru-RU" w:eastAsia="zh-CN"/>
              </w:rPr>
              <w:t>16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>.</w:t>
            </w:r>
            <w:r w:rsidR="00073F6B">
              <w:rPr>
                <w:bCs/>
                <w:sz w:val="20"/>
                <w:szCs w:val="20"/>
                <w:lang w:val="ru-RU" w:eastAsia="zh-CN"/>
              </w:rPr>
              <w:t>1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>1.202</w:t>
            </w:r>
            <w:r w:rsidR="00073F6B">
              <w:rPr>
                <w:bCs/>
                <w:sz w:val="20"/>
                <w:szCs w:val="20"/>
                <w:lang w:val="ru-RU" w:eastAsia="zh-CN"/>
              </w:rPr>
              <w:t>2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 г. по делу №</w:t>
            </w:r>
            <w:r w:rsidR="00073F6B" w:rsidRPr="00073F6B">
              <w:rPr>
                <w:bCs/>
                <w:sz w:val="20"/>
                <w:szCs w:val="20"/>
                <w:lang w:val="ru-RU" w:eastAsia="zh-CN"/>
              </w:rPr>
              <w:t xml:space="preserve"> </w:t>
            </w:r>
            <w:r w:rsidR="00073F6B" w:rsidRPr="00073F6B">
              <w:rPr>
                <w:bCs/>
                <w:sz w:val="20"/>
                <w:szCs w:val="20"/>
                <w:lang w:val="ru-RU" w:eastAsia="zh-CN"/>
              </w:rPr>
              <w:t xml:space="preserve">А40-13392/22-95-32Ф </w:t>
            </w:r>
            <w:r w:rsidR="00E8235D" w:rsidRPr="00E8235D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должника </w:t>
            </w:r>
            <w:proofErr w:type="spellStart"/>
            <w:r w:rsidR="00073F6B" w:rsidRPr="00073F6B">
              <w:rPr>
                <w:b/>
                <w:bCs/>
                <w:sz w:val="20"/>
                <w:szCs w:val="20"/>
                <w:lang w:val="ru-RU" w:eastAsia="zh-CN"/>
              </w:rPr>
              <w:t>должника</w:t>
            </w:r>
            <w:proofErr w:type="spellEnd"/>
            <w:r w:rsidR="00073F6B" w:rsidRPr="00073F6B">
              <w:rPr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="00073F6B" w:rsidRPr="00073F6B">
              <w:rPr>
                <w:b/>
                <w:bCs/>
                <w:sz w:val="20"/>
                <w:szCs w:val="20"/>
                <w:lang w:val="ru-RU" w:eastAsia="zh-CN"/>
              </w:rPr>
              <w:t>Килюшика</w:t>
            </w:r>
            <w:proofErr w:type="spellEnd"/>
            <w:r w:rsidR="00073F6B" w:rsidRPr="00073F6B">
              <w:rPr>
                <w:b/>
                <w:bCs/>
                <w:sz w:val="20"/>
                <w:szCs w:val="20"/>
                <w:lang w:val="ru-RU" w:eastAsia="zh-CN"/>
              </w:rPr>
              <w:t xml:space="preserve"> Евгения Ивановича </w:t>
            </w:r>
            <w:r w:rsidR="00073F6B" w:rsidRPr="00073F6B">
              <w:rPr>
                <w:bCs/>
                <w:sz w:val="20"/>
                <w:szCs w:val="20"/>
                <w:lang w:val="ru-RU" w:eastAsia="zh-CN"/>
              </w:rPr>
              <w:t xml:space="preserve">(ИНН 772449974905, СНИЛС 023-725-159 30, 30.11.1964 г.р., </w:t>
            </w:r>
            <w:proofErr w:type="spellStart"/>
            <w:r w:rsidR="00073F6B" w:rsidRPr="00073F6B">
              <w:rPr>
                <w:bCs/>
                <w:sz w:val="20"/>
                <w:szCs w:val="20"/>
                <w:lang w:val="ru-RU" w:eastAsia="zh-CN"/>
              </w:rPr>
              <w:t>м.р</w:t>
            </w:r>
            <w:proofErr w:type="spellEnd"/>
            <w:r w:rsidR="00073F6B" w:rsidRPr="00073F6B">
              <w:rPr>
                <w:bCs/>
                <w:sz w:val="20"/>
                <w:szCs w:val="20"/>
                <w:lang w:val="ru-RU" w:eastAsia="zh-CN"/>
              </w:rPr>
              <w:t xml:space="preserve">. город </w:t>
            </w:r>
            <w:proofErr w:type="spellStart"/>
            <w:r w:rsidR="00073F6B" w:rsidRPr="00073F6B">
              <w:rPr>
                <w:bCs/>
                <w:sz w:val="20"/>
                <w:szCs w:val="20"/>
                <w:lang w:val="ru-RU" w:eastAsia="zh-CN"/>
              </w:rPr>
              <w:t>Новогродовка</w:t>
            </w:r>
            <w:proofErr w:type="spellEnd"/>
            <w:r w:rsidR="00073F6B" w:rsidRPr="00073F6B">
              <w:rPr>
                <w:bCs/>
                <w:sz w:val="20"/>
                <w:szCs w:val="20"/>
                <w:lang w:val="ru-RU" w:eastAsia="zh-CN"/>
              </w:rPr>
              <w:t xml:space="preserve"> Донецкой области, адрес 115583, Москва, ул. </w:t>
            </w:r>
            <w:proofErr w:type="spellStart"/>
            <w:r w:rsidR="00073F6B" w:rsidRPr="00713ADB">
              <w:rPr>
                <w:bCs/>
                <w:sz w:val="20"/>
                <w:szCs w:val="20"/>
                <w:lang w:eastAsia="zh-CN"/>
              </w:rPr>
              <w:t>Воронежская</w:t>
            </w:r>
            <w:proofErr w:type="spellEnd"/>
            <w:r w:rsidR="00073F6B" w:rsidRPr="00713ADB">
              <w:rPr>
                <w:bCs/>
                <w:sz w:val="20"/>
                <w:szCs w:val="20"/>
                <w:lang w:eastAsia="zh-CN"/>
              </w:rPr>
              <w:t xml:space="preserve">, д. 22, </w:t>
            </w:r>
            <w:proofErr w:type="spellStart"/>
            <w:r w:rsidR="00073F6B" w:rsidRPr="00713ADB">
              <w:rPr>
                <w:bCs/>
                <w:sz w:val="20"/>
                <w:szCs w:val="20"/>
                <w:lang w:eastAsia="zh-CN"/>
              </w:rPr>
              <w:t>корп</w:t>
            </w:r>
            <w:proofErr w:type="spellEnd"/>
            <w:r w:rsidR="00073F6B" w:rsidRPr="00713ADB">
              <w:rPr>
                <w:bCs/>
                <w:sz w:val="20"/>
                <w:szCs w:val="20"/>
                <w:lang w:eastAsia="zh-CN"/>
              </w:rPr>
              <w:t xml:space="preserve">. 1, </w:t>
            </w:r>
            <w:proofErr w:type="spellStart"/>
            <w:r w:rsidR="00073F6B" w:rsidRPr="00713ADB">
              <w:rPr>
                <w:bCs/>
                <w:sz w:val="20"/>
                <w:szCs w:val="20"/>
                <w:lang w:eastAsia="zh-CN"/>
              </w:rPr>
              <w:t>кв</w:t>
            </w:r>
            <w:proofErr w:type="spellEnd"/>
            <w:r w:rsidR="00073F6B" w:rsidRPr="00713ADB">
              <w:rPr>
                <w:bCs/>
                <w:sz w:val="20"/>
                <w:szCs w:val="20"/>
                <w:lang w:eastAsia="zh-CN"/>
              </w:rPr>
              <w:t>. 23)</w:t>
            </w:r>
            <w:r w:rsidR="00683C69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C23BB6" w:rsidRPr="0060690C" w:rsidRDefault="00683C69" w:rsidP="00C23BB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="00C23BB6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для корреспонденции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4C3002" w:rsidRPr="0060690C" w:rsidRDefault="00CE5037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Э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  <w:bookmarkEnd w:id="6"/>
      <w:bookmarkEnd w:id="7"/>
    </w:tbl>
    <w:p w:rsidR="00380AA9" w:rsidRPr="00683C69" w:rsidRDefault="00EE7567" w:rsidP="000A7FA3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lastRenderedPageBreak/>
        <w:br w:type="page"/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АКТ </w:t>
      </w:r>
      <w:r w:rsidR="00006D12" w:rsidRPr="00683C6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t>РИЁМА-ПЕРЕДАЧИ</w:t>
      </w:r>
    </w:p>
    <w:p w:rsidR="00380AA9" w:rsidRPr="00683C69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CF5B3D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                                                </w:t>
      </w:r>
      <w:proofErr w:type="gramStart"/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C2165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380AA9" w:rsidRPr="00683C69" w:rsidRDefault="00380AA9" w:rsidP="00380AA9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073F6B" w:rsidRPr="0060690C" w:rsidRDefault="00380AA9" w:rsidP="00073F6B">
      <w:pPr>
        <w:pStyle w:val="Default"/>
        <w:jc w:val="both"/>
        <w:rPr>
          <w:sz w:val="20"/>
          <w:szCs w:val="20"/>
          <w:lang w:eastAsia="zh-CN"/>
        </w:rPr>
      </w:pPr>
      <w:r w:rsidRPr="00683C69">
        <w:rPr>
          <w:color w:val="FF0000"/>
          <w:sz w:val="20"/>
          <w:szCs w:val="20"/>
        </w:rPr>
        <w:tab/>
      </w:r>
      <w:r w:rsidR="00073F6B"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073F6B">
        <w:rPr>
          <w:b/>
          <w:bCs/>
          <w:sz w:val="20"/>
          <w:szCs w:val="20"/>
          <w:lang w:eastAsia="zh-CN"/>
        </w:rPr>
        <w:t>Маланин Роман Сергеевич</w:t>
      </w:r>
      <w:r w:rsidR="00073F6B" w:rsidRPr="00341E43">
        <w:rPr>
          <w:bCs/>
          <w:sz w:val="20"/>
          <w:szCs w:val="20"/>
          <w:lang w:eastAsia="zh-CN"/>
        </w:rPr>
        <w:t xml:space="preserve"> </w:t>
      </w:r>
      <w:r w:rsidR="00073F6B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073F6B" w:rsidRPr="00341E43">
        <w:rPr>
          <w:bCs/>
          <w:sz w:val="20"/>
          <w:szCs w:val="20"/>
          <w:lang w:eastAsia="zh-CN"/>
        </w:rPr>
        <w:t>, именуемый в дальнейшем «</w:t>
      </w:r>
      <w:r w:rsidR="00073F6B">
        <w:rPr>
          <w:b/>
          <w:bCs/>
          <w:sz w:val="20"/>
          <w:szCs w:val="20"/>
          <w:lang w:eastAsia="zh-CN"/>
        </w:rPr>
        <w:t>Финансовый управляющий</w:t>
      </w:r>
      <w:r w:rsidR="00073F6B" w:rsidRPr="00341E43">
        <w:rPr>
          <w:bCs/>
          <w:sz w:val="20"/>
          <w:szCs w:val="20"/>
          <w:lang w:eastAsia="zh-CN"/>
        </w:rPr>
        <w:t xml:space="preserve">» </w:t>
      </w:r>
      <w:r w:rsidR="00073F6B" w:rsidRPr="00DC34E2">
        <w:rPr>
          <w:bCs/>
          <w:sz w:val="20"/>
          <w:szCs w:val="20"/>
          <w:lang w:eastAsia="zh-CN"/>
        </w:rPr>
        <w:t xml:space="preserve">действующий на основании решения </w:t>
      </w:r>
      <w:r w:rsidR="00073F6B" w:rsidRPr="00713ADB">
        <w:rPr>
          <w:bCs/>
          <w:sz w:val="20"/>
          <w:szCs w:val="20"/>
          <w:lang w:eastAsia="zh-CN"/>
        </w:rPr>
        <w:t>Арбитражного суда города Москвы от 16.11.2022 г. по делу № А40-13392/22-95-32Ф</w:t>
      </w:r>
      <w:r w:rsidR="00073F6B">
        <w:rPr>
          <w:bCs/>
          <w:sz w:val="20"/>
          <w:szCs w:val="20"/>
          <w:lang w:eastAsia="zh-CN"/>
        </w:rPr>
        <w:t xml:space="preserve"> </w:t>
      </w:r>
      <w:r w:rsidR="00073F6B" w:rsidRPr="001122EE">
        <w:rPr>
          <w:b/>
          <w:bCs/>
          <w:sz w:val="20"/>
          <w:szCs w:val="20"/>
          <w:lang w:eastAsia="zh-CN"/>
        </w:rPr>
        <w:t xml:space="preserve">от имени должника </w:t>
      </w:r>
      <w:proofErr w:type="spellStart"/>
      <w:r w:rsidR="00073F6B" w:rsidRPr="00713ADB">
        <w:rPr>
          <w:b/>
          <w:bCs/>
          <w:sz w:val="20"/>
          <w:szCs w:val="20"/>
          <w:lang w:eastAsia="zh-CN"/>
        </w:rPr>
        <w:t>Килюшик</w:t>
      </w:r>
      <w:r w:rsidR="00073F6B">
        <w:rPr>
          <w:b/>
          <w:bCs/>
          <w:sz w:val="20"/>
          <w:szCs w:val="20"/>
          <w:lang w:eastAsia="zh-CN"/>
        </w:rPr>
        <w:t>а</w:t>
      </w:r>
      <w:proofErr w:type="spellEnd"/>
      <w:r w:rsidR="00073F6B" w:rsidRPr="00713ADB">
        <w:rPr>
          <w:b/>
          <w:bCs/>
          <w:sz w:val="20"/>
          <w:szCs w:val="20"/>
          <w:lang w:eastAsia="zh-CN"/>
        </w:rPr>
        <w:t xml:space="preserve"> Евгени</w:t>
      </w:r>
      <w:r w:rsidR="00073F6B">
        <w:rPr>
          <w:b/>
          <w:bCs/>
          <w:sz w:val="20"/>
          <w:szCs w:val="20"/>
          <w:lang w:eastAsia="zh-CN"/>
        </w:rPr>
        <w:t>я</w:t>
      </w:r>
      <w:r w:rsidR="00073F6B" w:rsidRPr="00713ADB">
        <w:rPr>
          <w:b/>
          <w:bCs/>
          <w:sz w:val="20"/>
          <w:szCs w:val="20"/>
          <w:lang w:eastAsia="zh-CN"/>
        </w:rPr>
        <w:t xml:space="preserve"> Иванович</w:t>
      </w:r>
      <w:r w:rsidR="00073F6B">
        <w:rPr>
          <w:b/>
          <w:bCs/>
          <w:sz w:val="20"/>
          <w:szCs w:val="20"/>
          <w:lang w:eastAsia="zh-CN"/>
        </w:rPr>
        <w:t>а</w:t>
      </w:r>
      <w:r w:rsidR="00073F6B" w:rsidRPr="00713ADB">
        <w:rPr>
          <w:b/>
          <w:bCs/>
          <w:sz w:val="20"/>
          <w:szCs w:val="20"/>
          <w:lang w:eastAsia="zh-CN"/>
        </w:rPr>
        <w:t xml:space="preserve"> </w:t>
      </w:r>
      <w:r w:rsidR="00073F6B" w:rsidRPr="00713ADB">
        <w:rPr>
          <w:bCs/>
          <w:sz w:val="20"/>
          <w:szCs w:val="20"/>
          <w:lang w:eastAsia="zh-CN"/>
        </w:rPr>
        <w:t xml:space="preserve">(ИНН 772449974905, СНИЛС 023-725-159 30, 30.11.1964 г.р., </w:t>
      </w:r>
      <w:proofErr w:type="spellStart"/>
      <w:r w:rsidR="00073F6B" w:rsidRPr="00713ADB">
        <w:rPr>
          <w:bCs/>
          <w:sz w:val="20"/>
          <w:szCs w:val="20"/>
          <w:lang w:eastAsia="zh-CN"/>
        </w:rPr>
        <w:t>м.р</w:t>
      </w:r>
      <w:proofErr w:type="spellEnd"/>
      <w:r w:rsidR="00073F6B" w:rsidRPr="00713ADB">
        <w:rPr>
          <w:bCs/>
          <w:sz w:val="20"/>
          <w:szCs w:val="20"/>
          <w:lang w:eastAsia="zh-CN"/>
        </w:rPr>
        <w:t xml:space="preserve">. город </w:t>
      </w:r>
      <w:proofErr w:type="spellStart"/>
      <w:r w:rsidR="00073F6B" w:rsidRPr="00713ADB">
        <w:rPr>
          <w:bCs/>
          <w:sz w:val="20"/>
          <w:szCs w:val="20"/>
          <w:lang w:eastAsia="zh-CN"/>
        </w:rPr>
        <w:t>Новогродовка</w:t>
      </w:r>
      <w:proofErr w:type="spellEnd"/>
      <w:r w:rsidR="00073F6B" w:rsidRPr="00713ADB">
        <w:rPr>
          <w:bCs/>
          <w:sz w:val="20"/>
          <w:szCs w:val="20"/>
          <w:lang w:eastAsia="zh-CN"/>
        </w:rPr>
        <w:t xml:space="preserve"> Донецкой области, адрес 115583, Москва, ул. Воронежская, д. 22, корп. 1, кв. 23),</w:t>
      </w:r>
      <w:r w:rsidR="00073F6B" w:rsidRPr="00AC28AD">
        <w:rPr>
          <w:sz w:val="20"/>
          <w:szCs w:val="20"/>
        </w:rPr>
        <w:t xml:space="preserve"> </w:t>
      </w:r>
      <w:r w:rsidR="00073F6B" w:rsidRPr="0060690C">
        <w:rPr>
          <w:sz w:val="20"/>
          <w:szCs w:val="20"/>
        </w:rPr>
        <w:t>признанного несостоятельным (банкротом), именуемого в дальнейшем «</w:t>
      </w:r>
      <w:r w:rsidR="00073F6B" w:rsidRPr="00DC34E2">
        <w:rPr>
          <w:b/>
          <w:sz w:val="20"/>
          <w:szCs w:val="20"/>
        </w:rPr>
        <w:t>Продавец</w:t>
      </w:r>
      <w:r w:rsidR="00073F6B">
        <w:rPr>
          <w:sz w:val="20"/>
          <w:szCs w:val="20"/>
        </w:rPr>
        <w:t>» или «</w:t>
      </w:r>
      <w:r w:rsidR="00073F6B" w:rsidRPr="0060690C">
        <w:rPr>
          <w:b/>
          <w:sz w:val="20"/>
          <w:szCs w:val="20"/>
        </w:rPr>
        <w:t>Должник</w:t>
      </w:r>
      <w:r w:rsidR="00073F6B" w:rsidRPr="0060690C">
        <w:rPr>
          <w:sz w:val="20"/>
          <w:szCs w:val="20"/>
        </w:rPr>
        <w:t>»</w:t>
      </w:r>
      <w:r w:rsidR="00073F6B" w:rsidRPr="0060690C">
        <w:rPr>
          <w:b/>
          <w:sz w:val="20"/>
          <w:szCs w:val="20"/>
          <w:lang w:eastAsia="zh-CN"/>
        </w:rPr>
        <w:t>,</w:t>
      </w:r>
      <w:r w:rsidR="00073F6B" w:rsidRPr="0060690C">
        <w:rPr>
          <w:sz w:val="20"/>
          <w:szCs w:val="20"/>
          <w:lang w:eastAsia="zh-CN"/>
        </w:rPr>
        <w:t xml:space="preserve"> с одной стороны, </w:t>
      </w:r>
    </w:p>
    <w:p w:rsidR="00073F6B" w:rsidRPr="0060690C" w:rsidRDefault="00073F6B" w:rsidP="00073F6B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83C69" w:rsidRDefault="00073F6B" w:rsidP="00073F6B">
      <w:pPr>
        <w:pStyle w:val="Default"/>
        <w:jc w:val="both"/>
        <w:rPr>
          <w:sz w:val="20"/>
          <w:szCs w:val="20"/>
        </w:rPr>
      </w:pPr>
      <w:r w:rsidRPr="0060690C">
        <w:rPr>
          <w:sz w:val="20"/>
          <w:szCs w:val="20"/>
        </w:rPr>
        <w:t xml:space="preserve">вместе именуемые </w:t>
      </w:r>
      <w:r w:rsidRPr="0060690C">
        <w:rPr>
          <w:b/>
          <w:sz w:val="20"/>
          <w:szCs w:val="20"/>
        </w:rPr>
        <w:t>«Стороны»</w:t>
      </w:r>
      <w:r w:rsidR="00380AA9" w:rsidRPr="00683C69">
        <w:rPr>
          <w:sz w:val="20"/>
          <w:szCs w:val="20"/>
        </w:rPr>
        <w:t xml:space="preserve">, составили настоящий </w:t>
      </w:r>
      <w:r w:rsidR="00226AA3" w:rsidRPr="00683C69">
        <w:rPr>
          <w:sz w:val="20"/>
          <w:szCs w:val="20"/>
        </w:rPr>
        <w:t>А</w:t>
      </w:r>
      <w:r w:rsidR="00380AA9" w:rsidRPr="00683C69">
        <w:rPr>
          <w:sz w:val="20"/>
          <w:szCs w:val="20"/>
        </w:rPr>
        <w:t>кт о нижеследующем:</w:t>
      </w:r>
    </w:p>
    <w:p w:rsidR="00380AA9" w:rsidRPr="00683C69" w:rsidRDefault="00380AA9" w:rsidP="00380AA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683C69" w:rsidRPr="00683C69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1. Во исполнение п. 3.2.3 Договора купли продажи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квартиры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, заключенного между Сторонами, Продавец передал Покупателю, а Покупатель принял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073F6B">
        <w:rPr>
          <w:rFonts w:ascii="Times New Roman" w:hAnsi="Times New Roman" w:cs="Times New Roman"/>
          <w:sz w:val="20"/>
          <w:szCs w:val="20"/>
          <w:lang w:val="ru-RU"/>
        </w:rPr>
        <w:t>квартиру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1122E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1122E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:rsidR="00380AA9" w:rsidRPr="00683C69" w:rsidRDefault="00380AA9" w:rsidP="00683C69">
      <w:pPr>
        <w:ind w:right="-1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2. Расчеты между Сторонами за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проведены полностью.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Претензий 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к качеству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и имеющимся коммуникациям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Покупатель не имеет. Претензий по расчетам Продавец не имеет. Объект передан свободным от обременений.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4. Риск случайной гибели или случайного повреждения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а также обязательств</w:t>
      </w:r>
      <w:r w:rsidR="00043222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 содержанию, использованию и эксплуатации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все права на распоряжение в полном объеме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переходят 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</w:t>
      </w:r>
      <w:proofErr w:type="gramStart"/>
      <w:r w:rsidRPr="00683C69">
        <w:rPr>
          <w:rFonts w:ascii="Times New Roman" w:hAnsi="Times New Roman" w:cs="Times New Roman"/>
          <w:sz w:val="20"/>
          <w:szCs w:val="20"/>
          <w:lang w:val="ru-RU"/>
        </w:rPr>
        <w:t>сторонами  настоящего</w:t>
      </w:r>
      <w:proofErr w:type="gramEnd"/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кта.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5.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кт составлен и подписан Сторонами в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экземплярах.</w:t>
      </w:r>
    </w:p>
    <w:p w:rsidR="00380AA9" w:rsidRPr="00683C6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122EE" w:rsidRPr="00732438" w:rsidTr="00CF5B3D">
        <w:trPr>
          <w:trHeight w:val="1533"/>
        </w:trPr>
        <w:tc>
          <w:tcPr>
            <w:tcW w:w="4786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182146" w:rsidRDefault="00182146" w:rsidP="0018214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решения Арбитражного суда города </w:t>
            </w:r>
            <w:r>
              <w:rPr>
                <w:bCs/>
                <w:sz w:val="20"/>
                <w:szCs w:val="20"/>
                <w:lang w:val="ru-RU" w:eastAsia="zh-CN"/>
              </w:rPr>
              <w:t>Москвы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 от </w:t>
            </w:r>
            <w:r>
              <w:rPr>
                <w:bCs/>
                <w:sz w:val="20"/>
                <w:szCs w:val="20"/>
                <w:lang w:val="ru-RU" w:eastAsia="zh-CN"/>
              </w:rPr>
              <w:t>16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>.</w:t>
            </w:r>
            <w:r>
              <w:rPr>
                <w:bCs/>
                <w:sz w:val="20"/>
                <w:szCs w:val="20"/>
                <w:lang w:val="ru-RU" w:eastAsia="zh-CN"/>
              </w:rPr>
              <w:t>1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>1.202</w:t>
            </w:r>
            <w:r>
              <w:rPr>
                <w:bCs/>
                <w:sz w:val="20"/>
                <w:szCs w:val="20"/>
                <w:lang w:val="ru-RU" w:eastAsia="zh-CN"/>
              </w:rPr>
              <w:t>2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 г. по делу №</w:t>
            </w:r>
            <w:r w:rsidRPr="00073F6B">
              <w:rPr>
                <w:bCs/>
                <w:sz w:val="20"/>
                <w:szCs w:val="20"/>
                <w:lang w:val="ru-RU" w:eastAsia="zh-CN"/>
              </w:rPr>
              <w:t xml:space="preserve"> А40-13392/22-95-32Ф </w:t>
            </w:r>
            <w:r w:rsidRPr="00E8235D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должника </w:t>
            </w:r>
            <w:proofErr w:type="spellStart"/>
            <w:r w:rsidRPr="00073F6B">
              <w:rPr>
                <w:b/>
                <w:bCs/>
                <w:sz w:val="20"/>
                <w:szCs w:val="20"/>
                <w:lang w:val="ru-RU" w:eastAsia="zh-CN"/>
              </w:rPr>
              <w:t>должника</w:t>
            </w:r>
            <w:proofErr w:type="spellEnd"/>
            <w:r w:rsidRPr="00073F6B">
              <w:rPr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073F6B">
              <w:rPr>
                <w:b/>
                <w:bCs/>
                <w:sz w:val="20"/>
                <w:szCs w:val="20"/>
                <w:lang w:val="ru-RU" w:eastAsia="zh-CN"/>
              </w:rPr>
              <w:t>Килюшика</w:t>
            </w:r>
            <w:proofErr w:type="spellEnd"/>
            <w:r w:rsidRPr="00073F6B">
              <w:rPr>
                <w:b/>
                <w:bCs/>
                <w:sz w:val="20"/>
                <w:szCs w:val="20"/>
                <w:lang w:val="ru-RU" w:eastAsia="zh-CN"/>
              </w:rPr>
              <w:t xml:space="preserve"> Евгения Ивановича </w:t>
            </w:r>
            <w:r w:rsidRPr="00073F6B">
              <w:rPr>
                <w:bCs/>
                <w:sz w:val="20"/>
                <w:szCs w:val="20"/>
                <w:lang w:val="ru-RU" w:eastAsia="zh-CN"/>
              </w:rPr>
              <w:t xml:space="preserve">(ИНН 772449974905, СНИЛС 023-725-159 30, 30.11.1964 г.р., </w:t>
            </w:r>
            <w:proofErr w:type="spellStart"/>
            <w:r w:rsidRPr="00073F6B">
              <w:rPr>
                <w:bCs/>
                <w:sz w:val="20"/>
                <w:szCs w:val="20"/>
                <w:lang w:val="ru-RU" w:eastAsia="zh-CN"/>
              </w:rPr>
              <w:t>м.р</w:t>
            </w:r>
            <w:proofErr w:type="spellEnd"/>
            <w:r w:rsidRPr="00073F6B">
              <w:rPr>
                <w:bCs/>
                <w:sz w:val="20"/>
                <w:szCs w:val="20"/>
                <w:lang w:val="ru-RU" w:eastAsia="zh-CN"/>
              </w:rPr>
              <w:t xml:space="preserve">. город </w:t>
            </w:r>
            <w:proofErr w:type="spellStart"/>
            <w:r w:rsidRPr="00073F6B">
              <w:rPr>
                <w:bCs/>
                <w:sz w:val="20"/>
                <w:szCs w:val="20"/>
                <w:lang w:val="ru-RU" w:eastAsia="zh-CN"/>
              </w:rPr>
              <w:t>Новогродовка</w:t>
            </w:r>
            <w:proofErr w:type="spellEnd"/>
            <w:r w:rsidRPr="00073F6B">
              <w:rPr>
                <w:bCs/>
                <w:sz w:val="20"/>
                <w:szCs w:val="20"/>
                <w:lang w:val="ru-RU" w:eastAsia="zh-CN"/>
              </w:rPr>
              <w:t xml:space="preserve"> Донецкой области, адрес 115583, Москва, ул. </w:t>
            </w:r>
            <w:r w:rsidRPr="00182146">
              <w:rPr>
                <w:bCs/>
                <w:sz w:val="20"/>
                <w:szCs w:val="20"/>
                <w:lang w:val="ru-RU" w:eastAsia="zh-CN"/>
              </w:rPr>
              <w:t>Воронежская, д. 22, корп. 1, кв. 23)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182146" w:rsidRPr="0060690C" w:rsidRDefault="00182146" w:rsidP="0018214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182146" w:rsidRPr="0060690C" w:rsidRDefault="00182146" w:rsidP="0018214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для корреспонденции _______________</w:t>
            </w:r>
          </w:p>
          <w:p w:rsidR="00182146" w:rsidRPr="0060690C" w:rsidRDefault="00182146" w:rsidP="0018214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182146" w:rsidRPr="0060690C" w:rsidRDefault="00182146" w:rsidP="0018214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182146" w:rsidRPr="0060690C" w:rsidRDefault="00182146" w:rsidP="0018214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2146" w:rsidRPr="0060690C" w:rsidRDefault="00182146" w:rsidP="0018214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182146" w:rsidRPr="0060690C" w:rsidRDefault="00182146" w:rsidP="00182146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82146" w:rsidP="00182146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bookmarkStart w:id="8" w:name="_GoBack"/>
            <w:bookmarkEnd w:id="8"/>
          </w:p>
        </w:tc>
        <w:tc>
          <w:tcPr>
            <w:tcW w:w="4961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E8235D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83C69" w:rsidRPr="00683C69" w:rsidRDefault="00683C69" w:rsidP="00006D1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276CF"/>
    <w:rsid w:val="000306EB"/>
    <w:rsid w:val="00043222"/>
    <w:rsid w:val="0004660D"/>
    <w:rsid w:val="00073F6B"/>
    <w:rsid w:val="000867C9"/>
    <w:rsid w:val="000A7FA3"/>
    <w:rsid w:val="000B02E9"/>
    <w:rsid w:val="000D4640"/>
    <w:rsid w:val="001122EE"/>
    <w:rsid w:val="00131B95"/>
    <w:rsid w:val="00141F4B"/>
    <w:rsid w:val="0014606C"/>
    <w:rsid w:val="00165F9C"/>
    <w:rsid w:val="00182146"/>
    <w:rsid w:val="001C4684"/>
    <w:rsid w:val="001F7DB2"/>
    <w:rsid w:val="00224FE2"/>
    <w:rsid w:val="00226AA3"/>
    <w:rsid w:val="002C0467"/>
    <w:rsid w:val="00313064"/>
    <w:rsid w:val="00341E43"/>
    <w:rsid w:val="00380AA9"/>
    <w:rsid w:val="003B014C"/>
    <w:rsid w:val="003D477C"/>
    <w:rsid w:val="004921F7"/>
    <w:rsid w:val="004A643E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5F2E7F"/>
    <w:rsid w:val="00604228"/>
    <w:rsid w:val="0060690C"/>
    <w:rsid w:val="0060748A"/>
    <w:rsid w:val="00626B88"/>
    <w:rsid w:val="006526C3"/>
    <w:rsid w:val="006646D2"/>
    <w:rsid w:val="0067394E"/>
    <w:rsid w:val="00676C73"/>
    <w:rsid w:val="00681B7B"/>
    <w:rsid w:val="00683C69"/>
    <w:rsid w:val="00687A5E"/>
    <w:rsid w:val="006E5D98"/>
    <w:rsid w:val="006F57C7"/>
    <w:rsid w:val="00713ADB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E406E"/>
    <w:rsid w:val="00A15597"/>
    <w:rsid w:val="00A619B0"/>
    <w:rsid w:val="00A75685"/>
    <w:rsid w:val="00A77B8F"/>
    <w:rsid w:val="00A97091"/>
    <w:rsid w:val="00AC28AD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B6419"/>
    <w:rsid w:val="00EE7567"/>
    <w:rsid w:val="00EF3CCB"/>
    <w:rsid w:val="00EF675F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51DA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3</cp:revision>
  <cp:lastPrinted>2020-12-17T12:29:00Z</cp:lastPrinted>
  <dcterms:created xsi:type="dcterms:W3CDTF">2023-05-13T13:48:00Z</dcterms:created>
  <dcterms:modified xsi:type="dcterms:W3CDTF">2023-05-13T14:25:00Z</dcterms:modified>
</cp:coreProperties>
</file>