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2C89DC1E" w:rsidR="00E41D4C" w:rsidRPr="00E6782E" w:rsidRDefault="00EF17C8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7C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EF17C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F17C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F17C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F17C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F17C8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Закрытым акционерным обществом «Промышленный сберегательный банк» (ЗАО «</w:t>
      </w:r>
      <w:proofErr w:type="spellStart"/>
      <w:r w:rsidRPr="00EF17C8">
        <w:rPr>
          <w:rFonts w:ascii="Times New Roman" w:hAnsi="Times New Roman" w:cs="Times New Roman"/>
          <w:color w:val="000000"/>
          <w:sz w:val="24"/>
          <w:szCs w:val="24"/>
        </w:rPr>
        <w:t>Промсбербанк</w:t>
      </w:r>
      <w:proofErr w:type="spellEnd"/>
      <w:r w:rsidRPr="00EF17C8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142110, Московская область, г. Подольск, ул. Кирова, д.19, ИНН 5036037772, ОГРН 1025000000090) (далее – финансовая организация), конкурсным управляющим (ликвидатором) которого на основании решения Арбитражного суда Московской области от 16 июня 2015 г. по делу №А41-24701/15 является государственная корпорация «Агентство по страхованию вкладов» (109240, г. Москва, ул. Высоцкого, д. 4) (далее – КУ),</w:t>
      </w:r>
      <w:r w:rsidR="00537614" w:rsidRPr="00537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70BFEF5E" w14:textId="77969AFC" w:rsidR="00655998" w:rsidRPr="00E6782E" w:rsidRDefault="00DA5CAC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являю</w:t>
      </w:r>
      <w:r w:rsidR="00555595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55998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2516DE">
        <w:rPr>
          <w:rFonts w:ascii="Times New Roman" w:hAnsi="Times New Roman" w:cs="Times New Roman"/>
          <w:color w:val="000000"/>
          <w:sz w:val="24"/>
          <w:szCs w:val="24"/>
        </w:rPr>
        <w:t>юридическ</w:t>
      </w:r>
      <w:r w:rsidR="00EF17C8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="002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5998" w:rsidRPr="00E6782E">
        <w:rPr>
          <w:rFonts w:ascii="Times New Roman" w:hAnsi="Times New Roman" w:cs="Times New Roman"/>
          <w:color w:val="000000"/>
          <w:sz w:val="24"/>
          <w:szCs w:val="24"/>
        </w:rPr>
        <w:t>лиц</w:t>
      </w:r>
      <w:r w:rsidR="00EF17C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55998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5623EF4B" w14:textId="1871F856" w:rsidR="00C56153" w:rsidRPr="00E6782E" w:rsidRDefault="00CD6682" w:rsidP="00DA5CA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EF17C8" w:rsidRPr="00EF1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ОАО "Рай, </w:t>
      </w:r>
      <w:proofErr w:type="spellStart"/>
      <w:r w:rsidR="00EF17C8" w:rsidRPr="00EF17C8"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proofErr w:type="spellEnd"/>
      <w:r w:rsidR="00EF17C8" w:rsidRPr="00EF1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энд Гор </w:t>
      </w:r>
      <w:proofErr w:type="spellStart"/>
      <w:r w:rsidR="00EF17C8" w:rsidRPr="00EF17C8">
        <w:rPr>
          <w:rFonts w:ascii="Times New Roman" w:eastAsia="Times New Roman" w:hAnsi="Times New Roman" w:cs="Times New Roman"/>
          <w:color w:val="000000"/>
          <w:sz w:val="24"/>
          <w:szCs w:val="24"/>
        </w:rPr>
        <w:t>секьюритиз</w:t>
      </w:r>
      <w:proofErr w:type="spellEnd"/>
      <w:r w:rsidR="00EF17C8" w:rsidRPr="00EF17C8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7710008600, КД 6583 от 18.02.2015, определение Арбитражного суда г. Москвы от 07.10.2021 по делу А40-85318/21-30-168Б о включении в РТК третьей очереди, находится в стадии банкротства, отсутствует оригинал кредитного договора (301 324 818,63 руб.)</w:t>
      </w:r>
      <w:r w:rsidR="00DA5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782E">
        <w:rPr>
          <w:rFonts w:ascii="Times New Roman" w:hAnsi="Times New Roman" w:cs="Times New Roman"/>
          <w:sz w:val="24"/>
          <w:szCs w:val="24"/>
        </w:rPr>
        <w:t>–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7C8" w:rsidRPr="00EF17C8">
        <w:rPr>
          <w:rFonts w:ascii="Times New Roman" w:eastAsia="Times New Roman" w:hAnsi="Times New Roman" w:cs="Times New Roman"/>
          <w:color w:val="000000"/>
          <w:sz w:val="24"/>
          <w:szCs w:val="24"/>
        </w:rPr>
        <w:t>13 824 785,86</w:t>
      </w:r>
      <w:r w:rsidRPr="00E6782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4351655" w14:textId="6324B20B" w:rsidR="00555595" w:rsidRPr="00E6782E" w:rsidRDefault="00555595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E6782E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E6782E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7B49360" w:rsidR="0003404B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E6782E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далее </w:t>
      </w:r>
      <w:r w:rsidRPr="00DA5CAC">
        <w:rPr>
          <w:rFonts w:ascii="Times New Roman" w:hAnsi="Times New Roman" w:cs="Times New Roman"/>
          <w:bCs/>
          <w:color w:val="000000"/>
          <w:sz w:val="24"/>
          <w:szCs w:val="24"/>
        </w:rPr>
        <w:t>– ЭТП)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EF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</w:t>
      </w:r>
      <w:r w:rsidR="00E3040D" w:rsidRPr="00E30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30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мая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EF17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="00E30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ию</w:t>
      </w:r>
      <w:r w:rsidR="00782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E30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D9E8CC2" w:rsidR="0003404B" w:rsidRPr="00E6782E" w:rsidRDefault="0003404B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F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</w:t>
      </w:r>
      <w:r w:rsidR="00E3040D" w:rsidRPr="00E30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мая </w:t>
      </w:r>
      <w:r w:rsidR="00E6782E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2023 </w:t>
      </w:r>
      <w:r w:rsidR="00A61E9E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E678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6303A339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0BCBD3" w14:textId="63577B35" w:rsidR="00E6782E" w:rsidRPr="00E6782E" w:rsidRDefault="0003404B" w:rsidP="00DA5CAC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устанавливаются следующие:</w:t>
      </w:r>
      <w:r w:rsidR="00E6782E" w:rsidRPr="00E67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AB8439D" w14:textId="77777777" w:rsidR="00EF17C8" w:rsidRPr="00EF17C8" w:rsidRDefault="00EF17C8" w:rsidP="00EF1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7C8">
        <w:rPr>
          <w:rFonts w:ascii="Times New Roman" w:hAnsi="Times New Roman" w:cs="Times New Roman"/>
          <w:color w:val="000000"/>
          <w:sz w:val="24"/>
          <w:szCs w:val="24"/>
        </w:rPr>
        <w:t>с 23 мая 2023 г. по 30 июня 2023 г. - в размере начальной цены продажи лота;</w:t>
      </w:r>
    </w:p>
    <w:p w14:paraId="3A06BCF8" w14:textId="77777777" w:rsidR="00EF17C8" w:rsidRPr="00EF17C8" w:rsidRDefault="00EF17C8" w:rsidP="00EF1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7C8">
        <w:rPr>
          <w:rFonts w:ascii="Times New Roman" w:hAnsi="Times New Roman" w:cs="Times New Roman"/>
          <w:color w:val="000000"/>
          <w:sz w:val="24"/>
          <w:szCs w:val="24"/>
        </w:rPr>
        <w:t>с 01 июля 2023 г. по 03 июля 2023 г. - в размере 90,40% от начальной цены продажи лота;</w:t>
      </w:r>
    </w:p>
    <w:p w14:paraId="2F8C5541" w14:textId="77777777" w:rsidR="00EF17C8" w:rsidRPr="00EF17C8" w:rsidRDefault="00EF17C8" w:rsidP="00EF1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7C8">
        <w:rPr>
          <w:rFonts w:ascii="Times New Roman" w:hAnsi="Times New Roman" w:cs="Times New Roman"/>
          <w:color w:val="000000"/>
          <w:sz w:val="24"/>
          <w:szCs w:val="24"/>
        </w:rPr>
        <w:t>с 04 июля 2023 г. по 06 июля 2023 г. - в размере 80,80% от начальной цены продажи лота;</w:t>
      </w:r>
    </w:p>
    <w:p w14:paraId="35AF6C51" w14:textId="77777777" w:rsidR="00EF17C8" w:rsidRPr="00EF17C8" w:rsidRDefault="00EF17C8" w:rsidP="00EF1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7C8">
        <w:rPr>
          <w:rFonts w:ascii="Times New Roman" w:hAnsi="Times New Roman" w:cs="Times New Roman"/>
          <w:color w:val="000000"/>
          <w:sz w:val="24"/>
          <w:szCs w:val="24"/>
        </w:rPr>
        <w:t>с 07 июля 2023 г. по 09 июля 2023 г. - в размере 71,20% от начальной цены продажи лота;</w:t>
      </w:r>
    </w:p>
    <w:p w14:paraId="25DB20C4" w14:textId="77777777" w:rsidR="00EF17C8" w:rsidRPr="00EF17C8" w:rsidRDefault="00EF17C8" w:rsidP="00EF1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7C8">
        <w:rPr>
          <w:rFonts w:ascii="Times New Roman" w:hAnsi="Times New Roman" w:cs="Times New Roman"/>
          <w:color w:val="000000"/>
          <w:sz w:val="24"/>
          <w:szCs w:val="24"/>
        </w:rPr>
        <w:t>с 10 июля 2023 г. по 12 июля 2023 г. - в размере 61,60% от начальной цены продажи лота;</w:t>
      </w:r>
    </w:p>
    <w:p w14:paraId="6284C1AA" w14:textId="77777777" w:rsidR="00EF17C8" w:rsidRPr="00EF17C8" w:rsidRDefault="00EF17C8" w:rsidP="00EF1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7C8">
        <w:rPr>
          <w:rFonts w:ascii="Times New Roman" w:hAnsi="Times New Roman" w:cs="Times New Roman"/>
          <w:color w:val="000000"/>
          <w:sz w:val="24"/>
          <w:szCs w:val="24"/>
        </w:rPr>
        <w:t>с 13 июля 2023 г. по 15 июля 2023 г. - в размере 52,00% от начальной цены продажи лота;</w:t>
      </w:r>
    </w:p>
    <w:p w14:paraId="1A067505" w14:textId="77777777" w:rsidR="00EF17C8" w:rsidRPr="00EF17C8" w:rsidRDefault="00EF17C8" w:rsidP="00EF1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7C8">
        <w:rPr>
          <w:rFonts w:ascii="Times New Roman" w:hAnsi="Times New Roman" w:cs="Times New Roman"/>
          <w:color w:val="000000"/>
          <w:sz w:val="24"/>
          <w:szCs w:val="24"/>
        </w:rPr>
        <w:t>с 16 июля 2023 г. по 18 июля 2023 г. - в размере 42,40% от начальной цены продажи лота;</w:t>
      </w:r>
    </w:p>
    <w:p w14:paraId="04C407A1" w14:textId="77777777" w:rsidR="00EF17C8" w:rsidRPr="00EF17C8" w:rsidRDefault="00EF17C8" w:rsidP="00EF1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7C8">
        <w:rPr>
          <w:rFonts w:ascii="Times New Roman" w:hAnsi="Times New Roman" w:cs="Times New Roman"/>
          <w:color w:val="000000"/>
          <w:sz w:val="24"/>
          <w:szCs w:val="24"/>
        </w:rPr>
        <w:t>с 19 июля 2023 г. по 21 июля 2023 г. - в размере 32,80% от начальной цены продажи лота;</w:t>
      </w:r>
    </w:p>
    <w:p w14:paraId="6F65518D" w14:textId="77777777" w:rsidR="00EF17C8" w:rsidRPr="00EF17C8" w:rsidRDefault="00EF17C8" w:rsidP="00EF1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7C8">
        <w:rPr>
          <w:rFonts w:ascii="Times New Roman" w:hAnsi="Times New Roman" w:cs="Times New Roman"/>
          <w:color w:val="000000"/>
          <w:sz w:val="24"/>
          <w:szCs w:val="24"/>
        </w:rPr>
        <w:t>с 22 июля 2023 г. по 24 июля 2023 г. - в размере 23,20% от начальной цены продажи лота;</w:t>
      </w:r>
    </w:p>
    <w:p w14:paraId="1CF6728E" w14:textId="77777777" w:rsidR="00EF17C8" w:rsidRPr="00EF17C8" w:rsidRDefault="00EF17C8" w:rsidP="00EF1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7C8">
        <w:rPr>
          <w:rFonts w:ascii="Times New Roman" w:hAnsi="Times New Roman" w:cs="Times New Roman"/>
          <w:color w:val="000000"/>
          <w:sz w:val="24"/>
          <w:szCs w:val="24"/>
        </w:rPr>
        <w:t>с 25 июля 2023 г. по 27 июля 2023 г. - в размере 13,60% от начальной цены продажи лота;</w:t>
      </w:r>
    </w:p>
    <w:p w14:paraId="4586AE94" w14:textId="169FCBA0" w:rsidR="00EF17C8" w:rsidRDefault="00EF17C8" w:rsidP="00EF1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7C8">
        <w:rPr>
          <w:rFonts w:ascii="Times New Roman" w:hAnsi="Times New Roman" w:cs="Times New Roman"/>
          <w:color w:val="000000"/>
          <w:sz w:val="24"/>
          <w:szCs w:val="24"/>
        </w:rPr>
        <w:t>с 28 июля 2023 г. по 30 июля 2023 г. - в размере 4,00% от началь</w:t>
      </w:r>
      <w:r>
        <w:rPr>
          <w:rFonts w:ascii="Times New Roman" w:hAnsi="Times New Roman" w:cs="Times New Roman"/>
          <w:color w:val="000000"/>
          <w:sz w:val="24"/>
          <w:szCs w:val="24"/>
        </w:rPr>
        <w:t>ной цены продажи лота.</w:t>
      </w:r>
      <w:bookmarkStart w:id="0" w:name="_GoBack"/>
      <w:bookmarkEnd w:id="0"/>
    </w:p>
    <w:p w14:paraId="46FF98F4" w14:textId="5BD31498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E6782E" w:rsidRDefault="0003404B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Pr="00E6782E">
        <w:rPr>
          <w:rFonts w:ascii="Times New Roman" w:hAnsi="Times New Roman" w:cs="Times New Roman"/>
          <w:sz w:val="24"/>
          <w:szCs w:val="24"/>
        </w:rPr>
        <w:lastRenderedPageBreak/>
        <w:t>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E6782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E6782E" w:rsidRDefault="008F1609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E6782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50C7E512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E6782E" w:rsidRDefault="000707F6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29965801" w:rsidR="00C56153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438798F" w:rsidR="008F1609" w:rsidRPr="00E6782E" w:rsidRDefault="00A95122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E6782E" w:rsidRDefault="008F1609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12B70119" w14:textId="4A98949B" w:rsidR="00537614" w:rsidRPr="00537614" w:rsidRDefault="00537614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614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</w:t>
      </w:r>
      <w:r>
        <w:rPr>
          <w:rFonts w:ascii="Times New Roman" w:hAnsi="Times New Roman" w:cs="Times New Roman"/>
          <w:color w:val="000000"/>
          <w:sz w:val="24"/>
          <w:szCs w:val="24"/>
        </w:rPr>
        <w:t>жно получить у КУ: с 10:00 до 1</w:t>
      </w:r>
      <w:r w:rsidRPr="00537614">
        <w:rPr>
          <w:rFonts w:ascii="Times New Roman" w:hAnsi="Times New Roman" w:cs="Times New Roman"/>
          <w:color w:val="000000"/>
          <w:sz w:val="24"/>
          <w:szCs w:val="24"/>
        </w:rPr>
        <w:t>7:</w:t>
      </w:r>
      <w:r w:rsidR="00EF17C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37614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Pr="00537614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</w:t>
      </w:r>
      <w:r w:rsidR="00EF17C8">
        <w:rPr>
          <w:rFonts w:ascii="Times New Roman" w:hAnsi="Times New Roman" w:cs="Times New Roman"/>
          <w:color w:val="000000"/>
          <w:sz w:val="24"/>
          <w:szCs w:val="24"/>
        </w:rPr>
        <w:t>ережная</w:t>
      </w:r>
      <w:r w:rsidRPr="00537614">
        <w:rPr>
          <w:rFonts w:ascii="Times New Roman" w:hAnsi="Times New Roman" w:cs="Times New Roman"/>
          <w:color w:val="000000"/>
          <w:sz w:val="24"/>
          <w:szCs w:val="24"/>
        </w:rPr>
        <w:t xml:space="preserve">, д. 8, тел. 8-800-505-80-32, а также у ОТ: тел. 8(499)395-00-20 (с 9.00 до 18.00 по Московскому времени в рабочие дни) </w:t>
      </w:r>
      <w:hyperlink r:id="rId8" w:history="1">
        <w:r w:rsidRPr="00E82A7A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Pr="005376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11B1DB1A" w:rsidR="007A10EE" w:rsidRPr="00E6782E" w:rsidRDefault="004B74A7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E6782E" w:rsidRDefault="00B97A00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E6782E" w:rsidRDefault="00B97A00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E6782E" w:rsidRDefault="0003404B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E6782E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46D94"/>
    <w:rsid w:val="001726D6"/>
    <w:rsid w:val="001856A6"/>
    <w:rsid w:val="00203862"/>
    <w:rsid w:val="002516DE"/>
    <w:rsid w:val="002C3A2C"/>
    <w:rsid w:val="0032334C"/>
    <w:rsid w:val="0035224F"/>
    <w:rsid w:val="00360DC6"/>
    <w:rsid w:val="003E6C81"/>
    <w:rsid w:val="00423121"/>
    <w:rsid w:val="0043622C"/>
    <w:rsid w:val="00495D59"/>
    <w:rsid w:val="004B74A7"/>
    <w:rsid w:val="00537614"/>
    <w:rsid w:val="00555595"/>
    <w:rsid w:val="005742CC"/>
    <w:rsid w:val="0058046C"/>
    <w:rsid w:val="005A7B49"/>
    <w:rsid w:val="005F1F68"/>
    <w:rsid w:val="0061523A"/>
    <w:rsid w:val="00621553"/>
    <w:rsid w:val="00653083"/>
    <w:rsid w:val="00655998"/>
    <w:rsid w:val="007058CC"/>
    <w:rsid w:val="0073531F"/>
    <w:rsid w:val="00762232"/>
    <w:rsid w:val="00775C5B"/>
    <w:rsid w:val="00782B3F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5367B"/>
    <w:rsid w:val="00A61E9E"/>
    <w:rsid w:val="00A95122"/>
    <w:rsid w:val="00AC4C8B"/>
    <w:rsid w:val="00B749D3"/>
    <w:rsid w:val="00B97A00"/>
    <w:rsid w:val="00C15400"/>
    <w:rsid w:val="00C16BF3"/>
    <w:rsid w:val="00C56153"/>
    <w:rsid w:val="00C66976"/>
    <w:rsid w:val="00C702F0"/>
    <w:rsid w:val="00CD6682"/>
    <w:rsid w:val="00D02882"/>
    <w:rsid w:val="00D115EC"/>
    <w:rsid w:val="00D16130"/>
    <w:rsid w:val="00D72F12"/>
    <w:rsid w:val="00DA5CAC"/>
    <w:rsid w:val="00DD01CB"/>
    <w:rsid w:val="00E2452B"/>
    <w:rsid w:val="00E3040D"/>
    <w:rsid w:val="00E41D4C"/>
    <w:rsid w:val="00E645EC"/>
    <w:rsid w:val="00E6782E"/>
    <w:rsid w:val="00EE3F19"/>
    <w:rsid w:val="00EF17C8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1614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54</cp:revision>
  <dcterms:created xsi:type="dcterms:W3CDTF">2019-07-23T07:53:00Z</dcterms:created>
  <dcterms:modified xsi:type="dcterms:W3CDTF">2023-05-12T09:51:00Z</dcterms:modified>
</cp:coreProperties>
</file>