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4857635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74DEC44A" w:rsidR="006802F2" w:rsidRPr="007654E4" w:rsidRDefault="007654E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54E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654E4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7654E4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7654E4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7654E4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1022300001063), конкурсным управляющим (ликвидатором) которого на основании решения Арбитражного суда Краснодарского края от 31 января 2019 г. по делу № А32-52667/2018 является государственная корпорация «Агентство по страхованию вкладов» (109240, г. Москва, ул. Высоцкого, д. 4), </w:t>
      </w:r>
      <w:r w:rsidR="006F1158" w:rsidRPr="007654E4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7654E4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7654E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7654E4">
        <w:rPr>
          <w:rFonts w:ascii="Times New Roman" w:hAnsi="Times New Roman" w:cs="Times New Roman"/>
          <w:b/>
          <w:sz w:val="24"/>
          <w:szCs w:val="24"/>
          <w:lang w:eastAsia="ru-RU"/>
        </w:rPr>
        <w:t>внесении изменений</w:t>
      </w:r>
      <w:r w:rsidR="006F1158" w:rsidRPr="007654E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64BB" w:rsidRPr="007654E4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7654E4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 </w:t>
      </w:r>
      <w:r w:rsidRPr="007654E4">
        <w:rPr>
          <w:rFonts w:ascii="Times New Roman" w:hAnsi="Times New Roman" w:cs="Times New Roman"/>
          <w:sz w:val="24"/>
          <w:szCs w:val="24"/>
        </w:rPr>
        <w:t>№ 2030177615</w:t>
      </w:r>
      <w:r w:rsidRPr="007654E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654E4">
        <w:rPr>
          <w:rFonts w:ascii="Times New Roman" w:hAnsi="Times New Roman" w:cs="Times New Roman"/>
          <w:sz w:val="24"/>
          <w:szCs w:val="24"/>
        </w:rPr>
        <w:t xml:space="preserve">в газете АО «Коммерсантъ» </w:t>
      </w:r>
      <w:r w:rsidRPr="007654E4">
        <w:rPr>
          <w:rFonts w:ascii="Times New Roman" w:hAnsi="Times New Roman" w:cs="Times New Roman"/>
          <w:kern w:val="36"/>
          <w:sz w:val="24"/>
          <w:szCs w:val="24"/>
        </w:rPr>
        <w:t>от 14.01.2023г. №6(7451)</w:t>
      </w:r>
      <w:r w:rsidRPr="007654E4">
        <w:rPr>
          <w:rFonts w:ascii="Times New Roman" w:hAnsi="Times New Roman" w:cs="Times New Roman"/>
          <w:sz w:val="24"/>
          <w:szCs w:val="24"/>
        </w:rPr>
        <w:t xml:space="preserve">, </w:t>
      </w:r>
      <w:r w:rsidR="00CF64BB" w:rsidRPr="007654E4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7654E4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7654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7654E4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Pr="007654E4">
        <w:rPr>
          <w:rFonts w:ascii="Times New Roman" w:hAnsi="Times New Roman" w:cs="Times New Roman"/>
          <w:sz w:val="24"/>
          <w:szCs w:val="24"/>
          <w:lang w:eastAsia="ru-RU"/>
        </w:rPr>
        <w:t xml:space="preserve"> (в связи с полным погашением задолженности)</w:t>
      </w:r>
      <w:r w:rsidR="00CF64BB" w:rsidRPr="007654E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5E67614" w14:textId="44804E11" w:rsidR="007654E4" w:rsidRPr="007654E4" w:rsidRDefault="007654E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54E4">
        <w:rPr>
          <w:rFonts w:ascii="Times New Roman" w:hAnsi="Times New Roman" w:cs="Times New Roman"/>
          <w:sz w:val="24"/>
          <w:szCs w:val="24"/>
          <w:lang w:eastAsia="ru-RU"/>
        </w:rPr>
        <w:t xml:space="preserve">Лот 18- </w:t>
      </w:r>
      <w:r w:rsidRPr="007654E4">
        <w:rPr>
          <w:rFonts w:ascii="Times New Roman" w:hAnsi="Times New Roman" w:cs="Times New Roman"/>
          <w:sz w:val="24"/>
          <w:szCs w:val="24"/>
          <w:lang w:eastAsia="ru-RU"/>
        </w:rPr>
        <w:t xml:space="preserve">ИП Авакян Артур </w:t>
      </w:r>
      <w:proofErr w:type="spellStart"/>
      <w:r w:rsidRPr="007654E4">
        <w:rPr>
          <w:rFonts w:ascii="Times New Roman" w:hAnsi="Times New Roman" w:cs="Times New Roman"/>
          <w:sz w:val="24"/>
          <w:szCs w:val="24"/>
          <w:lang w:eastAsia="ru-RU"/>
        </w:rPr>
        <w:t>Гарриевич</w:t>
      </w:r>
      <w:proofErr w:type="spellEnd"/>
      <w:r w:rsidRPr="007654E4">
        <w:rPr>
          <w:rFonts w:ascii="Times New Roman" w:hAnsi="Times New Roman" w:cs="Times New Roman"/>
          <w:sz w:val="24"/>
          <w:szCs w:val="24"/>
          <w:lang w:eastAsia="ru-RU"/>
        </w:rPr>
        <w:t>, ИНН 231295891331, поручитель Тарасенко Наталья Петровна, КД 11112767 от 20.04.2017, КД 11114593 от 28.03.2018, КД 11114972 от 18.05.2018, решение Ленинского р/с г. Краснодара от 28.05.2021 по делу 2-348/2021 (17 050 456,18 руб.)</w:t>
      </w:r>
      <w:r w:rsidRPr="007654E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F3BFEAE" w14:textId="77777777" w:rsidR="007654E4" w:rsidRDefault="007654E4" w:rsidP="00CF64BB">
      <w:pPr>
        <w:pStyle w:val="a3"/>
        <w:spacing w:before="120" w:after="120"/>
        <w:jc w:val="both"/>
        <w:rPr>
          <w:lang w:eastAsia="ru-RU"/>
        </w:rPr>
      </w:pPr>
    </w:p>
    <w:p w14:paraId="68507F24" w14:textId="77777777" w:rsidR="007654E4" w:rsidRDefault="007654E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65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654E4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654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18</cp:revision>
  <cp:lastPrinted>2016-10-26T09:11:00Z</cp:lastPrinted>
  <dcterms:created xsi:type="dcterms:W3CDTF">2018-08-16T09:05:00Z</dcterms:created>
  <dcterms:modified xsi:type="dcterms:W3CDTF">2023-05-15T13:23:00Z</dcterms:modified>
</cp:coreProperties>
</file>