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AB676" w14:textId="77777777" w:rsidR="004B24A9" w:rsidRPr="003517E5" w:rsidRDefault="00DD2044" w:rsidP="00807288">
      <w:pPr>
        <w:pStyle w:val="a5"/>
        <w:ind w:left="567" w:firstLine="709"/>
        <w:rPr>
          <w:sz w:val="22"/>
          <w:szCs w:val="22"/>
        </w:rPr>
      </w:pPr>
      <w:r w:rsidRPr="003517E5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14:paraId="2E46A668" w14:textId="4D34AD3A" w:rsidR="004B24A9" w:rsidRPr="003517E5" w:rsidRDefault="00DD2044" w:rsidP="00807288">
      <w:pPr>
        <w:pStyle w:val="a5"/>
        <w:ind w:left="567" w:firstLine="709"/>
        <w:rPr>
          <w:sz w:val="22"/>
          <w:szCs w:val="22"/>
        </w:rPr>
      </w:pPr>
      <w:r w:rsidRPr="003517E5">
        <w:rPr>
          <w:sz w:val="22"/>
          <w:szCs w:val="22"/>
        </w:rPr>
        <w:t xml:space="preserve">Договор купли-продажи </w:t>
      </w:r>
    </w:p>
    <w:p w14:paraId="676ABFF1" w14:textId="77777777" w:rsidR="00052410" w:rsidRPr="003517E5" w:rsidRDefault="00052410" w:rsidP="00807288">
      <w:pPr>
        <w:pStyle w:val="a5"/>
        <w:ind w:left="567" w:firstLine="709"/>
        <w:rPr>
          <w:sz w:val="22"/>
          <w:szCs w:val="22"/>
        </w:rPr>
      </w:pPr>
      <w:r w:rsidRPr="003517E5">
        <w:rPr>
          <w:sz w:val="22"/>
          <w:szCs w:val="22"/>
        </w:rPr>
        <w:t>(проект)</w:t>
      </w:r>
    </w:p>
    <w:p w14:paraId="05526A6E" w14:textId="77777777" w:rsidR="004B24A9" w:rsidRPr="003517E5" w:rsidRDefault="004B24A9" w:rsidP="00807288">
      <w:pPr>
        <w:ind w:left="567" w:firstLine="709"/>
        <w:rPr>
          <w:sz w:val="22"/>
          <w:szCs w:val="22"/>
        </w:rPr>
      </w:pPr>
    </w:p>
    <w:p w14:paraId="45C9A453" w14:textId="77777777" w:rsidR="004B24A9" w:rsidRPr="003517E5" w:rsidRDefault="00DD2044" w:rsidP="00807288">
      <w:pPr>
        <w:pStyle w:val="2"/>
        <w:ind w:left="567" w:firstLine="709"/>
        <w:rPr>
          <w:sz w:val="22"/>
          <w:szCs w:val="22"/>
        </w:rPr>
      </w:pPr>
      <w:r w:rsidRPr="003517E5">
        <w:rPr>
          <w:sz w:val="22"/>
          <w:szCs w:val="22"/>
        </w:rPr>
        <w:t xml:space="preserve">г. Вологда                                                      </w:t>
      </w:r>
      <w:r w:rsidR="003517E5">
        <w:rPr>
          <w:sz w:val="22"/>
          <w:szCs w:val="22"/>
        </w:rPr>
        <w:t xml:space="preserve">                        </w:t>
      </w:r>
      <w:r w:rsidR="003517E5">
        <w:rPr>
          <w:sz w:val="22"/>
          <w:szCs w:val="22"/>
        </w:rPr>
        <w:tab/>
        <w:t xml:space="preserve">   </w:t>
      </w:r>
      <w:proofErr w:type="gramStart"/>
      <w:r w:rsidR="003517E5">
        <w:rPr>
          <w:sz w:val="22"/>
          <w:szCs w:val="22"/>
        </w:rPr>
        <w:t xml:space="preserve">   </w:t>
      </w:r>
      <w:r w:rsidRPr="003517E5">
        <w:rPr>
          <w:sz w:val="22"/>
          <w:szCs w:val="22"/>
        </w:rPr>
        <w:t>«</w:t>
      </w:r>
      <w:proofErr w:type="gramEnd"/>
      <w:r w:rsidR="00052410" w:rsidRPr="003517E5">
        <w:rPr>
          <w:sz w:val="22"/>
          <w:szCs w:val="22"/>
        </w:rPr>
        <w:t>___</w:t>
      </w:r>
      <w:r w:rsidRPr="003517E5">
        <w:rPr>
          <w:sz w:val="22"/>
          <w:szCs w:val="22"/>
        </w:rPr>
        <w:t xml:space="preserve">» </w:t>
      </w:r>
      <w:r w:rsidR="00052410" w:rsidRPr="003517E5">
        <w:rPr>
          <w:sz w:val="22"/>
          <w:szCs w:val="22"/>
        </w:rPr>
        <w:t>_______</w:t>
      </w:r>
      <w:r w:rsidR="003517E5">
        <w:rPr>
          <w:sz w:val="22"/>
          <w:szCs w:val="22"/>
        </w:rPr>
        <w:t>___</w:t>
      </w:r>
      <w:r w:rsidRPr="003517E5">
        <w:rPr>
          <w:sz w:val="22"/>
          <w:szCs w:val="22"/>
        </w:rPr>
        <w:t xml:space="preserve"> 20</w:t>
      </w:r>
      <w:r w:rsidR="00A12F8B" w:rsidRPr="003517E5">
        <w:rPr>
          <w:sz w:val="22"/>
          <w:szCs w:val="22"/>
        </w:rPr>
        <w:t>_</w:t>
      </w:r>
      <w:r w:rsidR="003517E5">
        <w:rPr>
          <w:sz w:val="22"/>
          <w:szCs w:val="22"/>
        </w:rPr>
        <w:t>_</w:t>
      </w:r>
      <w:r w:rsidRPr="003517E5">
        <w:rPr>
          <w:sz w:val="22"/>
          <w:szCs w:val="22"/>
        </w:rPr>
        <w:t xml:space="preserve"> года</w:t>
      </w:r>
    </w:p>
    <w:p w14:paraId="63B1DDFD" w14:textId="77777777" w:rsidR="004B24A9" w:rsidRPr="003517E5" w:rsidRDefault="004B24A9" w:rsidP="00807288">
      <w:pPr>
        <w:ind w:left="567" w:firstLine="709"/>
        <w:jc w:val="both"/>
        <w:rPr>
          <w:b/>
          <w:sz w:val="22"/>
          <w:szCs w:val="22"/>
        </w:rPr>
      </w:pPr>
    </w:p>
    <w:p w14:paraId="399E2AF2" w14:textId="77777777" w:rsidR="004B24A9" w:rsidRPr="003517E5" w:rsidRDefault="00A12F8B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b/>
          <w:bCs/>
          <w:iCs/>
          <w:sz w:val="22"/>
          <w:szCs w:val="22"/>
        </w:rPr>
        <w:t>Общество с ограниченной ответственностью «</w:t>
      </w:r>
      <w:proofErr w:type="spellStart"/>
      <w:r w:rsidRPr="003517E5">
        <w:rPr>
          <w:b/>
          <w:bCs/>
          <w:sz w:val="22"/>
          <w:szCs w:val="22"/>
        </w:rPr>
        <w:t>Росстройинвест</w:t>
      </w:r>
      <w:proofErr w:type="spellEnd"/>
      <w:r w:rsidRPr="003517E5">
        <w:rPr>
          <w:b/>
          <w:bCs/>
          <w:iCs/>
          <w:sz w:val="22"/>
          <w:szCs w:val="22"/>
        </w:rPr>
        <w:t xml:space="preserve">» </w:t>
      </w:r>
      <w:r w:rsidRPr="003517E5">
        <w:rPr>
          <w:bCs/>
          <w:iCs/>
          <w:sz w:val="22"/>
          <w:szCs w:val="22"/>
        </w:rPr>
        <w:t>(</w:t>
      </w:r>
      <w:r w:rsidRPr="003517E5">
        <w:rPr>
          <w:sz w:val="22"/>
          <w:szCs w:val="22"/>
        </w:rPr>
        <w:t>ОГРН 1053478404792, ИНН 3415012520</w:t>
      </w:r>
      <w:r w:rsidRPr="003517E5">
        <w:rPr>
          <w:bCs/>
          <w:iCs/>
          <w:sz w:val="22"/>
          <w:szCs w:val="22"/>
        </w:rPr>
        <w:t xml:space="preserve">,  место нахождения: </w:t>
      </w:r>
      <w:r w:rsidRPr="003517E5">
        <w:rPr>
          <w:sz w:val="22"/>
          <w:szCs w:val="22"/>
        </w:rPr>
        <w:t>404621, г. Ленинск, ул. Промышленная, д. 16</w:t>
      </w:r>
      <w:r w:rsidRPr="003517E5">
        <w:rPr>
          <w:bCs/>
          <w:iCs/>
          <w:sz w:val="22"/>
          <w:szCs w:val="22"/>
        </w:rPr>
        <w:t>),</w:t>
      </w:r>
      <w:r w:rsidRPr="003517E5">
        <w:rPr>
          <w:b/>
          <w:bCs/>
          <w:iCs/>
          <w:sz w:val="22"/>
          <w:szCs w:val="22"/>
        </w:rPr>
        <w:t xml:space="preserve"> </w:t>
      </w:r>
      <w:r w:rsidRPr="003517E5">
        <w:rPr>
          <w:sz w:val="22"/>
          <w:szCs w:val="22"/>
        </w:rPr>
        <w:t xml:space="preserve">именуемое в дальнейшем </w:t>
      </w:r>
      <w:r w:rsidRPr="003517E5">
        <w:rPr>
          <w:b/>
          <w:sz w:val="22"/>
          <w:szCs w:val="22"/>
        </w:rPr>
        <w:t>«</w:t>
      </w:r>
      <w:r w:rsidR="00EC1F33">
        <w:rPr>
          <w:b/>
          <w:sz w:val="22"/>
          <w:szCs w:val="22"/>
        </w:rPr>
        <w:t>Продавец</w:t>
      </w:r>
      <w:r w:rsidRPr="003517E5">
        <w:rPr>
          <w:b/>
          <w:sz w:val="22"/>
          <w:szCs w:val="22"/>
        </w:rPr>
        <w:t>», «Должник», в лице</w:t>
      </w:r>
      <w:r w:rsidRPr="003517E5">
        <w:rPr>
          <w:sz w:val="22"/>
          <w:szCs w:val="22"/>
        </w:rPr>
        <w:t xml:space="preserve"> </w:t>
      </w:r>
      <w:r w:rsidRPr="003517E5">
        <w:rPr>
          <w:b/>
          <w:sz w:val="22"/>
          <w:szCs w:val="22"/>
        </w:rPr>
        <w:t>конкурсного управляющего Шевченко Максима Николаевича</w:t>
      </w:r>
      <w:r w:rsidRPr="003517E5">
        <w:rPr>
          <w:sz w:val="22"/>
          <w:szCs w:val="22"/>
        </w:rPr>
        <w:t xml:space="preserve"> (ИНН </w:t>
      </w:r>
      <w:r w:rsidRPr="003517E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026817103303</w:t>
      </w:r>
      <w:r w:rsidRPr="003517E5">
        <w:rPr>
          <w:sz w:val="22"/>
          <w:szCs w:val="22"/>
        </w:rPr>
        <w:t xml:space="preserve">,  СНИЛС 094-636-992 20, адрес для направления корреспонденции: </w:t>
      </w:r>
      <w:r w:rsidRPr="003517E5">
        <w:rPr>
          <w:color w:val="333333"/>
          <w:sz w:val="22"/>
          <w:szCs w:val="22"/>
          <w:shd w:val="clear" w:color="auto" w:fill="FFFFFF"/>
        </w:rPr>
        <w:t>394030, г. Воронеж, ул. 9 Января, 54 В - 162</w:t>
      </w:r>
      <w:r w:rsidRPr="003517E5">
        <w:rPr>
          <w:sz w:val="22"/>
          <w:szCs w:val="22"/>
        </w:rPr>
        <w:t xml:space="preserve">; электронная почта: mn.shevchenko-au@yandex.ru; тел: 89304228857), член Союза АУ "СРО СС" - Союз арбитражных управляющих "Саморегулируемая организация "Северная Столица" (ИНН 7813175754,  ОГРН 1027806876173, адрес: 194100, г. Санкт-Петербург, г. Санкт-Петербург, ул. </w:t>
      </w:r>
      <w:proofErr w:type="spellStart"/>
      <w:r w:rsidRPr="003517E5">
        <w:rPr>
          <w:sz w:val="22"/>
          <w:szCs w:val="22"/>
        </w:rPr>
        <w:t>Новолитовская</w:t>
      </w:r>
      <w:proofErr w:type="spellEnd"/>
      <w:r w:rsidRPr="003517E5">
        <w:rPr>
          <w:sz w:val="22"/>
          <w:szCs w:val="22"/>
        </w:rPr>
        <w:t>, д. 15, лит. "А"), действующего на основании Решения Арбитражного суда Волгоградской области от 24.12.2018 по делу А12-40394/2018</w:t>
      </w:r>
      <w:r w:rsidR="00DD2044" w:rsidRPr="003517E5">
        <w:rPr>
          <w:sz w:val="22"/>
          <w:szCs w:val="22"/>
        </w:rPr>
        <w:t xml:space="preserve">, именуемое в дальнейшем </w:t>
      </w:r>
      <w:r w:rsidR="00DD2044" w:rsidRPr="003517E5">
        <w:rPr>
          <w:b/>
          <w:sz w:val="22"/>
          <w:szCs w:val="22"/>
        </w:rPr>
        <w:t>«</w:t>
      </w:r>
      <w:r w:rsidR="00DD2044" w:rsidRPr="003517E5">
        <w:rPr>
          <w:sz w:val="22"/>
          <w:szCs w:val="22"/>
        </w:rPr>
        <w:t>Продавец</w:t>
      </w:r>
      <w:r w:rsidR="00DD2044" w:rsidRPr="003517E5">
        <w:rPr>
          <w:b/>
          <w:sz w:val="22"/>
          <w:szCs w:val="22"/>
        </w:rPr>
        <w:t>»,</w:t>
      </w:r>
      <w:r w:rsidR="00DD2044" w:rsidRPr="003517E5">
        <w:rPr>
          <w:sz w:val="22"/>
          <w:szCs w:val="22"/>
        </w:rPr>
        <w:t xml:space="preserve"> с одной стороны, </w:t>
      </w:r>
    </w:p>
    <w:p w14:paraId="03E25F4F" w14:textId="77777777" w:rsidR="004B24A9" w:rsidRPr="003517E5" w:rsidRDefault="00DD2044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 xml:space="preserve">и </w:t>
      </w:r>
      <w:r w:rsidR="00052410" w:rsidRPr="003517E5">
        <w:rPr>
          <w:sz w:val="22"/>
          <w:szCs w:val="22"/>
        </w:rPr>
        <w:t>_____________________________________________________________________</w:t>
      </w:r>
      <w:r w:rsidRPr="003517E5">
        <w:rPr>
          <w:sz w:val="22"/>
          <w:szCs w:val="22"/>
        </w:rPr>
        <w:t>, именуем</w:t>
      </w:r>
      <w:r w:rsidR="00EA5D30" w:rsidRPr="003517E5">
        <w:rPr>
          <w:sz w:val="22"/>
          <w:szCs w:val="22"/>
        </w:rPr>
        <w:t>ая</w:t>
      </w:r>
      <w:r w:rsidRPr="003517E5">
        <w:rPr>
          <w:b/>
          <w:sz w:val="22"/>
          <w:szCs w:val="22"/>
        </w:rPr>
        <w:t xml:space="preserve"> </w:t>
      </w:r>
      <w:r w:rsidRPr="003517E5">
        <w:rPr>
          <w:sz w:val="22"/>
          <w:szCs w:val="22"/>
        </w:rPr>
        <w:t xml:space="preserve">в дальнейшем «Покупатель», с другой стороны, </w:t>
      </w:r>
    </w:p>
    <w:p w14:paraId="1E6F0190" w14:textId="77777777" w:rsidR="004B24A9" w:rsidRPr="003517E5" w:rsidRDefault="00DD2044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вместе именуемые «Стороны», заключили настоящий договор о нижеследующем:</w:t>
      </w:r>
    </w:p>
    <w:p w14:paraId="239BBD11" w14:textId="77777777" w:rsidR="004B24A9" w:rsidRPr="003517E5" w:rsidRDefault="00DD2044" w:rsidP="00807288">
      <w:pPr>
        <w:pStyle w:val="a6"/>
        <w:spacing w:after="0"/>
        <w:ind w:left="567" w:firstLine="709"/>
        <w:jc w:val="center"/>
        <w:rPr>
          <w:b/>
          <w:sz w:val="22"/>
          <w:szCs w:val="22"/>
        </w:rPr>
      </w:pPr>
      <w:r w:rsidRPr="003517E5">
        <w:rPr>
          <w:b/>
          <w:sz w:val="22"/>
          <w:szCs w:val="22"/>
        </w:rPr>
        <w:t>1. Предмет договора.</w:t>
      </w:r>
    </w:p>
    <w:p w14:paraId="28B10128" w14:textId="77777777" w:rsidR="00807288" w:rsidRPr="003517E5" w:rsidRDefault="00807288" w:rsidP="00807288">
      <w:pPr>
        <w:pStyle w:val="10"/>
        <w:spacing w:line="240" w:lineRule="auto"/>
        <w:ind w:left="567" w:right="0" w:firstLine="709"/>
        <w:rPr>
          <w:szCs w:val="22"/>
        </w:rPr>
      </w:pPr>
      <w:r w:rsidRPr="003517E5">
        <w:rPr>
          <w:szCs w:val="22"/>
        </w:rPr>
        <w:t xml:space="preserve">1.1. Настоящий договор заключен по результатам продажи имущества, принадлежащего на праве собственности </w:t>
      </w:r>
      <w:r w:rsidR="00A12F8B" w:rsidRPr="0045164C">
        <w:rPr>
          <w:bCs/>
          <w:iCs/>
          <w:szCs w:val="22"/>
        </w:rPr>
        <w:t xml:space="preserve">ООО </w:t>
      </w:r>
      <w:r w:rsidR="00A12F8B" w:rsidRPr="003517E5">
        <w:rPr>
          <w:b/>
          <w:bCs/>
          <w:iCs/>
          <w:szCs w:val="22"/>
        </w:rPr>
        <w:t>«</w:t>
      </w:r>
      <w:proofErr w:type="spellStart"/>
      <w:r w:rsidR="00A12F8B" w:rsidRPr="003517E5">
        <w:rPr>
          <w:szCs w:val="22"/>
        </w:rPr>
        <w:t>Росстройинвест</w:t>
      </w:r>
      <w:proofErr w:type="spellEnd"/>
      <w:r w:rsidR="00A12F8B" w:rsidRPr="003517E5">
        <w:rPr>
          <w:b/>
          <w:bCs/>
          <w:iCs/>
          <w:szCs w:val="22"/>
        </w:rPr>
        <w:t>»</w:t>
      </w:r>
      <w:r w:rsidRPr="003517E5">
        <w:rPr>
          <w:szCs w:val="22"/>
        </w:rPr>
        <w:t xml:space="preserve">, </w:t>
      </w:r>
      <w:r w:rsidR="00EA5D30" w:rsidRPr="003517E5">
        <w:rPr>
          <w:szCs w:val="22"/>
        </w:rPr>
        <w:t xml:space="preserve">на электронных торгах в форме </w:t>
      </w:r>
      <w:r w:rsidR="00052410" w:rsidRPr="003517E5">
        <w:rPr>
          <w:szCs w:val="22"/>
        </w:rPr>
        <w:t>__________________</w:t>
      </w:r>
      <w:r w:rsidRPr="003517E5">
        <w:rPr>
          <w:szCs w:val="22"/>
        </w:rPr>
        <w:t xml:space="preserve">. </w:t>
      </w:r>
    </w:p>
    <w:p w14:paraId="2986160D" w14:textId="77777777" w:rsidR="00807288" w:rsidRPr="003517E5" w:rsidRDefault="00807288" w:rsidP="00807288">
      <w:pPr>
        <w:pStyle w:val="a6"/>
        <w:spacing w:after="0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 xml:space="preserve">1.2. Продавец обязуется передать в собственность Покупателю, а Покупатель принять и оплатить на условиях настоящего Договора следующее имущество: </w:t>
      </w:r>
    </w:p>
    <w:p w14:paraId="1808C53F" w14:textId="77777777" w:rsidR="00807288" w:rsidRPr="003517E5" w:rsidRDefault="00052410" w:rsidP="00052410">
      <w:pPr>
        <w:pStyle w:val="a6"/>
        <w:spacing w:after="0"/>
        <w:ind w:left="567"/>
        <w:rPr>
          <w:sz w:val="22"/>
          <w:szCs w:val="22"/>
        </w:rPr>
      </w:pPr>
      <w:r w:rsidRPr="003517E5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2383B12B" w14:textId="77777777" w:rsidR="004B24A9" w:rsidRPr="003517E5" w:rsidRDefault="00807288" w:rsidP="00807288">
      <w:pPr>
        <w:pStyle w:val="a6"/>
        <w:spacing w:after="0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 xml:space="preserve"> </w:t>
      </w:r>
      <w:r w:rsidR="00DD2044" w:rsidRPr="003517E5">
        <w:rPr>
          <w:sz w:val="22"/>
          <w:szCs w:val="22"/>
        </w:rPr>
        <w:t>(далее – Имущество).</w:t>
      </w:r>
    </w:p>
    <w:p w14:paraId="0E3089B4" w14:textId="77777777" w:rsidR="004B24A9" w:rsidRPr="003517E5" w:rsidRDefault="00DD2044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1.3. Покупатель обязуется оплатить приобретаемое им Имущество в размере, порядке и срок, предусмотренные настоящим Договором.</w:t>
      </w:r>
    </w:p>
    <w:p w14:paraId="771F7203" w14:textId="77777777" w:rsidR="00B33E14" w:rsidRPr="003517E5" w:rsidRDefault="00DD2044" w:rsidP="00B33E14">
      <w:pPr>
        <w:tabs>
          <w:tab w:val="left" w:pos="851"/>
          <w:tab w:val="left" w:pos="1134"/>
        </w:tabs>
        <w:suppressAutoHyphens/>
        <w:ind w:left="567" w:firstLine="567"/>
        <w:jc w:val="both"/>
        <w:rPr>
          <w:bCs/>
          <w:sz w:val="22"/>
          <w:szCs w:val="22"/>
        </w:rPr>
      </w:pPr>
      <w:r w:rsidRPr="003517E5">
        <w:rPr>
          <w:sz w:val="22"/>
          <w:szCs w:val="22"/>
        </w:rPr>
        <w:t xml:space="preserve">1.4. Существующие ограничения (обременения) права: </w:t>
      </w:r>
      <w:r w:rsidR="00B33E14" w:rsidRPr="003517E5">
        <w:rPr>
          <w:bCs/>
          <w:sz w:val="22"/>
          <w:szCs w:val="22"/>
        </w:rPr>
        <w:t>залог в пользу</w:t>
      </w:r>
      <w:r w:rsidR="00A12F8B" w:rsidRPr="003517E5">
        <w:rPr>
          <w:b/>
          <w:sz w:val="22"/>
          <w:szCs w:val="22"/>
        </w:rPr>
        <w:t xml:space="preserve"> КБ «Альта-Банк» (ЗАО).</w:t>
      </w:r>
    </w:p>
    <w:p w14:paraId="0C65E311" w14:textId="77777777" w:rsidR="004B24A9" w:rsidRPr="003517E5" w:rsidRDefault="00B33E14" w:rsidP="00B33E14">
      <w:pPr>
        <w:ind w:left="567" w:firstLine="709"/>
        <w:jc w:val="both"/>
        <w:rPr>
          <w:sz w:val="22"/>
          <w:szCs w:val="22"/>
        </w:rPr>
      </w:pPr>
      <w:r w:rsidRPr="003517E5">
        <w:rPr>
          <w:bCs/>
          <w:sz w:val="22"/>
          <w:szCs w:val="22"/>
        </w:rPr>
        <w:t>В соответствии с п. 12 постановления Пленума Высшего Арбитражного суда Российской Федерации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Законом о банкротстве (пунктами 4, 5, 8-19 статьи 110, пунктом 3 ст. 111, абзацем третьим пункта 4.1.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 В момент продажи имущество освобождается от указанного ограничения (обременения) и считается не находящимся в залоге.</w:t>
      </w:r>
    </w:p>
    <w:p w14:paraId="3BC4ADF6" w14:textId="77777777" w:rsidR="004B24A9" w:rsidRPr="003517E5" w:rsidRDefault="00DD2044" w:rsidP="00807288">
      <w:pPr>
        <w:pStyle w:val="a6"/>
        <w:spacing w:after="0"/>
        <w:ind w:left="567" w:firstLine="709"/>
        <w:jc w:val="center"/>
        <w:rPr>
          <w:b/>
          <w:sz w:val="22"/>
          <w:szCs w:val="22"/>
        </w:rPr>
      </w:pPr>
      <w:r w:rsidRPr="003517E5">
        <w:rPr>
          <w:b/>
          <w:sz w:val="22"/>
          <w:szCs w:val="22"/>
        </w:rPr>
        <w:t>2. Порядок, сроки и условия приема-передачи Имущества.</w:t>
      </w:r>
    </w:p>
    <w:p w14:paraId="03528558" w14:textId="77777777" w:rsidR="004B24A9" w:rsidRPr="003517E5" w:rsidRDefault="00DD2044" w:rsidP="00807288">
      <w:pPr>
        <w:pStyle w:val="30"/>
        <w:spacing w:after="0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 xml:space="preserve">2.1. Передача имущества от Продавца к Покупателю осуществляется в течение                      </w:t>
      </w:r>
      <w:r w:rsidR="00B33E14" w:rsidRPr="003517E5">
        <w:rPr>
          <w:sz w:val="22"/>
          <w:szCs w:val="22"/>
        </w:rPr>
        <w:t>5</w:t>
      </w:r>
      <w:r w:rsidRPr="003517E5">
        <w:rPr>
          <w:sz w:val="22"/>
          <w:szCs w:val="22"/>
        </w:rPr>
        <w:t xml:space="preserve"> дней с даты исполнения Покупателем обязанности, определенной в пункте 3.3. настоящего договора, и оформляется передаточным актом, являющимся неотъемлемой частью настоящего договора.</w:t>
      </w:r>
    </w:p>
    <w:p w14:paraId="0FD245AE" w14:textId="77777777" w:rsidR="004B24A9" w:rsidRPr="003517E5" w:rsidRDefault="00DD2044" w:rsidP="00807288">
      <w:pPr>
        <w:pStyle w:val="a6"/>
        <w:spacing w:after="0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2.2. Передаточный акт должен содержать данные, позволяющие определенно установить Имущество, подлежащее передаче Покупателю по настоящему Договору.</w:t>
      </w:r>
    </w:p>
    <w:p w14:paraId="10C7ED59" w14:textId="77777777" w:rsidR="004B24A9" w:rsidRPr="003517E5" w:rsidRDefault="00DD2044" w:rsidP="00807288">
      <w:pPr>
        <w:ind w:left="567" w:firstLine="709"/>
        <w:jc w:val="center"/>
        <w:rPr>
          <w:b/>
          <w:sz w:val="22"/>
          <w:szCs w:val="22"/>
        </w:rPr>
      </w:pPr>
      <w:r w:rsidRPr="003517E5">
        <w:rPr>
          <w:b/>
          <w:sz w:val="22"/>
          <w:szCs w:val="22"/>
        </w:rPr>
        <w:t>3. Порядок оплаты.</w:t>
      </w:r>
    </w:p>
    <w:p w14:paraId="60E91E3C" w14:textId="77777777" w:rsidR="00807288" w:rsidRPr="003517E5" w:rsidRDefault="00DD2044" w:rsidP="00807288">
      <w:pPr>
        <w:pStyle w:val="a6"/>
        <w:spacing w:after="0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3</w:t>
      </w:r>
      <w:r w:rsidR="00807288" w:rsidRPr="003517E5">
        <w:rPr>
          <w:sz w:val="22"/>
          <w:szCs w:val="22"/>
        </w:rPr>
        <w:t xml:space="preserve">.1. Общая стоимость передаваемого Имущества составляет </w:t>
      </w:r>
      <w:r w:rsidR="00052410" w:rsidRPr="003517E5">
        <w:rPr>
          <w:sz w:val="22"/>
          <w:szCs w:val="22"/>
        </w:rPr>
        <w:t>_________</w:t>
      </w:r>
      <w:r w:rsidR="00807288" w:rsidRPr="003517E5">
        <w:rPr>
          <w:sz w:val="22"/>
          <w:szCs w:val="22"/>
        </w:rPr>
        <w:t xml:space="preserve"> рублей.</w:t>
      </w:r>
    </w:p>
    <w:p w14:paraId="6A39D8C2" w14:textId="77777777" w:rsidR="00B33E14" w:rsidRPr="003517E5" w:rsidRDefault="00B33E14" w:rsidP="00807288">
      <w:pPr>
        <w:pStyle w:val="a6"/>
        <w:spacing w:after="0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 xml:space="preserve">3.2. Продавец засчитывает в общую стоимость передаваемого Имущества сумму задатка в размере </w:t>
      </w:r>
      <w:r w:rsidR="00052410" w:rsidRPr="003517E5">
        <w:rPr>
          <w:sz w:val="22"/>
          <w:szCs w:val="22"/>
        </w:rPr>
        <w:t>________ рублей</w:t>
      </w:r>
      <w:r w:rsidRPr="003517E5">
        <w:rPr>
          <w:sz w:val="22"/>
          <w:szCs w:val="22"/>
        </w:rPr>
        <w:t>, внесенного Покупателем в целях участия в торгах.</w:t>
      </w:r>
    </w:p>
    <w:p w14:paraId="483D7912" w14:textId="77777777" w:rsidR="00807288" w:rsidRPr="003517E5" w:rsidRDefault="00807288" w:rsidP="00807288">
      <w:pPr>
        <w:pStyle w:val="10"/>
        <w:spacing w:line="259" w:lineRule="auto"/>
        <w:ind w:left="567" w:right="-1" w:firstLine="709"/>
        <w:rPr>
          <w:szCs w:val="22"/>
        </w:rPr>
      </w:pPr>
      <w:r w:rsidRPr="003517E5">
        <w:rPr>
          <w:szCs w:val="22"/>
        </w:rPr>
        <w:t>3.</w:t>
      </w:r>
      <w:r w:rsidR="00903645" w:rsidRPr="003517E5">
        <w:rPr>
          <w:szCs w:val="22"/>
        </w:rPr>
        <w:t>3</w:t>
      </w:r>
      <w:r w:rsidRPr="003517E5">
        <w:rPr>
          <w:szCs w:val="22"/>
        </w:rPr>
        <w:t xml:space="preserve">. Покупатель обязуется оплатить Продавцу стоимость Имущества в размере </w:t>
      </w:r>
      <w:r w:rsidR="00052410" w:rsidRPr="003517E5">
        <w:rPr>
          <w:szCs w:val="22"/>
        </w:rPr>
        <w:t>_____________</w:t>
      </w:r>
      <w:r w:rsidRPr="003517E5">
        <w:rPr>
          <w:szCs w:val="22"/>
        </w:rPr>
        <w:t xml:space="preserve"> рублей в течение </w:t>
      </w:r>
      <w:r w:rsidR="00903645" w:rsidRPr="003517E5">
        <w:rPr>
          <w:szCs w:val="22"/>
        </w:rPr>
        <w:t>30 (тридцати) календарных дней</w:t>
      </w:r>
      <w:r w:rsidRPr="003517E5">
        <w:rPr>
          <w:szCs w:val="22"/>
        </w:rPr>
        <w:t xml:space="preserve"> со дня подписания настоящего договора.</w:t>
      </w:r>
    </w:p>
    <w:p w14:paraId="795A8545" w14:textId="77777777" w:rsidR="00807288" w:rsidRPr="003517E5" w:rsidRDefault="00807288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3.</w:t>
      </w:r>
      <w:r w:rsidR="00903645" w:rsidRPr="003517E5">
        <w:rPr>
          <w:sz w:val="22"/>
          <w:szCs w:val="22"/>
        </w:rPr>
        <w:t>4</w:t>
      </w:r>
      <w:r w:rsidRPr="003517E5">
        <w:rPr>
          <w:sz w:val="22"/>
          <w:szCs w:val="22"/>
        </w:rPr>
        <w:t>. Оплата Имущества производится путем перечисления денежных средств на расчетный счет Продавца, указанный в пункте 8 настоящего Договора.</w:t>
      </w:r>
    </w:p>
    <w:p w14:paraId="20B7B130" w14:textId="77777777" w:rsidR="00807288" w:rsidRPr="003517E5" w:rsidRDefault="00807288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3.</w:t>
      </w:r>
      <w:r w:rsidR="00903645" w:rsidRPr="003517E5">
        <w:rPr>
          <w:sz w:val="22"/>
          <w:szCs w:val="22"/>
        </w:rPr>
        <w:t>5</w:t>
      </w:r>
      <w:r w:rsidRPr="003517E5">
        <w:rPr>
          <w:sz w:val="22"/>
          <w:szCs w:val="22"/>
        </w:rPr>
        <w:t>. Моментом полной оплаты по настоящему Договору считается дата поступления денежных средств в размере, указанном в п. 3.</w:t>
      </w:r>
      <w:r w:rsidR="00903645" w:rsidRPr="003517E5">
        <w:rPr>
          <w:sz w:val="22"/>
          <w:szCs w:val="22"/>
        </w:rPr>
        <w:t>3</w:t>
      </w:r>
      <w:r w:rsidRPr="003517E5">
        <w:rPr>
          <w:sz w:val="22"/>
          <w:szCs w:val="22"/>
        </w:rPr>
        <w:t xml:space="preserve"> настоящего Договора, на указанный в пункте 8 настоящего Договора счет Продавца.</w:t>
      </w:r>
    </w:p>
    <w:p w14:paraId="42154180" w14:textId="77777777" w:rsidR="004B24A9" w:rsidRPr="003517E5" w:rsidRDefault="00807288" w:rsidP="00807288">
      <w:pPr>
        <w:pStyle w:val="a6"/>
        <w:spacing w:after="0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3.5. Покупатель несет бремя расходов, связанных с заключением договора.</w:t>
      </w:r>
    </w:p>
    <w:p w14:paraId="447E94C8" w14:textId="77777777" w:rsidR="00807288" w:rsidRPr="003517E5" w:rsidRDefault="00807288" w:rsidP="00807288">
      <w:pPr>
        <w:ind w:left="567" w:firstLine="709"/>
        <w:jc w:val="center"/>
        <w:rPr>
          <w:b/>
          <w:sz w:val="22"/>
          <w:szCs w:val="22"/>
        </w:rPr>
      </w:pPr>
    </w:p>
    <w:p w14:paraId="471E88DC" w14:textId="77777777" w:rsidR="004B24A9" w:rsidRPr="003517E5" w:rsidRDefault="00DD2044" w:rsidP="00807288">
      <w:pPr>
        <w:ind w:left="567" w:firstLine="709"/>
        <w:jc w:val="center"/>
        <w:rPr>
          <w:b/>
          <w:sz w:val="22"/>
          <w:szCs w:val="22"/>
        </w:rPr>
      </w:pPr>
      <w:r w:rsidRPr="003517E5">
        <w:rPr>
          <w:b/>
          <w:sz w:val="22"/>
          <w:szCs w:val="22"/>
        </w:rPr>
        <w:t>4. Переход права собственности на передаваемое Имущество.</w:t>
      </w:r>
    </w:p>
    <w:p w14:paraId="79752F58" w14:textId="77777777" w:rsidR="004B24A9" w:rsidRPr="003517E5" w:rsidRDefault="00DD2044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4.1. Право собственности на Имущество переходит от Продавца к Покупателю после исполнения Покупателем обязанности, определенной пунктом 3.3 настоящего договора.</w:t>
      </w:r>
    </w:p>
    <w:p w14:paraId="1FA6317E" w14:textId="77777777" w:rsidR="004B24A9" w:rsidRPr="003517E5" w:rsidRDefault="00DD2044" w:rsidP="00807288">
      <w:pPr>
        <w:ind w:left="567" w:firstLine="709"/>
        <w:jc w:val="center"/>
        <w:rPr>
          <w:b/>
          <w:sz w:val="22"/>
          <w:szCs w:val="22"/>
        </w:rPr>
      </w:pPr>
      <w:r w:rsidRPr="003517E5">
        <w:rPr>
          <w:b/>
          <w:sz w:val="22"/>
          <w:szCs w:val="22"/>
        </w:rPr>
        <w:lastRenderedPageBreak/>
        <w:t>5. Переход риска случайной гибели Имущества.</w:t>
      </w:r>
    </w:p>
    <w:p w14:paraId="45C55F41" w14:textId="77777777" w:rsidR="004B24A9" w:rsidRPr="003517E5" w:rsidRDefault="00DD2044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5.1. Риск случайной гибели или случайного повреждения Имущества переходит на Покупателя с момента передачи Имущества Продавцом по передаточному акту.</w:t>
      </w:r>
    </w:p>
    <w:p w14:paraId="3FE40818" w14:textId="77777777" w:rsidR="004B24A9" w:rsidRPr="003517E5" w:rsidRDefault="00DD2044" w:rsidP="00807288">
      <w:pPr>
        <w:ind w:left="567" w:firstLine="709"/>
        <w:jc w:val="center"/>
        <w:rPr>
          <w:b/>
          <w:sz w:val="22"/>
          <w:szCs w:val="22"/>
        </w:rPr>
      </w:pPr>
      <w:r w:rsidRPr="003517E5">
        <w:rPr>
          <w:b/>
          <w:sz w:val="22"/>
          <w:szCs w:val="22"/>
        </w:rPr>
        <w:t>6. Срок и условия действия Договора. Разрешение споров.</w:t>
      </w:r>
    </w:p>
    <w:p w14:paraId="2A176580" w14:textId="77777777" w:rsidR="004B24A9" w:rsidRPr="003517E5" w:rsidRDefault="00DD2044" w:rsidP="00807288">
      <w:pPr>
        <w:pStyle w:val="20"/>
        <w:spacing w:after="0" w:line="240" w:lineRule="auto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6.1. Настоящий Договор вступает в силу со дня его подписания.</w:t>
      </w:r>
    </w:p>
    <w:p w14:paraId="5E9D9EBD" w14:textId="77777777" w:rsidR="004B24A9" w:rsidRPr="003517E5" w:rsidRDefault="00DD2044" w:rsidP="00807288">
      <w:pPr>
        <w:pStyle w:val="20"/>
        <w:spacing w:after="0" w:line="240" w:lineRule="auto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 xml:space="preserve">6.2. В случае нарушения Покупателем сроков полной оплаты приобретенного Имущества Продавец вправе отказаться от исполнения настоящего Договора и потребовать возмещения убытков. В этом случае сумма внесенного задатка не возвращается Покупателю. </w:t>
      </w:r>
    </w:p>
    <w:p w14:paraId="5FDF9E30" w14:textId="77777777" w:rsidR="004B24A9" w:rsidRPr="003517E5" w:rsidRDefault="00DD2044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6.3.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20C47600" w14:textId="77777777" w:rsidR="004B24A9" w:rsidRPr="003517E5" w:rsidRDefault="00DD2044" w:rsidP="00807288">
      <w:pPr>
        <w:pStyle w:val="20"/>
        <w:spacing w:after="0" w:line="240" w:lineRule="auto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 xml:space="preserve">6.4. </w:t>
      </w:r>
      <w:r w:rsidRPr="003517E5">
        <w:rPr>
          <w:color w:val="000000"/>
          <w:sz w:val="22"/>
          <w:szCs w:val="22"/>
        </w:rPr>
        <w:t>П</w:t>
      </w:r>
      <w:r w:rsidRPr="003517E5">
        <w:rPr>
          <w:sz w:val="22"/>
          <w:szCs w:val="22"/>
        </w:rPr>
        <w:t>ри недостижении согласия споры и разногласия подлежат рассмотрению в соответствии с действующим законодательством, подсудность определяется следующим образом – по месту нахождения Продавца.</w:t>
      </w:r>
    </w:p>
    <w:p w14:paraId="2BEF9A52" w14:textId="77777777" w:rsidR="004B24A9" w:rsidRPr="003517E5" w:rsidRDefault="00DD2044" w:rsidP="00807288">
      <w:pPr>
        <w:ind w:left="567" w:firstLine="709"/>
        <w:jc w:val="center"/>
        <w:rPr>
          <w:b/>
          <w:sz w:val="22"/>
          <w:szCs w:val="22"/>
        </w:rPr>
      </w:pPr>
      <w:r w:rsidRPr="003517E5">
        <w:rPr>
          <w:b/>
          <w:sz w:val="22"/>
          <w:szCs w:val="22"/>
        </w:rPr>
        <w:t>7. Прочие условия.</w:t>
      </w:r>
    </w:p>
    <w:p w14:paraId="21FFF7BC" w14:textId="77777777" w:rsidR="004B24A9" w:rsidRPr="003517E5" w:rsidRDefault="00DD2044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7.1.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14:paraId="73CFA6C2" w14:textId="77777777" w:rsidR="004B24A9" w:rsidRPr="003517E5" w:rsidRDefault="00DD2044" w:rsidP="00807288">
      <w:pPr>
        <w:pStyle w:val="a7"/>
        <w:spacing w:after="0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 xml:space="preserve">7.2. Настоящий Договор составлен в трех подлинных экземплярах, имеющих одинаковую юридическую силу: один экземпляр для Продавца, два экземпляра для Покупателя (один из них для представления в регистрирующий орган). </w:t>
      </w:r>
    </w:p>
    <w:p w14:paraId="003D5AEA" w14:textId="77777777" w:rsidR="004B24A9" w:rsidRPr="003517E5" w:rsidRDefault="00DD2044" w:rsidP="00807288">
      <w:pPr>
        <w:ind w:left="567" w:firstLine="709"/>
        <w:jc w:val="center"/>
        <w:rPr>
          <w:b/>
          <w:sz w:val="22"/>
          <w:szCs w:val="22"/>
        </w:rPr>
      </w:pPr>
      <w:r w:rsidRPr="003517E5">
        <w:rPr>
          <w:b/>
          <w:sz w:val="22"/>
          <w:szCs w:val="22"/>
        </w:rPr>
        <w:t>8. Адреса, реквизиты и подписи сторон.</w:t>
      </w:r>
    </w:p>
    <w:tbl>
      <w:tblPr>
        <w:tblW w:w="9639" w:type="dxa"/>
        <w:tblInd w:w="675" w:type="dxa"/>
        <w:tblLook w:val="0000" w:firstRow="0" w:lastRow="0" w:firstColumn="0" w:lastColumn="0" w:noHBand="0" w:noVBand="0"/>
      </w:tblPr>
      <w:tblGrid>
        <w:gridCol w:w="4536"/>
        <w:gridCol w:w="5103"/>
      </w:tblGrid>
      <w:tr w:rsidR="004B24A9" w:rsidRPr="003517E5" w14:paraId="08C1380B" w14:textId="77777777" w:rsidTr="00A12F8B">
        <w:tc>
          <w:tcPr>
            <w:tcW w:w="4536" w:type="dxa"/>
          </w:tcPr>
          <w:p w14:paraId="4CD56EFE" w14:textId="77777777" w:rsidR="004B24A9" w:rsidRPr="003517E5" w:rsidRDefault="00DD2044" w:rsidP="00807288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3517E5">
              <w:rPr>
                <w:b/>
                <w:sz w:val="22"/>
                <w:szCs w:val="22"/>
              </w:rPr>
              <w:t>«Продавец»</w:t>
            </w:r>
          </w:p>
          <w:p w14:paraId="330FD1A7" w14:textId="77777777" w:rsidR="004B24A9" w:rsidRPr="003517E5" w:rsidRDefault="004B24A9" w:rsidP="00807288">
            <w:pPr>
              <w:ind w:left="567" w:firstLine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00EAD18F" w14:textId="77777777" w:rsidR="004B24A9" w:rsidRPr="003517E5" w:rsidRDefault="00DD2044" w:rsidP="00807288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3517E5">
              <w:rPr>
                <w:b/>
                <w:sz w:val="22"/>
                <w:szCs w:val="22"/>
              </w:rPr>
              <w:t>«Покупатель»</w:t>
            </w:r>
          </w:p>
          <w:p w14:paraId="4B75FEEA" w14:textId="77777777" w:rsidR="004B24A9" w:rsidRPr="003517E5" w:rsidRDefault="004B24A9" w:rsidP="00807288">
            <w:pPr>
              <w:ind w:left="567" w:firstLine="709"/>
              <w:jc w:val="center"/>
              <w:rPr>
                <w:b/>
                <w:sz w:val="22"/>
                <w:szCs w:val="22"/>
              </w:rPr>
            </w:pPr>
          </w:p>
        </w:tc>
      </w:tr>
      <w:tr w:rsidR="004B24A9" w:rsidRPr="003517E5" w14:paraId="7A8B87E3" w14:textId="77777777" w:rsidTr="00A12F8B">
        <w:tc>
          <w:tcPr>
            <w:tcW w:w="4536" w:type="dxa"/>
          </w:tcPr>
          <w:p w14:paraId="778FC58D" w14:textId="77777777" w:rsidR="00A12F8B" w:rsidRPr="003517E5" w:rsidRDefault="00A12F8B" w:rsidP="00A12F8B">
            <w:pPr>
              <w:ind w:right="-57"/>
              <w:rPr>
                <w:b/>
                <w:bCs/>
                <w:sz w:val="22"/>
                <w:szCs w:val="22"/>
              </w:rPr>
            </w:pPr>
            <w:r w:rsidRPr="003517E5">
              <w:rPr>
                <w:b/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517E5">
              <w:rPr>
                <w:b/>
                <w:sz w:val="22"/>
                <w:szCs w:val="22"/>
              </w:rPr>
              <w:t>Росстройинвест</w:t>
            </w:r>
            <w:proofErr w:type="spellEnd"/>
            <w:r w:rsidRPr="003517E5">
              <w:rPr>
                <w:b/>
                <w:bCs/>
                <w:sz w:val="22"/>
                <w:szCs w:val="22"/>
              </w:rPr>
              <w:t xml:space="preserve">» </w:t>
            </w:r>
            <w:r w:rsidRPr="003517E5">
              <w:rPr>
                <w:bCs/>
                <w:iCs/>
                <w:sz w:val="22"/>
                <w:szCs w:val="22"/>
              </w:rPr>
              <w:t>(</w:t>
            </w:r>
            <w:r w:rsidRPr="003517E5">
              <w:rPr>
                <w:sz w:val="22"/>
                <w:szCs w:val="22"/>
              </w:rPr>
              <w:t xml:space="preserve">ОГРН 1053478404792, ИНН </w:t>
            </w:r>
            <w:proofErr w:type="gramStart"/>
            <w:r w:rsidRPr="003517E5">
              <w:rPr>
                <w:sz w:val="22"/>
                <w:szCs w:val="22"/>
              </w:rPr>
              <w:t>3415012520</w:t>
            </w:r>
            <w:r w:rsidRPr="003517E5">
              <w:rPr>
                <w:bCs/>
                <w:iCs/>
                <w:sz w:val="22"/>
                <w:szCs w:val="22"/>
              </w:rPr>
              <w:t>,  место</w:t>
            </w:r>
            <w:proofErr w:type="gramEnd"/>
            <w:r w:rsidRPr="003517E5">
              <w:rPr>
                <w:bCs/>
                <w:iCs/>
                <w:sz w:val="22"/>
                <w:szCs w:val="22"/>
              </w:rPr>
              <w:t xml:space="preserve"> нахождения: </w:t>
            </w:r>
            <w:r w:rsidRPr="003517E5">
              <w:rPr>
                <w:sz w:val="22"/>
                <w:szCs w:val="22"/>
              </w:rPr>
              <w:t>404621, г. Ленинск, ул. Промышленная, д. 16</w:t>
            </w:r>
            <w:r w:rsidRPr="003517E5">
              <w:rPr>
                <w:bCs/>
                <w:iCs/>
                <w:sz w:val="22"/>
                <w:szCs w:val="22"/>
              </w:rPr>
              <w:t>),</w:t>
            </w:r>
            <w:r w:rsidRPr="003517E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517E5">
              <w:rPr>
                <w:bCs/>
                <w:sz w:val="22"/>
                <w:szCs w:val="22"/>
              </w:rPr>
              <w:t xml:space="preserve">в </w:t>
            </w:r>
            <w:r w:rsidRPr="003517E5">
              <w:rPr>
                <w:sz w:val="22"/>
                <w:szCs w:val="22"/>
              </w:rPr>
              <w:t>лице конкурсного управляющего</w:t>
            </w:r>
            <w:r w:rsidRPr="003517E5">
              <w:rPr>
                <w:b/>
                <w:sz w:val="22"/>
                <w:szCs w:val="22"/>
              </w:rPr>
              <w:t xml:space="preserve"> Шевченко Максима Николаевича</w:t>
            </w:r>
            <w:r w:rsidRPr="003517E5">
              <w:rPr>
                <w:sz w:val="22"/>
                <w:szCs w:val="22"/>
              </w:rPr>
              <w:t xml:space="preserve"> (ИНН </w:t>
            </w:r>
            <w:r w:rsidRPr="003517E5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026817103303</w:t>
            </w:r>
            <w:r w:rsidRPr="003517E5">
              <w:rPr>
                <w:sz w:val="22"/>
                <w:szCs w:val="22"/>
              </w:rPr>
              <w:t xml:space="preserve">,  СНИЛС 094-636-992 20, член Союза АУ "СРО СС" </w:t>
            </w:r>
          </w:p>
          <w:p w14:paraId="619A9DF8" w14:textId="77777777" w:rsidR="00A12F8B" w:rsidRPr="003517E5" w:rsidRDefault="00A12F8B" w:rsidP="00A12F8B">
            <w:pPr>
              <w:ind w:right="-57"/>
              <w:rPr>
                <w:bCs/>
                <w:sz w:val="22"/>
                <w:szCs w:val="22"/>
              </w:rPr>
            </w:pPr>
            <w:r w:rsidRPr="003517E5">
              <w:rPr>
                <w:bCs/>
                <w:sz w:val="22"/>
                <w:szCs w:val="22"/>
              </w:rPr>
              <w:t>Контактный телефон:</w:t>
            </w:r>
            <w:r w:rsidRPr="003517E5">
              <w:rPr>
                <w:sz w:val="22"/>
                <w:szCs w:val="22"/>
              </w:rPr>
              <w:t xml:space="preserve"> 89304228857</w:t>
            </w:r>
          </w:p>
          <w:p w14:paraId="03AB14BB" w14:textId="77777777" w:rsidR="00A12F8B" w:rsidRPr="003517E5" w:rsidRDefault="00A12F8B" w:rsidP="00A12F8B">
            <w:pPr>
              <w:ind w:right="-57"/>
              <w:rPr>
                <w:bCs/>
                <w:sz w:val="22"/>
                <w:szCs w:val="22"/>
              </w:rPr>
            </w:pPr>
            <w:r w:rsidRPr="003517E5">
              <w:rPr>
                <w:bCs/>
                <w:sz w:val="22"/>
                <w:szCs w:val="22"/>
              </w:rPr>
              <w:t>Эл</w:t>
            </w:r>
            <w:r w:rsidR="003517E5" w:rsidRPr="003517E5">
              <w:rPr>
                <w:bCs/>
                <w:sz w:val="22"/>
                <w:szCs w:val="22"/>
              </w:rPr>
              <w:t>.</w:t>
            </w:r>
            <w:r w:rsidRPr="003517E5">
              <w:rPr>
                <w:bCs/>
                <w:sz w:val="22"/>
                <w:szCs w:val="22"/>
              </w:rPr>
              <w:t xml:space="preserve"> почта: </w:t>
            </w:r>
            <w:r w:rsidRPr="003517E5">
              <w:rPr>
                <w:sz w:val="22"/>
                <w:szCs w:val="22"/>
              </w:rPr>
              <w:t>mn.shevchenko-au@yandex.ru</w:t>
            </w:r>
          </w:p>
          <w:p w14:paraId="5546F10C" w14:textId="77777777" w:rsidR="00A12F8B" w:rsidRPr="003517E5" w:rsidRDefault="00A12F8B" w:rsidP="00A12F8B">
            <w:pPr>
              <w:ind w:right="-57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3517E5">
              <w:rPr>
                <w:sz w:val="22"/>
                <w:szCs w:val="22"/>
              </w:rPr>
              <w:t xml:space="preserve">Адрес для корреспонденции: </w:t>
            </w:r>
            <w:r w:rsidRPr="003517E5">
              <w:rPr>
                <w:color w:val="333333"/>
                <w:sz w:val="22"/>
                <w:szCs w:val="22"/>
                <w:shd w:val="clear" w:color="auto" w:fill="FFFFFF"/>
              </w:rPr>
              <w:t>г. Воронеж, ул. 9 Января, 54 В - 162</w:t>
            </w:r>
          </w:p>
          <w:p w14:paraId="1D9A2C28" w14:textId="6EF3D233" w:rsidR="00A12F8B" w:rsidRPr="00BD166A" w:rsidRDefault="00A12F8B" w:rsidP="00A12F8B">
            <w:pPr>
              <w:contextualSpacing/>
              <w:rPr>
                <w:b/>
                <w:bCs/>
                <w:iCs/>
                <w:sz w:val="22"/>
                <w:szCs w:val="22"/>
              </w:rPr>
            </w:pPr>
            <w:bookmarkStart w:id="0" w:name="_GoBack"/>
            <w:bookmarkEnd w:id="0"/>
            <w:r w:rsidRPr="00BD166A">
              <w:rPr>
                <w:b/>
                <w:bCs/>
                <w:sz w:val="22"/>
                <w:szCs w:val="22"/>
              </w:rPr>
              <w:t xml:space="preserve">Банковские реквизиты </w:t>
            </w:r>
            <w:r w:rsidRPr="00BD166A">
              <w:rPr>
                <w:b/>
                <w:bCs/>
                <w:iCs/>
                <w:sz w:val="22"/>
                <w:szCs w:val="22"/>
              </w:rPr>
              <w:t>ООО «</w:t>
            </w:r>
            <w:proofErr w:type="spellStart"/>
            <w:r w:rsidRPr="00BD166A">
              <w:rPr>
                <w:b/>
                <w:sz w:val="22"/>
                <w:szCs w:val="22"/>
              </w:rPr>
              <w:t>Росстройинвест</w:t>
            </w:r>
            <w:proofErr w:type="spellEnd"/>
            <w:r w:rsidRPr="00BD166A">
              <w:rPr>
                <w:b/>
                <w:bCs/>
                <w:iCs/>
                <w:sz w:val="22"/>
                <w:szCs w:val="22"/>
              </w:rPr>
              <w:t xml:space="preserve">»: </w:t>
            </w:r>
            <w:r w:rsidR="00BD166A" w:rsidRPr="00BD166A">
              <w:rPr>
                <w:b/>
                <w:bCs/>
                <w:iCs/>
                <w:sz w:val="22"/>
                <w:szCs w:val="22"/>
              </w:rPr>
              <w:t>40702810913000009180</w:t>
            </w:r>
          </w:p>
          <w:p w14:paraId="3E9CC95B" w14:textId="61EFA7A9" w:rsidR="00A12F8B" w:rsidRPr="00BD166A" w:rsidRDefault="00BD166A" w:rsidP="00A12F8B">
            <w:pPr>
              <w:contextualSpacing/>
              <w:rPr>
                <w:b/>
                <w:bCs/>
                <w:iCs/>
                <w:sz w:val="22"/>
                <w:szCs w:val="22"/>
              </w:rPr>
            </w:pPr>
            <w:r w:rsidRPr="00BD166A">
              <w:rPr>
                <w:b/>
                <w:bCs/>
                <w:iCs/>
                <w:sz w:val="22"/>
                <w:szCs w:val="22"/>
              </w:rPr>
              <w:t>Центрально – Черноземном Банке ПАО Сбербанк</w:t>
            </w:r>
            <w:r w:rsidR="00A12F8B" w:rsidRPr="00BD166A">
              <w:rPr>
                <w:b/>
                <w:bCs/>
                <w:iCs/>
                <w:sz w:val="22"/>
                <w:szCs w:val="22"/>
              </w:rPr>
              <w:t xml:space="preserve">, БИК </w:t>
            </w:r>
            <w:r w:rsidRPr="00BD166A">
              <w:rPr>
                <w:b/>
                <w:bCs/>
                <w:iCs/>
                <w:sz w:val="22"/>
                <w:szCs w:val="22"/>
              </w:rPr>
              <w:t>042007681</w:t>
            </w:r>
            <w:r w:rsidR="00A12F8B" w:rsidRPr="00BD166A">
              <w:rPr>
                <w:b/>
                <w:bCs/>
                <w:iCs/>
                <w:sz w:val="22"/>
                <w:szCs w:val="22"/>
              </w:rPr>
              <w:t>, Кор/</w:t>
            </w:r>
            <w:proofErr w:type="spellStart"/>
            <w:r w:rsidR="00A12F8B" w:rsidRPr="00BD166A">
              <w:rPr>
                <w:b/>
                <w:bCs/>
                <w:iCs/>
                <w:sz w:val="22"/>
                <w:szCs w:val="22"/>
              </w:rPr>
              <w:t>сч</w:t>
            </w:r>
            <w:proofErr w:type="spellEnd"/>
            <w:r w:rsidR="00A12F8B" w:rsidRPr="00BD166A"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BD166A">
              <w:rPr>
                <w:b/>
                <w:bCs/>
                <w:iCs/>
                <w:sz w:val="22"/>
                <w:szCs w:val="22"/>
              </w:rPr>
              <w:t>30101810600000000681</w:t>
            </w:r>
            <w:r w:rsidR="00A12F8B" w:rsidRPr="00BD166A">
              <w:rPr>
                <w:b/>
                <w:bCs/>
                <w:iCs/>
                <w:sz w:val="22"/>
                <w:szCs w:val="22"/>
              </w:rPr>
              <w:t>.</w:t>
            </w:r>
          </w:p>
          <w:p w14:paraId="4333A089" w14:textId="77777777" w:rsidR="00903645" w:rsidRPr="003517E5" w:rsidRDefault="00903645" w:rsidP="00903645">
            <w:pPr>
              <w:suppressAutoHyphens/>
              <w:ind w:left="34"/>
              <w:rPr>
                <w:sz w:val="22"/>
                <w:szCs w:val="22"/>
              </w:rPr>
            </w:pPr>
          </w:p>
          <w:p w14:paraId="2EA28BA6" w14:textId="77777777" w:rsidR="00903645" w:rsidRPr="003517E5" w:rsidRDefault="00903645" w:rsidP="00903645">
            <w:pPr>
              <w:suppressAutoHyphens/>
              <w:ind w:left="34"/>
              <w:rPr>
                <w:sz w:val="22"/>
                <w:szCs w:val="22"/>
              </w:rPr>
            </w:pPr>
          </w:p>
          <w:p w14:paraId="2CD43E04" w14:textId="77777777" w:rsidR="00903645" w:rsidRPr="003517E5" w:rsidRDefault="00A12F8B" w:rsidP="00903645">
            <w:pPr>
              <w:suppressAutoHyphens/>
              <w:ind w:left="34"/>
              <w:rPr>
                <w:sz w:val="22"/>
                <w:szCs w:val="22"/>
              </w:rPr>
            </w:pPr>
            <w:r w:rsidRPr="003517E5">
              <w:rPr>
                <w:sz w:val="22"/>
                <w:szCs w:val="22"/>
              </w:rPr>
              <w:t xml:space="preserve">Конкурсный </w:t>
            </w:r>
            <w:r w:rsidR="00903645" w:rsidRPr="003517E5">
              <w:rPr>
                <w:sz w:val="22"/>
                <w:szCs w:val="22"/>
              </w:rPr>
              <w:t>управляющий</w:t>
            </w:r>
          </w:p>
          <w:p w14:paraId="655BE9B5" w14:textId="77777777" w:rsidR="00903645" w:rsidRPr="003517E5" w:rsidRDefault="00903645" w:rsidP="00903645">
            <w:pPr>
              <w:suppressAutoHyphens/>
              <w:ind w:left="34"/>
              <w:rPr>
                <w:sz w:val="22"/>
                <w:szCs w:val="22"/>
              </w:rPr>
            </w:pPr>
          </w:p>
          <w:p w14:paraId="12219ED2" w14:textId="77777777" w:rsidR="004B24A9" w:rsidRPr="003517E5" w:rsidRDefault="00903645" w:rsidP="003517E5">
            <w:pPr>
              <w:rPr>
                <w:sz w:val="22"/>
                <w:szCs w:val="22"/>
              </w:rPr>
            </w:pPr>
            <w:r w:rsidRPr="003517E5">
              <w:rPr>
                <w:sz w:val="22"/>
                <w:szCs w:val="22"/>
              </w:rPr>
              <w:t>___________________</w:t>
            </w:r>
            <w:r w:rsidR="003517E5" w:rsidRPr="003517E5">
              <w:rPr>
                <w:b/>
                <w:sz w:val="22"/>
                <w:szCs w:val="22"/>
              </w:rPr>
              <w:t xml:space="preserve"> Шевченко М. Н</w:t>
            </w:r>
            <w:r w:rsidR="003517E5" w:rsidRPr="003517E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ED69E81" w14:textId="77777777" w:rsidR="004B24A9" w:rsidRPr="003517E5" w:rsidRDefault="004B24A9" w:rsidP="00903645">
            <w:pPr>
              <w:ind w:left="34"/>
              <w:rPr>
                <w:sz w:val="22"/>
                <w:szCs w:val="22"/>
              </w:rPr>
            </w:pPr>
          </w:p>
        </w:tc>
      </w:tr>
    </w:tbl>
    <w:p w14:paraId="55E9052D" w14:textId="77777777" w:rsidR="004B24A9" w:rsidRDefault="004B24A9" w:rsidP="00807288">
      <w:pPr>
        <w:ind w:left="567" w:firstLine="709"/>
        <w:jc w:val="both"/>
        <w:rPr>
          <w:sz w:val="24"/>
        </w:rPr>
      </w:pPr>
    </w:p>
    <w:p w14:paraId="677876F9" w14:textId="77777777" w:rsidR="004B24A9" w:rsidRDefault="004B24A9" w:rsidP="00807288">
      <w:pPr>
        <w:ind w:left="567" w:firstLine="709"/>
        <w:jc w:val="both"/>
        <w:rPr>
          <w:sz w:val="24"/>
        </w:rPr>
      </w:pPr>
    </w:p>
    <w:sectPr w:rsidR="004B24A9">
      <w:pgSz w:w="11906" w:h="16838"/>
      <w:pgMar w:top="539" w:right="737" w:bottom="719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33D0"/>
    <w:multiLevelType w:val="multilevel"/>
    <w:tmpl w:val="C5E20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40D1571"/>
    <w:multiLevelType w:val="multilevel"/>
    <w:tmpl w:val="959C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 w15:restartNumberingAfterBreak="0">
    <w:nsid w:val="066F0399"/>
    <w:multiLevelType w:val="multilevel"/>
    <w:tmpl w:val="7242B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3" w15:restartNumberingAfterBreak="0">
    <w:nsid w:val="11536324"/>
    <w:multiLevelType w:val="multilevel"/>
    <w:tmpl w:val="68064C7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 w15:restartNumberingAfterBreak="0">
    <w:nsid w:val="3C9B4441"/>
    <w:multiLevelType w:val="multilevel"/>
    <w:tmpl w:val="64021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 w15:restartNumberingAfterBreak="0">
    <w:nsid w:val="52392244"/>
    <w:multiLevelType w:val="multilevel"/>
    <w:tmpl w:val="72886A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</w:lvl>
  </w:abstractNum>
  <w:abstractNum w:abstractNumId="6" w15:restartNumberingAfterBreak="0">
    <w:nsid w:val="66F751DE"/>
    <w:multiLevelType w:val="multilevel"/>
    <w:tmpl w:val="0C8813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F51249F"/>
    <w:multiLevelType w:val="multilevel"/>
    <w:tmpl w:val="6848EF6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24A9"/>
    <w:rsid w:val="00052410"/>
    <w:rsid w:val="00150ECC"/>
    <w:rsid w:val="003517E5"/>
    <w:rsid w:val="0045164C"/>
    <w:rsid w:val="004B24A9"/>
    <w:rsid w:val="00807288"/>
    <w:rsid w:val="008265F0"/>
    <w:rsid w:val="00831FAF"/>
    <w:rsid w:val="00903645"/>
    <w:rsid w:val="00A12F8B"/>
    <w:rsid w:val="00B33E14"/>
    <w:rsid w:val="00BD166A"/>
    <w:rsid w:val="00C06E98"/>
    <w:rsid w:val="00CB5492"/>
    <w:rsid w:val="00DD2044"/>
    <w:rsid w:val="00EA5D30"/>
    <w:rsid w:val="00EC1F33"/>
    <w:rsid w:val="00E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AF72"/>
  <w15:docId w15:val="{07DEEF0F-A614-4AA8-A638-A47B04D9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6"/>
    </w:rPr>
  </w:style>
  <w:style w:type="paragraph" w:styleId="1">
    <w:name w:val="heading 1"/>
    <w:pPr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3"/>
    <w:pPr>
      <w:jc w:val="center"/>
      <w:outlineLvl w:val="2"/>
    </w:pPr>
    <w:rPr>
      <w:rFonts w:ascii="Arial" w:hAnsi="Arial"/>
      <w:b/>
      <w:sz w:val="24"/>
    </w:rPr>
  </w:style>
  <w:style w:type="paragraph" w:styleId="8">
    <w:name w:val="heading 8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Pr>
      <w:rFonts w:ascii="Courier New" w:hAnsi="Courier New"/>
    </w:rPr>
  </w:style>
  <w:style w:type="paragraph" w:styleId="a3">
    <w:name w:val="Normal (Web)"/>
    <w:pPr>
      <w:spacing w:before="100" w:after="100"/>
    </w:pPr>
    <w:rPr>
      <w:sz w:val="24"/>
    </w:rPr>
  </w:style>
  <w:style w:type="paragraph" w:styleId="a4">
    <w:name w:val="Balloon Text"/>
    <w:rPr>
      <w:rFonts w:ascii="Tahoma" w:hAnsi="Tahoma"/>
      <w:sz w:val="16"/>
    </w:rPr>
  </w:style>
  <w:style w:type="paragraph" w:styleId="a5">
    <w:name w:val="Title"/>
    <w:pPr>
      <w:jc w:val="center"/>
    </w:pPr>
    <w:rPr>
      <w:b/>
      <w:sz w:val="24"/>
    </w:rPr>
  </w:style>
  <w:style w:type="paragraph" w:customStyle="1" w:styleId="10">
    <w:name w:val="Обычный1"/>
    <w:pPr>
      <w:spacing w:line="300" w:lineRule="auto"/>
      <w:ind w:right="600" w:firstLine="1420"/>
      <w:jc w:val="both"/>
    </w:pPr>
    <w:rPr>
      <w:sz w:val="22"/>
    </w:rPr>
  </w:style>
  <w:style w:type="paragraph" w:styleId="a6">
    <w:name w:val="Body Text"/>
    <w:pPr>
      <w:spacing w:after="120"/>
    </w:pPr>
    <w:rPr>
      <w:sz w:val="26"/>
    </w:rPr>
  </w:style>
  <w:style w:type="paragraph" w:styleId="2">
    <w:name w:val="Body Text 2"/>
    <w:rPr>
      <w:sz w:val="24"/>
    </w:rPr>
  </w:style>
  <w:style w:type="paragraph" w:styleId="20">
    <w:name w:val="Body Text Indent 2"/>
    <w:pPr>
      <w:spacing w:after="120" w:line="480" w:lineRule="auto"/>
      <w:ind w:left="283"/>
    </w:pPr>
    <w:rPr>
      <w:sz w:val="26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8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ind w:right="19772" w:firstLine="720"/>
    </w:pPr>
    <w:rPr>
      <w:rFonts w:ascii="Arial" w:hAnsi="Arial"/>
      <w:sz w:val="22"/>
    </w:rPr>
  </w:style>
  <w:style w:type="paragraph" w:styleId="a7">
    <w:name w:val="Body Text Indent"/>
    <w:pPr>
      <w:spacing w:after="120"/>
      <w:ind w:left="283"/>
    </w:pPr>
    <w:rPr>
      <w:sz w:val="26"/>
    </w:rPr>
  </w:style>
  <w:style w:type="paragraph" w:styleId="30">
    <w:name w:val="Body Text Indent 3"/>
    <w:pPr>
      <w:spacing w:after="120"/>
      <w:ind w:left="283"/>
    </w:pPr>
    <w:rPr>
      <w:sz w:val="16"/>
    </w:rPr>
  </w:style>
  <w:style w:type="character" w:customStyle="1" w:styleId="extended-textshort">
    <w:name w:val="extended-text__short"/>
    <w:basedOn w:val="a0"/>
    <w:rsid w:val="00A12F8B"/>
  </w:style>
  <w:style w:type="character" w:styleId="a8">
    <w:name w:val="annotation reference"/>
    <w:basedOn w:val="a0"/>
    <w:uiPriority w:val="99"/>
    <w:semiHidden/>
    <w:rsid w:val="00A12F8B"/>
    <w:rPr>
      <w:sz w:val="16"/>
      <w:szCs w:val="16"/>
    </w:rPr>
  </w:style>
  <w:style w:type="paragraph" w:styleId="a9">
    <w:name w:val="annotation text"/>
    <w:basedOn w:val="a"/>
    <w:link w:val="11"/>
    <w:rsid w:val="00A12F8B"/>
    <w:rPr>
      <w:rFonts w:ascii="NTTimes/Cyrillic" w:hAnsi="NTTimes/Cyrillic" w:cs="NTTimes/Cyrillic"/>
      <w:sz w:val="20"/>
      <w:lang w:val="en-US"/>
    </w:rPr>
  </w:style>
  <w:style w:type="character" w:customStyle="1" w:styleId="aa">
    <w:name w:val="Текст примечания Знак"/>
    <w:basedOn w:val="a0"/>
    <w:uiPriority w:val="99"/>
    <w:semiHidden/>
    <w:rsid w:val="00A12F8B"/>
  </w:style>
  <w:style w:type="character" w:customStyle="1" w:styleId="11">
    <w:name w:val="Текст примечания Знак1"/>
    <w:basedOn w:val="a0"/>
    <w:link w:val="a9"/>
    <w:rsid w:val="00A12F8B"/>
    <w:rPr>
      <w:rFonts w:ascii="NTTimes/Cyrillic" w:hAnsi="NTTimes/Cyrillic" w:cs="NTTimes/Cyrill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Давыдов лот 1 (копия 1).docx</vt:lpstr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Давыдов лот 1 (копия 1).docx</dc:title>
  <dc:creator>Dmitry</dc:creator>
  <cp:lastModifiedBy>Вега Анна Владимировна</cp:lastModifiedBy>
  <cp:revision>12</cp:revision>
  <cp:lastPrinted>2019-07-10T13:13:00Z</cp:lastPrinted>
  <dcterms:created xsi:type="dcterms:W3CDTF">2019-07-01T10:09:00Z</dcterms:created>
  <dcterms:modified xsi:type="dcterms:W3CDTF">2023-05-18T08:12:00Z</dcterms:modified>
</cp:coreProperties>
</file>