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0B" w:rsidRPr="0088050B" w:rsidRDefault="009E7ABF" w:rsidP="00572628">
      <w:pPr>
        <w:pStyle w:val="a4"/>
        <w:ind w:firstLine="708"/>
        <w:jc w:val="both"/>
        <w:rPr>
          <w:rFonts w:ascii="Times New Roman" w:hAnsi="Times New Roman" w:cs="Times New Roman"/>
          <w:sz w:val="20"/>
          <w:szCs w:val="20"/>
          <w:lang w:eastAsia="ru-RU"/>
        </w:rPr>
      </w:pPr>
      <w:r w:rsidRPr="0088050B">
        <w:rPr>
          <w:rFonts w:ascii="Times New Roman" w:hAnsi="Times New Roman" w:cs="Times New Roman"/>
          <w:sz w:val="20"/>
          <w:szCs w:val="20"/>
          <w:lang w:eastAsia="ru-RU"/>
        </w:rPr>
        <w:t xml:space="preserve">АО «Российский аукционный дом» (ИНН 7838430413, 190000, Санкт-Петербург, пер. </w:t>
      </w:r>
      <w:proofErr w:type="spellStart"/>
      <w:r w:rsidRPr="0088050B">
        <w:rPr>
          <w:rFonts w:ascii="Times New Roman" w:hAnsi="Times New Roman" w:cs="Times New Roman"/>
          <w:sz w:val="20"/>
          <w:szCs w:val="20"/>
          <w:lang w:eastAsia="ru-RU"/>
        </w:rPr>
        <w:t>Гривцова</w:t>
      </w:r>
      <w:proofErr w:type="spellEnd"/>
      <w:r w:rsidRPr="0088050B">
        <w:rPr>
          <w:rFonts w:ascii="Times New Roman" w:hAnsi="Times New Roman" w:cs="Times New Roman"/>
          <w:sz w:val="20"/>
          <w:szCs w:val="20"/>
          <w:lang w:eastAsia="ru-RU"/>
        </w:rPr>
        <w:t xml:space="preserve">, д.5, </w:t>
      </w:r>
      <w:proofErr w:type="spellStart"/>
      <w:r w:rsidRPr="0088050B">
        <w:rPr>
          <w:rFonts w:ascii="Times New Roman" w:hAnsi="Times New Roman" w:cs="Times New Roman"/>
          <w:sz w:val="20"/>
          <w:szCs w:val="20"/>
          <w:lang w:eastAsia="ru-RU"/>
        </w:rPr>
        <w:t>лит.В</w:t>
      </w:r>
      <w:proofErr w:type="spellEnd"/>
      <w:r w:rsidRPr="0088050B">
        <w:rPr>
          <w:rFonts w:ascii="Times New Roman" w:hAnsi="Times New Roman" w:cs="Times New Roman"/>
          <w:sz w:val="20"/>
          <w:szCs w:val="20"/>
          <w:lang w:eastAsia="ru-RU"/>
        </w:rPr>
        <w:t>, (495)2340400 (доб.421), shtefan@auction-house.ru, далее-Организатор торгов, ОТ</w:t>
      </w:r>
      <w:r w:rsidR="001214DB">
        <w:rPr>
          <w:rFonts w:ascii="Times New Roman" w:hAnsi="Times New Roman" w:cs="Times New Roman"/>
          <w:sz w:val="20"/>
          <w:szCs w:val="20"/>
          <w:lang w:eastAsia="ru-RU"/>
        </w:rPr>
        <w:t>, АО</w:t>
      </w:r>
      <w:r w:rsidR="008342B4">
        <w:rPr>
          <w:rFonts w:ascii="Times New Roman" w:hAnsi="Times New Roman" w:cs="Times New Roman"/>
          <w:sz w:val="20"/>
          <w:szCs w:val="20"/>
          <w:lang w:eastAsia="ru-RU"/>
        </w:rPr>
        <w:t>«РАД»), действующее на основании</w:t>
      </w:r>
      <w:r w:rsidRPr="0088050B">
        <w:rPr>
          <w:rFonts w:ascii="Times New Roman" w:hAnsi="Times New Roman" w:cs="Times New Roman"/>
          <w:sz w:val="20"/>
          <w:szCs w:val="20"/>
          <w:lang w:eastAsia="ru-RU"/>
        </w:rPr>
        <w:t xml:space="preserve"> договора поручения с </w:t>
      </w:r>
      <w:r w:rsidRPr="0088050B">
        <w:rPr>
          <w:rFonts w:ascii="Times New Roman" w:hAnsi="Times New Roman" w:cs="Times New Roman"/>
          <w:b/>
          <w:sz w:val="20"/>
          <w:szCs w:val="20"/>
          <w:lang w:eastAsia="ru-RU"/>
        </w:rPr>
        <w:t>ООО «ДЭНВЕР» (</w:t>
      </w:r>
      <w:r w:rsidRPr="0088050B">
        <w:rPr>
          <w:rFonts w:ascii="Times New Roman" w:hAnsi="Times New Roman" w:cs="Times New Roman"/>
          <w:sz w:val="20"/>
          <w:szCs w:val="20"/>
          <w:lang w:eastAsia="ru-RU"/>
        </w:rPr>
        <w:t xml:space="preserve">ИНН 7705913482, далее-Должник), в лице </w:t>
      </w:r>
      <w:r w:rsidRPr="0088050B">
        <w:rPr>
          <w:rFonts w:ascii="Times New Roman" w:hAnsi="Times New Roman" w:cs="Times New Roman"/>
          <w:b/>
          <w:sz w:val="20"/>
          <w:szCs w:val="20"/>
          <w:lang w:eastAsia="ru-RU"/>
        </w:rPr>
        <w:t xml:space="preserve">конкурсного управляющего </w:t>
      </w:r>
      <w:proofErr w:type="spellStart"/>
      <w:r w:rsidRPr="0088050B">
        <w:rPr>
          <w:rFonts w:ascii="Times New Roman" w:hAnsi="Times New Roman" w:cs="Times New Roman"/>
          <w:b/>
          <w:sz w:val="20"/>
          <w:szCs w:val="20"/>
          <w:lang w:eastAsia="ru-RU"/>
        </w:rPr>
        <w:t>Тилькунова</w:t>
      </w:r>
      <w:proofErr w:type="spellEnd"/>
      <w:r w:rsidRPr="0088050B">
        <w:rPr>
          <w:rFonts w:ascii="Times New Roman" w:hAnsi="Times New Roman" w:cs="Times New Roman"/>
          <w:b/>
          <w:sz w:val="20"/>
          <w:szCs w:val="20"/>
          <w:lang w:eastAsia="ru-RU"/>
        </w:rPr>
        <w:t xml:space="preserve"> С.А. </w:t>
      </w:r>
      <w:r w:rsidRPr="0088050B">
        <w:rPr>
          <w:rFonts w:ascii="Times New Roman" w:hAnsi="Times New Roman" w:cs="Times New Roman"/>
          <w:sz w:val="20"/>
          <w:szCs w:val="20"/>
          <w:lang w:eastAsia="ru-RU"/>
        </w:rPr>
        <w:t>(ИНН 77</w:t>
      </w:r>
      <w:r w:rsidR="001214DB">
        <w:rPr>
          <w:rFonts w:ascii="Times New Roman" w:hAnsi="Times New Roman" w:cs="Times New Roman"/>
          <w:sz w:val="20"/>
          <w:szCs w:val="20"/>
          <w:lang w:eastAsia="ru-RU"/>
        </w:rPr>
        <w:t xml:space="preserve">2589182339, далее-КУ), член </w:t>
      </w:r>
      <w:proofErr w:type="spellStart"/>
      <w:r w:rsidR="001214DB">
        <w:rPr>
          <w:rFonts w:ascii="Times New Roman" w:hAnsi="Times New Roman" w:cs="Times New Roman"/>
          <w:sz w:val="20"/>
          <w:szCs w:val="20"/>
          <w:lang w:eastAsia="ru-RU"/>
        </w:rPr>
        <w:t>САУ"Авангард</w:t>
      </w:r>
      <w:proofErr w:type="spellEnd"/>
      <w:r w:rsidR="001214DB">
        <w:rPr>
          <w:rFonts w:ascii="Times New Roman" w:hAnsi="Times New Roman" w:cs="Times New Roman"/>
          <w:sz w:val="20"/>
          <w:szCs w:val="20"/>
          <w:lang w:eastAsia="ru-RU"/>
        </w:rPr>
        <w:t xml:space="preserve">" </w:t>
      </w:r>
      <w:r w:rsidRPr="0088050B">
        <w:rPr>
          <w:rFonts w:ascii="Times New Roman" w:hAnsi="Times New Roman" w:cs="Times New Roman"/>
          <w:sz w:val="20"/>
          <w:szCs w:val="20"/>
          <w:lang w:eastAsia="ru-RU"/>
        </w:rPr>
        <w:t>(ИНН 7</w:t>
      </w:r>
      <w:r w:rsidR="008342B4">
        <w:rPr>
          <w:rFonts w:ascii="Times New Roman" w:hAnsi="Times New Roman" w:cs="Times New Roman"/>
          <w:sz w:val="20"/>
          <w:szCs w:val="20"/>
          <w:lang w:eastAsia="ru-RU"/>
        </w:rPr>
        <w:t>705479434), действующего на основании</w:t>
      </w:r>
      <w:r w:rsidR="001214DB">
        <w:rPr>
          <w:rFonts w:ascii="Times New Roman" w:hAnsi="Times New Roman" w:cs="Times New Roman"/>
          <w:sz w:val="20"/>
          <w:szCs w:val="20"/>
          <w:lang w:eastAsia="ru-RU"/>
        </w:rPr>
        <w:t xml:space="preserve"> Решения АС г.</w:t>
      </w:r>
      <w:r w:rsidR="00572628">
        <w:rPr>
          <w:rFonts w:ascii="Times New Roman" w:hAnsi="Times New Roman" w:cs="Times New Roman"/>
          <w:sz w:val="20"/>
          <w:szCs w:val="20"/>
          <w:lang w:eastAsia="ru-RU"/>
        </w:rPr>
        <w:t xml:space="preserve"> </w:t>
      </w:r>
      <w:r w:rsidRPr="0088050B">
        <w:rPr>
          <w:rFonts w:ascii="Times New Roman" w:hAnsi="Times New Roman" w:cs="Times New Roman"/>
          <w:sz w:val="20"/>
          <w:szCs w:val="20"/>
          <w:lang w:eastAsia="ru-RU"/>
        </w:rPr>
        <w:t xml:space="preserve">Москвы от 23.09.2019 по делу №А40-315662/18-186-443Б, </w:t>
      </w:r>
      <w:r w:rsidR="004E2216" w:rsidRPr="0088050B">
        <w:rPr>
          <w:rFonts w:ascii="Times New Roman" w:hAnsi="Times New Roman" w:cs="Times New Roman"/>
          <w:sz w:val="20"/>
          <w:szCs w:val="20"/>
          <w:lang w:eastAsia="ru-RU"/>
        </w:rPr>
        <w:t xml:space="preserve">сообщает о результатах проведения </w:t>
      </w:r>
      <w:r w:rsidRPr="0088050B">
        <w:rPr>
          <w:rFonts w:ascii="Times New Roman" w:hAnsi="Times New Roman" w:cs="Times New Roman"/>
          <w:b/>
          <w:sz w:val="20"/>
          <w:szCs w:val="20"/>
          <w:lang w:eastAsia="ru-RU"/>
        </w:rPr>
        <w:t xml:space="preserve">первых </w:t>
      </w:r>
      <w:r w:rsidR="00F96E9A" w:rsidRPr="0088050B">
        <w:rPr>
          <w:rFonts w:ascii="Times New Roman" w:hAnsi="Times New Roman" w:cs="Times New Roman"/>
          <w:b/>
          <w:sz w:val="20"/>
          <w:szCs w:val="20"/>
          <w:lang w:eastAsia="ru-RU"/>
        </w:rPr>
        <w:t xml:space="preserve">открытых </w:t>
      </w:r>
      <w:r w:rsidR="004E2216" w:rsidRPr="0088050B">
        <w:rPr>
          <w:rFonts w:ascii="Times New Roman" w:hAnsi="Times New Roman" w:cs="Times New Roman"/>
          <w:b/>
          <w:sz w:val="20"/>
          <w:szCs w:val="20"/>
          <w:lang w:eastAsia="ru-RU"/>
        </w:rPr>
        <w:t>электронных торгов</w:t>
      </w:r>
      <w:r w:rsidR="004E2216" w:rsidRPr="0088050B">
        <w:rPr>
          <w:rFonts w:ascii="Times New Roman" w:hAnsi="Times New Roman" w:cs="Times New Roman"/>
          <w:sz w:val="20"/>
          <w:szCs w:val="20"/>
          <w:lang w:eastAsia="ru-RU"/>
        </w:rPr>
        <w:t xml:space="preserve"> в форме аукциона открытых по составу участников с открытой формой представления предложений о цене (</w:t>
      </w:r>
      <w:r w:rsidR="00C05275" w:rsidRPr="0088050B">
        <w:rPr>
          <w:rFonts w:ascii="Times New Roman" w:hAnsi="Times New Roman" w:cs="Times New Roman"/>
          <w:sz w:val="20"/>
          <w:szCs w:val="20"/>
          <w:lang w:eastAsia="ru-RU"/>
        </w:rPr>
        <w:t>далее–</w:t>
      </w:r>
      <w:r w:rsidR="004E2216" w:rsidRPr="0088050B">
        <w:rPr>
          <w:rFonts w:ascii="Times New Roman" w:hAnsi="Times New Roman" w:cs="Times New Roman"/>
          <w:sz w:val="20"/>
          <w:szCs w:val="20"/>
          <w:lang w:eastAsia="ru-RU"/>
        </w:rPr>
        <w:t xml:space="preserve">Торги), проведенных </w:t>
      </w:r>
      <w:r w:rsidRPr="0088050B">
        <w:rPr>
          <w:rFonts w:ascii="Times New Roman" w:hAnsi="Times New Roman" w:cs="Times New Roman"/>
          <w:b/>
          <w:sz w:val="20"/>
          <w:szCs w:val="20"/>
          <w:lang w:eastAsia="ru-RU"/>
        </w:rPr>
        <w:t>03.05.2023</w:t>
      </w:r>
      <w:r w:rsidR="001214DB">
        <w:rPr>
          <w:rFonts w:ascii="Times New Roman" w:hAnsi="Times New Roman" w:cs="Times New Roman"/>
          <w:sz w:val="20"/>
          <w:szCs w:val="20"/>
          <w:lang w:eastAsia="ru-RU"/>
        </w:rPr>
        <w:t xml:space="preserve"> на электронной площадке АО</w:t>
      </w:r>
      <w:r w:rsidR="004E2216" w:rsidRPr="0088050B">
        <w:rPr>
          <w:rFonts w:ascii="Times New Roman" w:hAnsi="Times New Roman" w:cs="Times New Roman"/>
          <w:sz w:val="20"/>
          <w:szCs w:val="20"/>
          <w:lang w:eastAsia="ru-RU"/>
        </w:rPr>
        <w:t>«Р</w:t>
      </w:r>
      <w:r w:rsidRPr="0088050B">
        <w:rPr>
          <w:rFonts w:ascii="Times New Roman" w:hAnsi="Times New Roman" w:cs="Times New Roman"/>
          <w:sz w:val="20"/>
          <w:szCs w:val="20"/>
          <w:lang w:eastAsia="ru-RU"/>
        </w:rPr>
        <w:t>АД</w:t>
      </w:r>
      <w:r w:rsidR="004E2216" w:rsidRPr="0088050B">
        <w:rPr>
          <w:rFonts w:ascii="Times New Roman" w:hAnsi="Times New Roman" w:cs="Times New Roman"/>
          <w:sz w:val="20"/>
          <w:szCs w:val="20"/>
          <w:lang w:eastAsia="ru-RU"/>
        </w:rPr>
        <w:t xml:space="preserve">», по адресу в сети интернет: http://lot-online.ru </w:t>
      </w:r>
      <w:r w:rsidR="000C620D" w:rsidRPr="0088050B">
        <w:rPr>
          <w:rFonts w:ascii="Times New Roman" w:hAnsi="Times New Roman" w:cs="Times New Roman"/>
          <w:sz w:val="20"/>
          <w:szCs w:val="20"/>
          <w:lang w:eastAsia="ru-RU"/>
        </w:rPr>
        <w:t>(далее–</w:t>
      </w:r>
      <w:r w:rsidR="004E2216" w:rsidRPr="0088050B">
        <w:rPr>
          <w:rFonts w:ascii="Times New Roman" w:hAnsi="Times New Roman" w:cs="Times New Roman"/>
          <w:sz w:val="20"/>
          <w:szCs w:val="20"/>
          <w:lang w:eastAsia="ru-RU"/>
        </w:rPr>
        <w:t xml:space="preserve">ЭП) </w:t>
      </w:r>
      <w:r w:rsidR="00393193" w:rsidRPr="0088050B">
        <w:rPr>
          <w:rFonts w:ascii="Times New Roman" w:hAnsi="Times New Roman" w:cs="Times New Roman"/>
          <w:b/>
          <w:sz w:val="20"/>
          <w:szCs w:val="20"/>
          <w:lang w:eastAsia="ru-RU"/>
        </w:rPr>
        <w:t>(№ Т</w:t>
      </w:r>
      <w:r w:rsidRPr="0088050B">
        <w:rPr>
          <w:rFonts w:ascii="Times New Roman" w:hAnsi="Times New Roman" w:cs="Times New Roman"/>
          <w:b/>
          <w:sz w:val="20"/>
          <w:szCs w:val="20"/>
          <w:lang w:eastAsia="ru-RU"/>
        </w:rPr>
        <w:t>оргов 154120</w:t>
      </w:r>
      <w:r w:rsidR="006F22B0" w:rsidRPr="0088050B">
        <w:rPr>
          <w:rFonts w:ascii="Times New Roman" w:hAnsi="Times New Roman" w:cs="Times New Roman"/>
          <w:sz w:val="20"/>
          <w:szCs w:val="20"/>
          <w:lang w:eastAsia="ru-RU"/>
        </w:rPr>
        <w:t>).</w:t>
      </w:r>
      <w:r w:rsidR="004E2216" w:rsidRPr="0088050B">
        <w:rPr>
          <w:rFonts w:ascii="Times New Roman" w:hAnsi="Times New Roman" w:cs="Times New Roman"/>
          <w:sz w:val="20"/>
          <w:szCs w:val="20"/>
          <w:lang w:eastAsia="ru-RU"/>
        </w:rPr>
        <w:t xml:space="preserve"> Торги признаны несостоявшимися в связи с отсутствием заявок.</w:t>
      </w:r>
      <w:r w:rsidR="00ED2508" w:rsidRPr="0088050B">
        <w:rPr>
          <w:rFonts w:ascii="Times New Roman" w:hAnsi="Times New Roman" w:cs="Times New Roman"/>
          <w:sz w:val="20"/>
          <w:szCs w:val="20"/>
          <w:lang w:eastAsia="ru-RU"/>
        </w:rPr>
        <w:t xml:space="preserve"> </w:t>
      </w:r>
    </w:p>
    <w:p w:rsidR="0088050B" w:rsidRPr="00380AE6" w:rsidRDefault="004E2216" w:rsidP="00572628">
      <w:pPr>
        <w:pStyle w:val="a4"/>
        <w:ind w:firstLine="708"/>
        <w:jc w:val="both"/>
        <w:rPr>
          <w:rFonts w:ascii="Times New Roman" w:hAnsi="Times New Roman" w:cs="Times New Roman"/>
          <w:b/>
          <w:sz w:val="20"/>
          <w:szCs w:val="20"/>
          <w:lang w:eastAsia="ru-RU"/>
        </w:rPr>
      </w:pPr>
      <w:r w:rsidRPr="0088050B">
        <w:rPr>
          <w:rFonts w:ascii="Times New Roman" w:hAnsi="Times New Roman" w:cs="Times New Roman"/>
          <w:sz w:val="20"/>
          <w:szCs w:val="20"/>
          <w:lang w:eastAsia="ru-RU"/>
        </w:rPr>
        <w:t xml:space="preserve">ОТ </w:t>
      </w:r>
      <w:r w:rsidR="00793B43" w:rsidRPr="0088050B">
        <w:rPr>
          <w:rFonts w:ascii="Times New Roman" w:hAnsi="Times New Roman" w:cs="Times New Roman"/>
          <w:sz w:val="20"/>
          <w:szCs w:val="20"/>
          <w:lang w:eastAsia="ru-RU"/>
        </w:rPr>
        <w:t xml:space="preserve">сообщает о проведении </w:t>
      </w:r>
      <w:r w:rsidR="000D7FDD">
        <w:rPr>
          <w:rFonts w:ascii="Times New Roman" w:hAnsi="Times New Roman" w:cs="Times New Roman"/>
          <w:b/>
          <w:sz w:val="20"/>
          <w:szCs w:val="20"/>
          <w:lang w:eastAsia="ru-RU"/>
        </w:rPr>
        <w:t>29</w:t>
      </w:r>
      <w:r w:rsidR="00ED2508" w:rsidRPr="0088050B">
        <w:rPr>
          <w:rFonts w:ascii="Times New Roman" w:hAnsi="Times New Roman" w:cs="Times New Roman"/>
          <w:b/>
          <w:sz w:val="20"/>
          <w:szCs w:val="20"/>
          <w:lang w:eastAsia="ru-RU"/>
        </w:rPr>
        <w:t>.06</w:t>
      </w:r>
      <w:r w:rsidRPr="0088050B">
        <w:rPr>
          <w:rFonts w:ascii="Times New Roman" w:hAnsi="Times New Roman" w:cs="Times New Roman"/>
          <w:b/>
          <w:sz w:val="20"/>
          <w:szCs w:val="20"/>
          <w:lang w:eastAsia="ru-RU"/>
        </w:rPr>
        <w:t>.2023</w:t>
      </w:r>
      <w:r w:rsidR="00ED2508" w:rsidRPr="0088050B">
        <w:rPr>
          <w:rFonts w:ascii="Times New Roman" w:hAnsi="Times New Roman" w:cs="Times New Roman"/>
          <w:b/>
          <w:sz w:val="20"/>
          <w:szCs w:val="20"/>
          <w:lang w:eastAsia="ru-RU"/>
        </w:rPr>
        <w:t xml:space="preserve"> в 10:00</w:t>
      </w:r>
      <w:r w:rsidR="00793B43" w:rsidRPr="0088050B">
        <w:rPr>
          <w:rFonts w:ascii="Times New Roman" w:hAnsi="Times New Roman" w:cs="Times New Roman"/>
          <w:sz w:val="20"/>
          <w:szCs w:val="20"/>
          <w:lang w:eastAsia="ru-RU"/>
        </w:rPr>
        <w:t xml:space="preserve"> (</w:t>
      </w:r>
      <w:proofErr w:type="spellStart"/>
      <w:r w:rsidR="00793B43" w:rsidRPr="0088050B">
        <w:rPr>
          <w:rFonts w:ascii="Times New Roman" w:hAnsi="Times New Roman" w:cs="Times New Roman"/>
          <w:sz w:val="20"/>
          <w:szCs w:val="20"/>
          <w:lang w:eastAsia="ru-RU"/>
        </w:rPr>
        <w:t>Мск</w:t>
      </w:r>
      <w:proofErr w:type="spellEnd"/>
      <w:r w:rsidR="00793B43" w:rsidRPr="0088050B">
        <w:rPr>
          <w:rFonts w:ascii="Times New Roman" w:hAnsi="Times New Roman" w:cs="Times New Roman"/>
          <w:sz w:val="20"/>
          <w:szCs w:val="20"/>
          <w:lang w:eastAsia="ru-RU"/>
        </w:rPr>
        <w:t xml:space="preserve">) </w:t>
      </w:r>
      <w:r w:rsidRPr="0088050B">
        <w:rPr>
          <w:rFonts w:ascii="Times New Roman" w:hAnsi="Times New Roman" w:cs="Times New Roman"/>
          <w:b/>
          <w:sz w:val="20"/>
          <w:szCs w:val="20"/>
          <w:lang w:eastAsia="ru-RU"/>
        </w:rPr>
        <w:t xml:space="preserve">повторных </w:t>
      </w:r>
      <w:r w:rsidR="00793B43" w:rsidRPr="0088050B">
        <w:rPr>
          <w:rFonts w:ascii="Times New Roman" w:hAnsi="Times New Roman" w:cs="Times New Roman"/>
          <w:b/>
          <w:sz w:val="20"/>
          <w:szCs w:val="20"/>
          <w:lang w:eastAsia="ru-RU"/>
        </w:rPr>
        <w:t>открытых электронных торгов</w:t>
      </w:r>
      <w:r w:rsidR="00793B43" w:rsidRPr="0088050B">
        <w:rPr>
          <w:rFonts w:ascii="Times New Roman" w:hAnsi="Times New Roman" w:cs="Times New Roman"/>
          <w:sz w:val="20"/>
          <w:szCs w:val="20"/>
          <w:lang w:eastAsia="ru-RU"/>
        </w:rPr>
        <w:t xml:space="preserve"> </w:t>
      </w:r>
      <w:r w:rsidRPr="0088050B">
        <w:rPr>
          <w:rFonts w:ascii="Times New Roman" w:hAnsi="Times New Roman" w:cs="Times New Roman"/>
          <w:sz w:val="20"/>
          <w:szCs w:val="20"/>
          <w:lang w:eastAsia="ru-RU"/>
        </w:rPr>
        <w:t>путем проведения аукциона, открытого по составу участников с открытой формой п</w:t>
      </w:r>
      <w:r w:rsidR="000C620D" w:rsidRPr="0088050B">
        <w:rPr>
          <w:rFonts w:ascii="Times New Roman" w:hAnsi="Times New Roman" w:cs="Times New Roman"/>
          <w:sz w:val="20"/>
          <w:szCs w:val="20"/>
          <w:lang w:eastAsia="ru-RU"/>
        </w:rPr>
        <w:t>одачи предложений о цене (далее–</w:t>
      </w:r>
      <w:r w:rsidRPr="0088050B">
        <w:rPr>
          <w:rFonts w:ascii="Times New Roman" w:hAnsi="Times New Roman" w:cs="Times New Roman"/>
          <w:sz w:val="20"/>
          <w:szCs w:val="20"/>
          <w:lang w:eastAsia="ru-RU"/>
        </w:rPr>
        <w:t>повторные Торги) на ЭП</w:t>
      </w:r>
      <w:r w:rsidR="00C05275" w:rsidRPr="0088050B">
        <w:rPr>
          <w:rFonts w:ascii="Times New Roman" w:hAnsi="Times New Roman" w:cs="Times New Roman"/>
          <w:sz w:val="20"/>
          <w:szCs w:val="20"/>
          <w:lang w:eastAsia="ru-RU"/>
        </w:rPr>
        <w:t>.</w:t>
      </w:r>
      <w:r w:rsidRPr="0088050B">
        <w:rPr>
          <w:rFonts w:ascii="Times New Roman" w:hAnsi="Times New Roman" w:cs="Times New Roman"/>
          <w:sz w:val="20"/>
          <w:szCs w:val="20"/>
          <w:lang w:eastAsia="ru-RU"/>
        </w:rPr>
        <w:t xml:space="preserve"> </w:t>
      </w:r>
      <w:r w:rsidR="00793B43" w:rsidRPr="0088050B">
        <w:rPr>
          <w:rFonts w:ascii="Times New Roman" w:hAnsi="Times New Roman" w:cs="Times New Roman"/>
          <w:sz w:val="20"/>
          <w:szCs w:val="20"/>
          <w:lang w:eastAsia="ru-RU"/>
        </w:rPr>
        <w:t>Начало приема заявок на участие</w:t>
      </w:r>
      <w:r w:rsidR="00793B43" w:rsidRPr="0088050B">
        <w:rPr>
          <w:rFonts w:ascii="Times New Roman" w:hAnsi="Times New Roman" w:cs="Times New Roman"/>
          <w:b/>
          <w:sz w:val="20"/>
          <w:szCs w:val="20"/>
          <w:lang w:eastAsia="ru-RU"/>
        </w:rPr>
        <w:t xml:space="preserve"> в </w:t>
      </w:r>
      <w:r w:rsidR="003E20E1" w:rsidRPr="0088050B">
        <w:rPr>
          <w:rFonts w:ascii="Times New Roman" w:hAnsi="Times New Roman" w:cs="Times New Roman"/>
          <w:b/>
          <w:sz w:val="20"/>
          <w:szCs w:val="20"/>
          <w:lang w:eastAsia="ru-RU"/>
        </w:rPr>
        <w:t>повто</w:t>
      </w:r>
      <w:r w:rsidR="000D7FDD">
        <w:rPr>
          <w:rFonts w:ascii="Times New Roman" w:hAnsi="Times New Roman" w:cs="Times New Roman"/>
          <w:b/>
          <w:sz w:val="20"/>
          <w:szCs w:val="20"/>
          <w:lang w:eastAsia="ru-RU"/>
        </w:rPr>
        <w:t>рных Торгах с 09:00 21</w:t>
      </w:r>
      <w:r w:rsidR="00ED2508" w:rsidRPr="0088050B">
        <w:rPr>
          <w:rFonts w:ascii="Times New Roman" w:hAnsi="Times New Roman" w:cs="Times New Roman"/>
          <w:b/>
          <w:sz w:val="20"/>
          <w:szCs w:val="20"/>
          <w:lang w:eastAsia="ru-RU"/>
        </w:rPr>
        <w:t>.05.2023</w:t>
      </w:r>
      <w:r w:rsidR="00C05275" w:rsidRPr="0088050B">
        <w:rPr>
          <w:rFonts w:ascii="Times New Roman" w:hAnsi="Times New Roman" w:cs="Times New Roman"/>
          <w:b/>
          <w:sz w:val="20"/>
          <w:szCs w:val="20"/>
          <w:lang w:eastAsia="ru-RU"/>
        </w:rPr>
        <w:t xml:space="preserve"> </w:t>
      </w:r>
      <w:r w:rsidR="000D7FDD">
        <w:rPr>
          <w:rFonts w:ascii="Times New Roman" w:hAnsi="Times New Roman" w:cs="Times New Roman"/>
          <w:b/>
          <w:sz w:val="20"/>
          <w:szCs w:val="20"/>
          <w:lang w:eastAsia="ru-RU"/>
        </w:rPr>
        <w:t>по 27</w:t>
      </w:r>
      <w:r w:rsidR="00ED2508" w:rsidRPr="0088050B">
        <w:rPr>
          <w:rFonts w:ascii="Times New Roman" w:hAnsi="Times New Roman" w:cs="Times New Roman"/>
          <w:b/>
          <w:sz w:val="20"/>
          <w:szCs w:val="20"/>
          <w:lang w:eastAsia="ru-RU"/>
        </w:rPr>
        <w:t>.06</w:t>
      </w:r>
      <w:r w:rsidR="003E20E1" w:rsidRPr="0088050B">
        <w:rPr>
          <w:rFonts w:ascii="Times New Roman" w:hAnsi="Times New Roman" w:cs="Times New Roman"/>
          <w:b/>
          <w:sz w:val="20"/>
          <w:szCs w:val="20"/>
          <w:lang w:eastAsia="ru-RU"/>
        </w:rPr>
        <w:t>.20</w:t>
      </w:r>
      <w:r w:rsidR="00793B43" w:rsidRPr="0088050B">
        <w:rPr>
          <w:rFonts w:ascii="Times New Roman" w:hAnsi="Times New Roman" w:cs="Times New Roman"/>
          <w:b/>
          <w:sz w:val="20"/>
          <w:szCs w:val="20"/>
          <w:lang w:eastAsia="ru-RU"/>
        </w:rPr>
        <w:t>2</w:t>
      </w:r>
      <w:r w:rsidR="003E20E1" w:rsidRPr="0088050B">
        <w:rPr>
          <w:rFonts w:ascii="Times New Roman" w:hAnsi="Times New Roman" w:cs="Times New Roman"/>
          <w:b/>
          <w:sz w:val="20"/>
          <w:szCs w:val="20"/>
          <w:lang w:eastAsia="ru-RU"/>
        </w:rPr>
        <w:t>3</w:t>
      </w:r>
      <w:r w:rsidR="00ED2508" w:rsidRPr="0088050B">
        <w:rPr>
          <w:rFonts w:ascii="Times New Roman" w:hAnsi="Times New Roman" w:cs="Times New Roman"/>
          <w:b/>
          <w:sz w:val="20"/>
          <w:szCs w:val="20"/>
          <w:lang w:eastAsia="ru-RU"/>
        </w:rPr>
        <w:t xml:space="preserve"> до 23:00</w:t>
      </w:r>
      <w:r w:rsidR="00793B43" w:rsidRPr="0088050B">
        <w:rPr>
          <w:rFonts w:ascii="Times New Roman" w:hAnsi="Times New Roman" w:cs="Times New Roman"/>
          <w:sz w:val="20"/>
          <w:szCs w:val="20"/>
          <w:lang w:eastAsia="ru-RU"/>
        </w:rPr>
        <w:t xml:space="preserve">. Определение участников </w:t>
      </w:r>
      <w:r w:rsidR="003E20E1" w:rsidRPr="0088050B">
        <w:rPr>
          <w:rFonts w:ascii="Times New Roman" w:hAnsi="Times New Roman" w:cs="Times New Roman"/>
          <w:sz w:val="20"/>
          <w:szCs w:val="20"/>
          <w:lang w:eastAsia="ru-RU"/>
        </w:rPr>
        <w:t>повторных Т</w:t>
      </w:r>
      <w:r w:rsidR="000C620D" w:rsidRPr="0088050B">
        <w:rPr>
          <w:rFonts w:ascii="Times New Roman" w:hAnsi="Times New Roman" w:cs="Times New Roman"/>
          <w:sz w:val="20"/>
          <w:szCs w:val="20"/>
          <w:lang w:eastAsia="ru-RU"/>
        </w:rPr>
        <w:t>оргов</w:t>
      </w:r>
      <w:r w:rsidR="000C620D" w:rsidRPr="0088050B">
        <w:rPr>
          <w:rFonts w:ascii="Times New Roman" w:hAnsi="Times New Roman" w:cs="Times New Roman"/>
          <w:b/>
          <w:sz w:val="20"/>
          <w:szCs w:val="20"/>
          <w:lang w:eastAsia="ru-RU"/>
        </w:rPr>
        <w:t>–</w:t>
      </w:r>
      <w:r w:rsidR="000D7FDD">
        <w:rPr>
          <w:rFonts w:ascii="Times New Roman" w:hAnsi="Times New Roman" w:cs="Times New Roman"/>
          <w:b/>
          <w:sz w:val="20"/>
          <w:szCs w:val="20"/>
          <w:lang w:eastAsia="ru-RU"/>
        </w:rPr>
        <w:t>28</w:t>
      </w:r>
      <w:r w:rsidR="00ED2508" w:rsidRPr="0088050B">
        <w:rPr>
          <w:rFonts w:ascii="Times New Roman" w:hAnsi="Times New Roman" w:cs="Times New Roman"/>
          <w:b/>
          <w:sz w:val="20"/>
          <w:szCs w:val="20"/>
          <w:lang w:eastAsia="ru-RU"/>
        </w:rPr>
        <w:t>.06</w:t>
      </w:r>
      <w:r w:rsidR="003E20E1" w:rsidRPr="0088050B">
        <w:rPr>
          <w:rFonts w:ascii="Times New Roman" w:hAnsi="Times New Roman" w:cs="Times New Roman"/>
          <w:b/>
          <w:sz w:val="20"/>
          <w:szCs w:val="20"/>
          <w:lang w:eastAsia="ru-RU"/>
        </w:rPr>
        <w:t>.2023</w:t>
      </w:r>
      <w:r w:rsidR="00ED2508" w:rsidRPr="0088050B">
        <w:rPr>
          <w:rFonts w:ascii="Times New Roman" w:hAnsi="Times New Roman" w:cs="Times New Roman"/>
          <w:b/>
          <w:sz w:val="20"/>
          <w:szCs w:val="20"/>
          <w:lang w:eastAsia="ru-RU"/>
        </w:rPr>
        <w:t xml:space="preserve"> в 17:00</w:t>
      </w:r>
      <w:r w:rsidR="00793B43" w:rsidRPr="0088050B">
        <w:rPr>
          <w:rFonts w:ascii="Times New Roman" w:hAnsi="Times New Roman" w:cs="Times New Roman"/>
          <w:b/>
          <w:sz w:val="20"/>
          <w:szCs w:val="20"/>
          <w:lang w:eastAsia="ru-RU"/>
        </w:rPr>
        <w:t>,</w:t>
      </w:r>
      <w:r w:rsidR="00793B43" w:rsidRPr="0088050B">
        <w:rPr>
          <w:rFonts w:ascii="Times New Roman" w:hAnsi="Times New Roman" w:cs="Times New Roman"/>
          <w:sz w:val="20"/>
          <w:szCs w:val="20"/>
          <w:lang w:eastAsia="ru-RU"/>
        </w:rPr>
        <w:t xml:space="preserve"> оформляется протоколом об определении участников </w:t>
      </w:r>
      <w:r w:rsidR="003E20E1" w:rsidRPr="0088050B">
        <w:rPr>
          <w:rFonts w:ascii="Times New Roman" w:hAnsi="Times New Roman" w:cs="Times New Roman"/>
          <w:sz w:val="20"/>
          <w:szCs w:val="20"/>
          <w:lang w:eastAsia="ru-RU"/>
        </w:rPr>
        <w:t>повторных Т</w:t>
      </w:r>
      <w:r w:rsidR="00793B43" w:rsidRPr="0088050B">
        <w:rPr>
          <w:rFonts w:ascii="Times New Roman" w:hAnsi="Times New Roman" w:cs="Times New Roman"/>
          <w:sz w:val="20"/>
          <w:szCs w:val="20"/>
          <w:lang w:eastAsia="ru-RU"/>
        </w:rPr>
        <w:t xml:space="preserve">оргов. </w:t>
      </w:r>
      <w:r w:rsidR="009E7ABF" w:rsidRPr="0088050B">
        <w:rPr>
          <w:rFonts w:ascii="Times New Roman" w:hAnsi="Times New Roman" w:cs="Times New Roman"/>
          <w:sz w:val="20"/>
          <w:szCs w:val="20"/>
          <w:lang w:eastAsia="ru-RU"/>
        </w:rPr>
        <w:t xml:space="preserve">Продаже на повторных Торгах </w:t>
      </w:r>
      <w:r w:rsidR="009E7ABF" w:rsidRPr="0088050B">
        <w:rPr>
          <w:rFonts w:ascii="Times New Roman" w:hAnsi="Times New Roman" w:cs="Times New Roman"/>
          <w:b/>
          <w:sz w:val="20"/>
          <w:szCs w:val="20"/>
          <w:lang w:eastAsia="ru-RU"/>
        </w:rPr>
        <w:t xml:space="preserve">единым </w:t>
      </w:r>
      <w:r w:rsidR="009E7ABF" w:rsidRPr="0088050B">
        <w:rPr>
          <w:rFonts w:ascii="Times New Roman" w:hAnsi="Times New Roman" w:cs="Times New Roman"/>
          <w:sz w:val="20"/>
          <w:szCs w:val="20"/>
          <w:lang w:eastAsia="ru-RU"/>
        </w:rPr>
        <w:t xml:space="preserve">лотом подлежит имущество (далее-Лот): </w:t>
      </w:r>
      <w:r w:rsidR="009E7ABF" w:rsidRPr="0088050B">
        <w:rPr>
          <w:rFonts w:ascii="Times New Roman" w:hAnsi="Times New Roman" w:cs="Times New Roman"/>
          <w:b/>
          <w:sz w:val="20"/>
          <w:szCs w:val="20"/>
          <w:lang w:eastAsia="ru-RU"/>
        </w:rPr>
        <w:t>Лот 1</w:t>
      </w:r>
      <w:r w:rsidR="009E7ABF" w:rsidRPr="0088050B">
        <w:rPr>
          <w:rFonts w:ascii="Times New Roman" w:hAnsi="Times New Roman" w:cs="Times New Roman"/>
          <w:sz w:val="20"/>
          <w:szCs w:val="20"/>
          <w:lang w:eastAsia="ru-RU"/>
        </w:rPr>
        <w:t xml:space="preserve">: </w:t>
      </w:r>
      <w:r w:rsidR="009E7ABF" w:rsidRPr="0088050B">
        <w:rPr>
          <w:rFonts w:ascii="Times New Roman" w:hAnsi="Times New Roman" w:cs="Times New Roman"/>
          <w:b/>
          <w:sz w:val="20"/>
          <w:szCs w:val="20"/>
          <w:lang w:eastAsia="ru-RU"/>
        </w:rPr>
        <w:t>Права требования (дебиторская задолженность) к ООО «</w:t>
      </w:r>
      <w:proofErr w:type="spellStart"/>
      <w:r w:rsidR="009E7ABF" w:rsidRPr="0088050B">
        <w:rPr>
          <w:rFonts w:ascii="Times New Roman" w:hAnsi="Times New Roman" w:cs="Times New Roman"/>
          <w:b/>
          <w:sz w:val="20"/>
          <w:szCs w:val="20"/>
          <w:lang w:eastAsia="ru-RU"/>
        </w:rPr>
        <w:t>Энергоцентр</w:t>
      </w:r>
      <w:proofErr w:type="spellEnd"/>
      <w:r w:rsidR="009E7ABF" w:rsidRPr="0088050B">
        <w:rPr>
          <w:rFonts w:ascii="Times New Roman" w:hAnsi="Times New Roman" w:cs="Times New Roman"/>
          <w:sz w:val="20"/>
          <w:szCs w:val="20"/>
          <w:lang w:eastAsia="ru-RU"/>
        </w:rPr>
        <w:t xml:space="preserve">» (ОГРН 1067758238800, ИНН 7710647885) в размере 2 500 000 руб., на основании определения Арбитражного суда г. Москвы от 09.09.2020 по делу № А40-315662/18-186-443Б; </w:t>
      </w:r>
      <w:r w:rsidR="009E7ABF" w:rsidRPr="0088050B">
        <w:rPr>
          <w:rFonts w:ascii="Times New Roman" w:hAnsi="Times New Roman" w:cs="Times New Roman"/>
          <w:b/>
          <w:sz w:val="20"/>
          <w:szCs w:val="20"/>
          <w:lang w:eastAsia="ru-RU"/>
        </w:rPr>
        <w:t>Права требования (дебиторская задолженность) к ООО «</w:t>
      </w:r>
      <w:proofErr w:type="spellStart"/>
      <w:r w:rsidR="009E7ABF" w:rsidRPr="0088050B">
        <w:rPr>
          <w:rFonts w:ascii="Times New Roman" w:hAnsi="Times New Roman" w:cs="Times New Roman"/>
          <w:b/>
          <w:sz w:val="20"/>
          <w:szCs w:val="20"/>
          <w:lang w:eastAsia="ru-RU"/>
        </w:rPr>
        <w:t>Кефрон</w:t>
      </w:r>
      <w:proofErr w:type="spellEnd"/>
      <w:r w:rsidR="009E7ABF" w:rsidRPr="0088050B">
        <w:rPr>
          <w:rFonts w:ascii="Times New Roman" w:hAnsi="Times New Roman" w:cs="Times New Roman"/>
          <w:b/>
          <w:sz w:val="20"/>
          <w:szCs w:val="20"/>
          <w:lang w:eastAsia="ru-RU"/>
        </w:rPr>
        <w:t xml:space="preserve"> МСК»</w:t>
      </w:r>
      <w:r w:rsidR="009E7ABF" w:rsidRPr="0088050B">
        <w:rPr>
          <w:rFonts w:ascii="Times New Roman" w:hAnsi="Times New Roman" w:cs="Times New Roman"/>
          <w:sz w:val="20"/>
          <w:szCs w:val="20"/>
          <w:lang w:eastAsia="ru-RU"/>
        </w:rPr>
        <w:t xml:space="preserve"> (ОГРН 1187746688030, ИНН 7720437164) в размере 126 193 500 руб., на осно</w:t>
      </w:r>
      <w:bookmarkStart w:id="0" w:name="_GoBack"/>
      <w:bookmarkEnd w:id="0"/>
      <w:r w:rsidR="009E7ABF" w:rsidRPr="0088050B">
        <w:rPr>
          <w:rFonts w:ascii="Times New Roman" w:hAnsi="Times New Roman" w:cs="Times New Roman"/>
          <w:sz w:val="20"/>
          <w:szCs w:val="20"/>
          <w:lang w:eastAsia="ru-RU"/>
        </w:rPr>
        <w:t xml:space="preserve">вании определений Арбитражного суда г. Москвы по делу № А40-315662/18-186-443Б от 04.05.2022 и двух определений от 25.07.2022. </w:t>
      </w:r>
      <w:r w:rsidR="009E7ABF" w:rsidRPr="0088050B">
        <w:rPr>
          <w:rFonts w:ascii="Times New Roman" w:hAnsi="Times New Roman" w:cs="Times New Roman"/>
          <w:b/>
          <w:sz w:val="20"/>
          <w:szCs w:val="20"/>
          <w:lang w:eastAsia="ru-RU"/>
        </w:rPr>
        <w:t>Нач. цена (далее-</w:t>
      </w:r>
      <w:proofErr w:type="gramStart"/>
      <w:r w:rsidR="009E7ABF" w:rsidRPr="0088050B">
        <w:rPr>
          <w:rFonts w:ascii="Times New Roman" w:hAnsi="Times New Roman" w:cs="Times New Roman"/>
          <w:b/>
          <w:sz w:val="20"/>
          <w:szCs w:val="20"/>
          <w:lang w:eastAsia="ru-RU"/>
        </w:rPr>
        <w:t>НЦ)-</w:t>
      </w:r>
      <w:proofErr w:type="gramEnd"/>
      <w:r w:rsidR="00ED2508" w:rsidRPr="0088050B">
        <w:rPr>
          <w:rFonts w:ascii="Times New Roman" w:hAnsi="Times New Roman" w:cs="Times New Roman"/>
          <w:b/>
          <w:sz w:val="20"/>
          <w:szCs w:val="20"/>
          <w:lang w:eastAsia="ru-RU"/>
        </w:rPr>
        <w:t>115 824 150</w:t>
      </w:r>
      <w:r w:rsidR="009E7ABF" w:rsidRPr="0088050B">
        <w:rPr>
          <w:rFonts w:ascii="Times New Roman" w:hAnsi="Times New Roman" w:cs="Times New Roman"/>
          <w:b/>
          <w:sz w:val="20"/>
          <w:szCs w:val="20"/>
          <w:lang w:eastAsia="ru-RU"/>
        </w:rPr>
        <w:t xml:space="preserve"> руб.</w:t>
      </w:r>
      <w:r w:rsidR="00380AE6">
        <w:rPr>
          <w:rFonts w:ascii="Times New Roman" w:hAnsi="Times New Roman" w:cs="Times New Roman"/>
          <w:b/>
          <w:sz w:val="20"/>
          <w:szCs w:val="20"/>
          <w:lang w:eastAsia="ru-RU"/>
        </w:rPr>
        <w:t xml:space="preserve"> </w:t>
      </w:r>
      <w:r w:rsidR="008342B4">
        <w:rPr>
          <w:rFonts w:ascii="Times New Roman" w:hAnsi="Times New Roman" w:cs="Times New Roman"/>
          <w:iCs/>
          <w:sz w:val="20"/>
          <w:szCs w:val="20"/>
          <w:lang w:eastAsia="ru-RU"/>
        </w:rPr>
        <w:t>Ознакомление</w:t>
      </w:r>
      <w:r w:rsidR="009E7ABF" w:rsidRPr="0088050B">
        <w:rPr>
          <w:rFonts w:ascii="Times New Roman" w:hAnsi="Times New Roman" w:cs="Times New Roman"/>
          <w:iCs/>
          <w:sz w:val="20"/>
          <w:szCs w:val="20"/>
          <w:lang w:eastAsia="ru-RU"/>
        </w:rPr>
        <w:t xml:space="preserve"> с документами в отношении Лота производится </w:t>
      </w:r>
      <w:r w:rsidR="00ED2508" w:rsidRPr="0088050B">
        <w:rPr>
          <w:rFonts w:ascii="Times New Roman" w:hAnsi="Times New Roman" w:cs="Times New Roman"/>
          <w:iCs/>
          <w:sz w:val="20"/>
          <w:szCs w:val="20"/>
          <w:lang w:eastAsia="ru-RU"/>
        </w:rPr>
        <w:t xml:space="preserve">у </w:t>
      </w:r>
      <w:r w:rsidR="009E7ABF" w:rsidRPr="0088050B">
        <w:rPr>
          <w:rFonts w:ascii="Times New Roman" w:hAnsi="Times New Roman" w:cs="Times New Roman"/>
          <w:iCs/>
          <w:sz w:val="20"/>
          <w:szCs w:val="20"/>
          <w:lang w:eastAsia="ru-RU"/>
        </w:rPr>
        <w:t>ОТ: тел. 8(499)3950020 (с 09:00 до 18:00 (</w:t>
      </w:r>
      <w:proofErr w:type="spellStart"/>
      <w:r w:rsidR="009E7ABF" w:rsidRPr="0088050B">
        <w:rPr>
          <w:rFonts w:ascii="Times New Roman" w:hAnsi="Times New Roman" w:cs="Times New Roman"/>
          <w:iCs/>
          <w:sz w:val="20"/>
          <w:szCs w:val="20"/>
          <w:lang w:eastAsia="ru-RU"/>
        </w:rPr>
        <w:t>Мск</w:t>
      </w:r>
      <w:proofErr w:type="spellEnd"/>
      <w:r w:rsidR="009E7ABF" w:rsidRPr="0088050B">
        <w:rPr>
          <w:rFonts w:ascii="Times New Roman" w:hAnsi="Times New Roman" w:cs="Times New Roman"/>
          <w:iCs/>
          <w:sz w:val="20"/>
          <w:szCs w:val="20"/>
          <w:lang w:eastAsia="ru-RU"/>
        </w:rPr>
        <w:t xml:space="preserve">) в раб. дни) </w:t>
      </w:r>
      <w:hyperlink r:id="rId4" w:history="1">
        <w:r w:rsidR="009E7ABF" w:rsidRPr="0088050B">
          <w:rPr>
            <w:rStyle w:val="a3"/>
            <w:rFonts w:ascii="Times New Roman" w:eastAsia="Times New Roman" w:hAnsi="Times New Roman" w:cs="Times New Roman"/>
            <w:iCs/>
            <w:sz w:val="20"/>
            <w:szCs w:val="20"/>
            <w:lang w:eastAsia="ru-RU"/>
          </w:rPr>
          <w:t>informmsk@auction-house.ru</w:t>
        </w:r>
      </w:hyperlink>
      <w:r w:rsidR="009E7ABF" w:rsidRPr="0088050B">
        <w:rPr>
          <w:rFonts w:ascii="Times New Roman" w:hAnsi="Times New Roman" w:cs="Times New Roman"/>
          <w:iCs/>
          <w:sz w:val="20"/>
          <w:szCs w:val="20"/>
          <w:lang w:eastAsia="ru-RU"/>
        </w:rPr>
        <w:t xml:space="preserve">. </w:t>
      </w:r>
      <w:r w:rsidR="001214DB">
        <w:rPr>
          <w:rFonts w:ascii="Times New Roman" w:hAnsi="Times New Roman" w:cs="Times New Roman"/>
          <w:b/>
          <w:iCs/>
          <w:sz w:val="20"/>
          <w:szCs w:val="20"/>
          <w:lang w:eastAsia="ru-RU"/>
        </w:rPr>
        <w:t>Задаток–5%</w:t>
      </w:r>
      <w:r w:rsidR="00D778DE" w:rsidRPr="00D778DE">
        <w:rPr>
          <w:rFonts w:ascii="Times New Roman" w:hAnsi="Times New Roman" w:cs="Times New Roman"/>
          <w:b/>
          <w:iCs/>
          <w:sz w:val="20"/>
          <w:szCs w:val="20"/>
          <w:lang w:eastAsia="ru-RU"/>
        </w:rPr>
        <w:t xml:space="preserve"> от НЦ Лота</w:t>
      </w:r>
      <w:r w:rsidR="001214DB">
        <w:rPr>
          <w:rFonts w:ascii="Times New Roman" w:hAnsi="Times New Roman" w:cs="Times New Roman"/>
          <w:b/>
          <w:iCs/>
          <w:sz w:val="20"/>
          <w:szCs w:val="20"/>
          <w:lang w:eastAsia="ru-RU"/>
        </w:rPr>
        <w:t>, ш</w:t>
      </w:r>
      <w:r w:rsidR="009E7ABF" w:rsidRPr="0088050B">
        <w:rPr>
          <w:rFonts w:ascii="Times New Roman" w:hAnsi="Times New Roman" w:cs="Times New Roman"/>
          <w:b/>
          <w:iCs/>
          <w:sz w:val="20"/>
          <w:szCs w:val="20"/>
          <w:lang w:eastAsia="ru-RU"/>
        </w:rPr>
        <w:t>аг аукциона–5% от НЦ Лота</w:t>
      </w:r>
      <w:r w:rsidR="009E7ABF" w:rsidRPr="0088050B">
        <w:rPr>
          <w:rFonts w:ascii="Times New Roman" w:hAnsi="Times New Roman" w:cs="Times New Roman"/>
          <w:iCs/>
          <w:sz w:val="20"/>
          <w:szCs w:val="20"/>
          <w:lang w:eastAsia="ru-RU"/>
        </w:rPr>
        <w:t>. Реквизиты для внесения задатка: получатель-АО «РАД»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w:t>
      </w:r>
      <w:r w:rsidR="001214DB">
        <w:rPr>
          <w:rFonts w:ascii="Times New Roman" w:hAnsi="Times New Roman" w:cs="Times New Roman"/>
          <w:iCs/>
          <w:sz w:val="20"/>
          <w:szCs w:val="20"/>
          <w:lang w:eastAsia="ru-RU"/>
        </w:rPr>
        <w:t>одержаться информация: «№ л/</w:t>
      </w:r>
      <w:proofErr w:type="spellStart"/>
      <w:r w:rsidR="001214DB">
        <w:rPr>
          <w:rFonts w:ascii="Times New Roman" w:hAnsi="Times New Roman" w:cs="Times New Roman"/>
          <w:iCs/>
          <w:sz w:val="20"/>
          <w:szCs w:val="20"/>
          <w:lang w:eastAsia="ru-RU"/>
        </w:rPr>
        <w:t>с__</w:t>
      </w:r>
      <w:r w:rsidR="009E7ABF" w:rsidRPr="0088050B">
        <w:rPr>
          <w:rFonts w:ascii="Times New Roman" w:hAnsi="Times New Roman" w:cs="Times New Roman"/>
          <w:iCs/>
          <w:sz w:val="20"/>
          <w:szCs w:val="20"/>
          <w:lang w:eastAsia="ru-RU"/>
        </w:rPr>
        <w:t>Средства</w:t>
      </w:r>
      <w:proofErr w:type="spellEnd"/>
      <w:r w:rsidR="009E7ABF" w:rsidRPr="0088050B">
        <w:rPr>
          <w:rFonts w:ascii="Times New Roman" w:hAnsi="Times New Roman" w:cs="Times New Roman"/>
          <w:iCs/>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повторных Торгов. Исполнение обязанности по внесению суммы задатка третьими лицами не допускается</w:t>
      </w:r>
      <w:r w:rsidR="009E7ABF" w:rsidRPr="0088050B">
        <w:rPr>
          <w:rFonts w:ascii="Times New Roman" w:hAnsi="Times New Roman" w:cs="Times New Roman"/>
          <w:sz w:val="20"/>
          <w:szCs w:val="20"/>
          <w:lang w:eastAsia="ru-RU"/>
        </w:rPr>
        <w:t>.</w:t>
      </w:r>
      <w:r w:rsidR="00ED2508" w:rsidRPr="0088050B">
        <w:rPr>
          <w:rFonts w:ascii="Times New Roman" w:hAnsi="Times New Roman" w:cs="Times New Roman"/>
          <w:sz w:val="20"/>
          <w:szCs w:val="20"/>
          <w:lang w:eastAsia="ru-RU"/>
        </w:rPr>
        <w:t xml:space="preserve"> </w:t>
      </w:r>
    </w:p>
    <w:p w:rsidR="00B16CB9" w:rsidRPr="00572628" w:rsidRDefault="00572628" w:rsidP="00572628">
      <w:pPr>
        <w:pStyle w:val="a4"/>
        <w:ind w:firstLine="708"/>
        <w:jc w:val="both"/>
        <w:rPr>
          <w:rFonts w:ascii="Times New Roman" w:hAnsi="Times New Roman" w:cs="Times New Roman"/>
          <w:bCs/>
          <w:sz w:val="20"/>
          <w:szCs w:val="20"/>
          <w:lang w:eastAsia="ru-RU"/>
        </w:rPr>
      </w:pPr>
      <w:r w:rsidRPr="00572628">
        <w:rPr>
          <w:rFonts w:ascii="Times New Roman" w:hAnsi="Times New Roman" w:cs="Times New Roman"/>
          <w:bCs/>
          <w:sz w:val="20"/>
          <w:szCs w:val="20"/>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88050B" w:rsidRPr="0088050B" w:rsidRDefault="00B16CB9" w:rsidP="00572628">
      <w:pPr>
        <w:pStyle w:val="a4"/>
        <w:ind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Победитель </w:t>
      </w:r>
      <w:r w:rsidR="009E7ABF" w:rsidRPr="0088050B">
        <w:rPr>
          <w:rFonts w:ascii="Times New Roman" w:hAnsi="Times New Roman" w:cs="Times New Roman"/>
          <w:sz w:val="20"/>
          <w:szCs w:val="20"/>
          <w:lang w:eastAsia="ru-RU"/>
        </w:rPr>
        <w:t>(далее-</w:t>
      </w:r>
      <w:proofErr w:type="gramStart"/>
      <w:r w:rsidR="009E7ABF" w:rsidRPr="0088050B">
        <w:rPr>
          <w:rFonts w:ascii="Times New Roman" w:hAnsi="Times New Roman" w:cs="Times New Roman"/>
          <w:sz w:val="20"/>
          <w:szCs w:val="20"/>
          <w:lang w:eastAsia="ru-RU"/>
        </w:rPr>
        <w:t>ПТ)-</w:t>
      </w:r>
      <w:proofErr w:type="gramEnd"/>
      <w:r w:rsidR="009E7ABF" w:rsidRPr="0088050B">
        <w:rPr>
          <w:rFonts w:ascii="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w:t>
      </w:r>
      <w:r>
        <w:rPr>
          <w:rFonts w:ascii="Times New Roman" w:hAnsi="Times New Roman" w:cs="Times New Roman"/>
          <w:sz w:val="20"/>
          <w:szCs w:val="20"/>
          <w:lang w:eastAsia="ru-RU"/>
        </w:rPr>
        <w:t>. Результаты т</w:t>
      </w:r>
      <w:r w:rsidR="009E7ABF" w:rsidRPr="0088050B">
        <w:rPr>
          <w:rFonts w:ascii="Times New Roman" w:hAnsi="Times New Roman" w:cs="Times New Roman"/>
          <w:sz w:val="20"/>
          <w:szCs w:val="20"/>
          <w:lang w:eastAsia="ru-RU"/>
        </w:rPr>
        <w:t xml:space="preserve">оргов подводятся ОТ в день и в месте проведения </w:t>
      </w:r>
      <w:r>
        <w:rPr>
          <w:rFonts w:ascii="Times New Roman" w:hAnsi="Times New Roman" w:cs="Times New Roman"/>
          <w:sz w:val="20"/>
          <w:szCs w:val="20"/>
          <w:lang w:eastAsia="ru-RU"/>
        </w:rPr>
        <w:t>т</w:t>
      </w:r>
      <w:r w:rsidR="009E7ABF" w:rsidRPr="0088050B">
        <w:rPr>
          <w:rFonts w:ascii="Times New Roman" w:hAnsi="Times New Roman" w:cs="Times New Roman"/>
          <w:sz w:val="20"/>
          <w:szCs w:val="20"/>
          <w:lang w:eastAsia="ru-RU"/>
        </w:rPr>
        <w:t>оргов на сайте ЭП и оформляются протоколом о ре</w:t>
      </w:r>
      <w:r>
        <w:rPr>
          <w:rFonts w:ascii="Times New Roman" w:hAnsi="Times New Roman" w:cs="Times New Roman"/>
          <w:sz w:val="20"/>
          <w:szCs w:val="20"/>
          <w:lang w:eastAsia="ru-RU"/>
        </w:rPr>
        <w:t>зультатах проведения т</w:t>
      </w:r>
      <w:r w:rsidR="009E7ABF" w:rsidRPr="0088050B">
        <w:rPr>
          <w:rFonts w:ascii="Times New Roman" w:hAnsi="Times New Roman" w:cs="Times New Roman"/>
          <w:sz w:val="20"/>
          <w:szCs w:val="20"/>
          <w:lang w:eastAsia="ru-RU"/>
        </w:rPr>
        <w:t xml:space="preserve">оргов. Протокол размещается на ЭП в день принятия ОТ решения о признании участника ПТ. </w:t>
      </w:r>
    </w:p>
    <w:p w:rsidR="009E7ABF" w:rsidRPr="0088050B" w:rsidRDefault="009E7ABF" w:rsidP="00572628">
      <w:pPr>
        <w:pStyle w:val="a4"/>
        <w:ind w:firstLine="708"/>
        <w:jc w:val="both"/>
        <w:rPr>
          <w:rFonts w:ascii="Times New Roman" w:hAnsi="Times New Roman" w:cs="Times New Roman"/>
          <w:i/>
          <w:sz w:val="20"/>
          <w:szCs w:val="20"/>
          <w:lang w:eastAsia="ru-RU"/>
        </w:rPr>
      </w:pPr>
      <w:r w:rsidRPr="0088050B">
        <w:rPr>
          <w:rFonts w:ascii="Times New Roman" w:hAnsi="Times New Roman" w:cs="Times New Roman"/>
          <w:sz w:val="20"/>
          <w:szCs w:val="20"/>
          <w:lang w:eastAsia="ru-RU"/>
        </w:rPr>
        <w:t xml:space="preserve">Проект договора </w:t>
      </w:r>
      <w:r w:rsidR="00B16CB9">
        <w:rPr>
          <w:rFonts w:ascii="Times New Roman" w:hAnsi="Times New Roman" w:cs="Times New Roman"/>
          <w:sz w:val="20"/>
          <w:szCs w:val="20"/>
          <w:lang w:eastAsia="ru-RU"/>
        </w:rPr>
        <w:t>купли-продажи (далее-ДКП) размещен на ЭП. ДКП</w:t>
      </w:r>
      <w:r w:rsidRPr="0088050B">
        <w:rPr>
          <w:rFonts w:ascii="Times New Roman" w:hAnsi="Times New Roman" w:cs="Times New Roman"/>
          <w:sz w:val="20"/>
          <w:szCs w:val="20"/>
          <w:lang w:eastAsia="ru-RU"/>
        </w:rPr>
        <w:t xml:space="preserve"> заключается с ПТ в течение 5 д</w:t>
      </w:r>
      <w:r w:rsidR="00B16CB9">
        <w:rPr>
          <w:rFonts w:ascii="Times New Roman" w:hAnsi="Times New Roman" w:cs="Times New Roman"/>
          <w:sz w:val="20"/>
          <w:szCs w:val="20"/>
          <w:lang w:eastAsia="ru-RU"/>
        </w:rPr>
        <w:t>ней с даты получения ПТ ДКП</w:t>
      </w:r>
      <w:r w:rsidRPr="0088050B">
        <w:rPr>
          <w:rFonts w:ascii="Times New Roman" w:hAnsi="Times New Roman" w:cs="Times New Roman"/>
          <w:sz w:val="20"/>
          <w:szCs w:val="20"/>
          <w:lang w:eastAsia="ru-RU"/>
        </w:rPr>
        <w:t xml:space="preserve"> от КУ. Оплата–в течение 30 дней со</w:t>
      </w:r>
      <w:r w:rsidR="00B16CB9">
        <w:rPr>
          <w:rFonts w:ascii="Times New Roman" w:hAnsi="Times New Roman" w:cs="Times New Roman"/>
          <w:sz w:val="20"/>
          <w:szCs w:val="20"/>
          <w:lang w:eastAsia="ru-RU"/>
        </w:rPr>
        <w:t xml:space="preserve"> дня подписания ДКП</w:t>
      </w:r>
      <w:r w:rsidR="008342B4">
        <w:rPr>
          <w:rFonts w:ascii="Times New Roman" w:hAnsi="Times New Roman" w:cs="Times New Roman"/>
          <w:sz w:val="20"/>
          <w:szCs w:val="20"/>
          <w:lang w:eastAsia="ru-RU"/>
        </w:rPr>
        <w:t xml:space="preserve"> на основной</w:t>
      </w:r>
      <w:r w:rsidRPr="0088050B">
        <w:rPr>
          <w:rFonts w:ascii="Times New Roman" w:hAnsi="Times New Roman" w:cs="Times New Roman"/>
          <w:sz w:val="20"/>
          <w:szCs w:val="20"/>
          <w:lang w:eastAsia="ru-RU"/>
        </w:rPr>
        <w:t xml:space="preserve"> счет Должника: Р/с № 40702810200000044975 АО "Райффайзенбанк»" г. Москва, к/с № 30101810200000000700, БИК 044525700.</w:t>
      </w:r>
    </w:p>
    <w:p w:rsidR="009E7ABF" w:rsidRPr="0088050B" w:rsidRDefault="009E7ABF" w:rsidP="00572628">
      <w:pPr>
        <w:pStyle w:val="a4"/>
        <w:jc w:val="both"/>
        <w:rPr>
          <w:rFonts w:ascii="Times New Roman" w:hAnsi="Times New Roman" w:cs="Times New Roman"/>
          <w:sz w:val="20"/>
          <w:szCs w:val="20"/>
          <w:lang w:eastAsia="ru-RU"/>
        </w:rPr>
      </w:pPr>
    </w:p>
    <w:p w:rsidR="009E7ABF" w:rsidRPr="0088050B" w:rsidRDefault="009E7ABF" w:rsidP="00572628">
      <w:pPr>
        <w:pStyle w:val="a4"/>
        <w:jc w:val="both"/>
        <w:rPr>
          <w:rFonts w:ascii="Times New Roman" w:hAnsi="Times New Roman" w:cs="Times New Roman"/>
          <w:sz w:val="20"/>
          <w:szCs w:val="20"/>
          <w:lang w:eastAsia="ru-RU"/>
        </w:rPr>
      </w:pPr>
    </w:p>
    <w:p w:rsidR="009E7ABF" w:rsidRPr="001214DB" w:rsidRDefault="009E7ABF" w:rsidP="00572628">
      <w:pPr>
        <w:pStyle w:val="a4"/>
        <w:jc w:val="both"/>
        <w:rPr>
          <w:rFonts w:ascii="Times New Roman" w:hAnsi="Times New Roman" w:cs="Times New Roman"/>
          <w:b/>
          <w:sz w:val="20"/>
          <w:szCs w:val="20"/>
          <w:lang w:eastAsia="ru-RU"/>
        </w:rPr>
      </w:pPr>
    </w:p>
    <w:sectPr w:rsidR="009E7ABF" w:rsidRPr="001214DB"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C620D"/>
    <w:rsid w:val="000D7FDD"/>
    <w:rsid w:val="00105B55"/>
    <w:rsid w:val="001214DB"/>
    <w:rsid w:val="001872CD"/>
    <w:rsid w:val="00273880"/>
    <w:rsid w:val="00292EE9"/>
    <w:rsid w:val="00380AE6"/>
    <w:rsid w:val="00393193"/>
    <w:rsid w:val="003E20E1"/>
    <w:rsid w:val="004947D7"/>
    <w:rsid w:val="004E2216"/>
    <w:rsid w:val="004F516C"/>
    <w:rsid w:val="00572628"/>
    <w:rsid w:val="006F22B0"/>
    <w:rsid w:val="00793B43"/>
    <w:rsid w:val="008342B4"/>
    <w:rsid w:val="0088050B"/>
    <w:rsid w:val="0095034B"/>
    <w:rsid w:val="009E7ABF"/>
    <w:rsid w:val="00A508F4"/>
    <w:rsid w:val="00AB34C1"/>
    <w:rsid w:val="00B07FED"/>
    <w:rsid w:val="00B16CB9"/>
    <w:rsid w:val="00B44388"/>
    <w:rsid w:val="00C05275"/>
    <w:rsid w:val="00D778DE"/>
    <w:rsid w:val="00DD3036"/>
    <w:rsid w:val="00ED2508"/>
    <w:rsid w:val="00F9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paragraph" w:styleId="a4">
    <w:name w:val="No Spacing"/>
    <w:uiPriority w:val="1"/>
    <w:qFormat/>
    <w:rsid w:val="00880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11</cp:revision>
  <cp:lastPrinted>2023-05-10T09:03:00Z</cp:lastPrinted>
  <dcterms:created xsi:type="dcterms:W3CDTF">2022-10-11T07:06:00Z</dcterms:created>
  <dcterms:modified xsi:type="dcterms:W3CDTF">2023-05-18T11:46:00Z</dcterms:modified>
</cp:coreProperties>
</file>