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Калинина Олеся Владимировна (Ягодина Олеся Владимировна) (15.01.1989г.р., место рожд: с. Шигаево Сосновского р-на Челябинской обл., адрес рег: 454100, Челябинская обл, Челябинск г, Комсомольский пр-кт, дом № 124, квартира 199, СНИЛС14202686327, ИНН 744843632446, паспорт РФ серия 7513, номер 425769, выдан 03.04.2014, кем выдан Отделом УФМС России по Челябинской области в Курчатовском районе гор. Челябинска , код подразделения 740-053),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30.11.2022г. по делу №А76-32617/2022,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27.06.2023г. по продаже имущества Калининой Олеси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Aveo, модель: Aveo, VIN: KL1SF697J8B086421,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27.06.2023г.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Калинина Олеся Владимировна (Ягодина Олеся Владимировна) (15.01.1989г.р., место рожд: с. Шигаево Сосновского р-на Челябинской обл., адрес рег: 454100, Челябинская обл, Челябинск г, Комсомольский пр-кт, дом № 124, квартира 199, СНИЛС14202686327, ИНН 744843632446, паспорт РФ серия 7513, номер 425769, выдан 03.04.2014, кем выдан Отделом УФМС России по Челябинской области в Курчатовском районе гор. Челябинска , код подразделения 740-053)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Калининой Олеси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