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B3E7B17" w:rsidR="00597133" w:rsidRDefault="0057704B" w:rsidP="00597133">
      <w:pPr>
        <w:ind w:firstLine="567"/>
        <w:jc w:val="both"/>
        <w:rPr>
          <w:color w:val="000000"/>
        </w:rPr>
      </w:pPr>
      <w:r w:rsidRPr="0057704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7704B">
        <w:rPr>
          <w:color w:val="000000"/>
        </w:rPr>
        <w:t>Гривцова</w:t>
      </w:r>
      <w:proofErr w:type="spellEnd"/>
      <w:r w:rsidRPr="0057704B">
        <w:rPr>
          <w:color w:val="000000"/>
        </w:rPr>
        <w:t xml:space="preserve">, д. 5, </w:t>
      </w:r>
      <w:proofErr w:type="spellStart"/>
      <w:r w:rsidRPr="0057704B">
        <w:rPr>
          <w:color w:val="000000"/>
        </w:rPr>
        <w:t>лит</w:t>
      </w:r>
      <w:proofErr w:type="gramStart"/>
      <w:r w:rsidRPr="0057704B">
        <w:rPr>
          <w:color w:val="000000"/>
        </w:rPr>
        <w:t>.В</w:t>
      </w:r>
      <w:proofErr w:type="spellEnd"/>
      <w:proofErr w:type="gramEnd"/>
      <w:r w:rsidRPr="0057704B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57704B">
        <w:rPr>
          <w:color w:val="000000"/>
        </w:rPr>
        <w:t>Стройкредит</w:t>
      </w:r>
      <w:proofErr w:type="spellEnd"/>
      <w:r w:rsidRPr="0057704B">
        <w:rPr>
          <w:color w:val="000000"/>
        </w:rPr>
        <w:t>» (ОАО КБ «</w:t>
      </w:r>
      <w:proofErr w:type="spellStart"/>
      <w:r w:rsidRPr="0057704B">
        <w:rPr>
          <w:color w:val="000000"/>
        </w:rPr>
        <w:t>Стройкредит</w:t>
      </w:r>
      <w:proofErr w:type="spellEnd"/>
      <w:r w:rsidRPr="0057704B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57704B">
        <w:rPr>
          <w:color w:val="000000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7704B">
        <w:t>сообщение № 2030175659 в газете АО «Коммерсантъ» от 29.12.2022 №243(7446)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913E75" w:rsidRPr="00913E75">
        <w:t>0</w:t>
      </w:r>
      <w:r w:rsidR="00A85E7B">
        <w:t>9</w:t>
      </w:r>
      <w:r w:rsidR="00913E75" w:rsidRPr="00913E75">
        <w:t>.0</w:t>
      </w:r>
      <w:r w:rsidR="00A85E7B">
        <w:t>5</w:t>
      </w:r>
      <w:r w:rsidR="00913E75" w:rsidRPr="00913E75">
        <w:t>.2023 г. по 1</w:t>
      </w:r>
      <w:r w:rsidR="00A85E7B">
        <w:t>5</w:t>
      </w:r>
      <w:r w:rsidR="00913E75" w:rsidRPr="00913E75">
        <w:t>.0</w:t>
      </w:r>
      <w:r w:rsidR="00A85E7B">
        <w:t>5</w:t>
      </w:r>
      <w:r w:rsidR="00913E75" w:rsidRPr="00913E75">
        <w:t>.2023 г.</w:t>
      </w:r>
      <w:r w:rsidR="00B75BAD">
        <w:t>, заключен</w:t>
      </w:r>
      <w:r w:rsidR="00913E75">
        <w:t>ы</w:t>
      </w:r>
      <w:r w:rsidR="00B75BAD">
        <w:t xml:space="preserve"> следующи</w:t>
      </w:r>
      <w:r w:rsidR="00913E75">
        <w:t>е</w:t>
      </w:r>
      <w:r w:rsidR="00B75BAD">
        <w:t xml:space="preserve"> договор</w:t>
      </w:r>
      <w:r w:rsidR="00913E75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5E7B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314BDC0" w:rsidR="00A85E7B" w:rsidRPr="00A85E7B" w:rsidRDefault="00A85E7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1943E39" w:rsidR="00A85E7B" w:rsidRPr="00A85E7B" w:rsidRDefault="00A85E7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2023-5530/64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DD32697" w:rsidR="00A85E7B" w:rsidRPr="00A85E7B" w:rsidRDefault="00A85E7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D0FEA9E" w:rsidR="00A85E7B" w:rsidRPr="00A85E7B" w:rsidRDefault="00A85E7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bCs/>
                <w:sz w:val="24"/>
                <w:szCs w:val="24"/>
              </w:rPr>
              <w:t>14 186,58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EB64C04" w:rsidR="00A85E7B" w:rsidRPr="00A85E7B" w:rsidRDefault="00A85E7B" w:rsidP="00B75BAD">
            <w:pPr>
              <w:rPr>
                <w:bCs/>
              </w:rPr>
            </w:pPr>
            <w:r w:rsidRPr="00A85E7B">
              <w:rPr>
                <w:bCs/>
              </w:rPr>
              <w:t>Петров Дмитрий Игоревич</w:t>
            </w:r>
          </w:p>
        </w:tc>
      </w:tr>
      <w:tr w:rsidR="00A85E7B" w14:paraId="35B65371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50B9" w14:textId="05DFFB32" w:rsidR="00A85E7B" w:rsidRPr="00A85E7B" w:rsidRDefault="00A85E7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9BED" w14:textId="313C6A9C" w:rsidR="00A85E7B" w:rsidRPr="00A85E7B" w:rsidRDefault="00A85E7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2023-5532/64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C152" w14:textId="2FC7C893" w:rsidR="00A85E7B" w:rsidRPr="00A85E7B" w:rsidRDefault="00A85E7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21AF" w14:textId="5D19734D" w:rsidR="00A85E7B" w:rsidRPr="00A85E7B" w:rsidRDefault="00A85E7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A85E7B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0792" w14:textId="41C47D6D" w:rsidR="00A85E7B" w:rsidRPr="00A85E7B" w:rsidRDefault="00A85E7B" w:rsidP="00B75BAD">
            <w:pPr>
              <w:rPr>
                <w:bCs/>
                <w:spacing w:val="3"/>
              </w:rPr>
            </w:pPr>
            <w:r w:rsidRPr="00A85E7B">
              <w:rPr>
                <w:bCs/>
              </w:rPr>
              <w:t>Болдырев Станислав Николаевич</w:t>
            </w:r>
          </w:p>
        </w:tc>
      </w:tr>
      <w:tr w:rsidR="00A85E7B" w14:paraId="52FC69B9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4DE0" w14:textId="3D49F480" w:rsidR="00A85E7B" w:rsidRPr="00A85E7B" w:rsidRDefault="00A85E7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6D95" w14:textId="7D210041" w:rsidR="00A85E7B" w:rsidRPr="00A85E7B" w:rsidRDefault="00A85E7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2023-5555/64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B37C" w14:textId="6DA25577" w:rsidR="00A85E7B" w:rsidRPr="00A85E7B" w:rsidRDefault="00A85E7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5E7B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D8B64" w14:textId="5E2234BB" w:rsidR="00A85E7B" w:rsidRPr="00A85E7B" w:rsidRDefault="00A85E7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A85E7B">
              <w:rPr>
                <w:rFonts w:ascii="Times New Roman" w:hAnsi="Times New Roman" w:cs="Times New Roman"/>
                <w:bCs/>
                <w:sz w:val="24"/>
                <w:szCs w:val="24"/>
              </w:rPr>
              <w:t>1 771,95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95205" w14:textId="7F1FF750" w:rsidR="00A85E7B" w:rsidRPr="00A85E7B" w:rsidRDefault="00A85E7B" w:rsidP="00B75BAD">
            <w:pPr>
              <w:rPr>
                <w:bCs/>
                <w:spacing w:val="3"/>
              </w:rPr>
            </w:pPr>
            <w:r w:rsidRPr="00A85E7B">
              <w:rPr>
                <w:bCs/>
              </w:rPr>
              <w:t>Терентьев Илья Александрович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7704B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13E75"/>
    <w:rsid w:val="00933908"/>
    <w:rsid w:val="00935892"/>
    <w:rsid w:val="00961A67"/>
    <w:rsid w:val="009F6EEA"/>
    <w:rsid w:val="00A06B2F"/>
    <w:rsid w:val="00A27C6D"/>
    <w:rsid w:val="00A61982"/>
    <w:rsid w:val="00A67199"/>
    <w:rsid w:val="00A85E7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57BB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2023-05-24T12:43:00Z</dcterms:modified>
</cp:coreProperties>
</file>