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C8146D2" w:rsidR="0004186C" w:rsidRPr="00B141BB" w:rsidRDefault="00815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proofErr w:type="gramStart"/>
      <w:r w:rsidRPr="0081564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564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564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15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15648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Банк «</w:t>
      </w:r>
      <w:proofErr w:type="spellStart"/>
      <w:r w:rsidRPr="00815648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815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5648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815648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(Банк «</w:t>
      </w:r>
      <w:proofErr w:type="spellStart"/>
      <w:r w:rsidRPr="00815648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Pr="00815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5648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815648">
        <w:rPr>
          <w:rFonts w:ascii="Times New Roman" w:hAnsi="Times New Roman" w:cs="Times New Roman"/>
          <w:color w:val="000000"/>
          <w:sz w:val="24"/>
          <w:szCs w:val="24"/>
        </w:rPr>
        <w:t>» (АО)), (адрес регистрации: 197374, г. Санкт-Петербург, ул. Савушкина, д. 126, лит.</w:t>
      </w:r>
      <w:proofErr w:type="gramEnd"/>
      <w:r w:rsidRPr="00815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15648">
        <w:rPr>
          <w:rFonts w:ascii="Times New Roman" w:hAnsi="Times New Roman" w:cs="Times New Roman"/>
          <w:color w:val="000000"/>
          <w:sz w:val="24"/>
          <w:szCs w:val="24"/>
        </w:rPr>
        <w:t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E8CCACE" w14:textId="77777777" w:rsidR="00815648" w:rsidRPr="00815648" w:rsidRDefault="00815648" w:rsidP="00815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648">
        <w:rPr>
          <w:rFonts w:ascii="Times New Roman" w:hAnsi="Times New Roman" w:cs="Times New Roman"/>
          <w:sz w:val="24"/>
          <w:szCs w:val="24"/>
        </w:rPr>
        <w:t>Лот 1 - ООО "КАСКАД", ИНН 7842365164, КД К/3688/ЮЛ/СПБ/810/180514/1 от 14.05.2018, КД К/3688/ЮЛ/СПБ/810/190318/1 от 18.03.2019, решение Октябрьского районного суда г. Санкт-Петербурга от 07.07.2020 по делу 2-278-2020, решение АС г. Санкт-Петербурга и Ленинградской обл. от 12.12.2019 по делу № А56-103100/2019 (35 373 846,65 руб.) - 16 310 462,32 руб.;</w:t>
      </w:r>
      <w:proofErr w:type="gramEnd"/>
    </w:p>
    <w:p w14:paraId="5A4D1FFE" w14:textId="77777777" w:rsidR="00815648" w:rsidRPr="00815648" w:rsidRDefault="00815648" w:rsidP="00815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648">
        <w:rPr>
          <w:rFonts w:ascii="Times New Roman" w:hAnsi="Times New Roman" w:cs="Times New Roman"/>
          <w:sz w:val="24"/>
          <w:szCs w:val="24"/>
        </w:rPr>
        <w:t>Лот 2 - ООО "ПАССАЖИРТРАНС", ИНН 7816230890, КД К/4215/ЮЛ/СПБ/810/170830/1 от 30.08.2017, КД К/4215/ЮЛ/СПБ/810/171123/1 от 23.11.2017, КД К/4215/ЮЛ/СПБ/810/171228/1 от 28.12.2017, КД К/4215/ЮЛ/СПБ/810/180427/1 от 27.04.2018, КД К/4215/ЮЛ/СПБ/810/180531/1 от 31.05.2018, КД К/4215/ЮЛ</w:t>
      </w:r>
      <w:proofErr w:type="gramEnd"/>
      <w:r w:rsidRPr="00815648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815648">
        <w:rPr>
          <w:rFonts w:ascii="Times New Roman" w:hAnsi="Times New Roman" w:cs="Times New Roman"/>
          <w:sz w:val="24"/>
          <w:szCs w:val="24"/>
        </w:rPr>
        <w:t>СПБ/810/170706/1 от 06.07.2017, КД К/4215/ЮЛ/СПБ/978/170825/1 от 25.08.2017 (39 735,21 евро),  КД К/4215/ЮЛ/СПБ/810/181010/1 от 10.10.2018, определение АС г. Санкт-Петербурга и Ленинградской обл. от 30.08.2021 по делу А56-13391/2020/тр.7 о включении в РТК третьей очереди, определение АС г. Санкт-Петербурга и Ленинградской обл. от 09.09.2021 по</w:t>
      </w:r>
      <w:proofErr w:type="gramEnd"/>
      <w:r w:rsidRPr="008156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648">
        <w:rPr>
          <w:rFonts w:ascii="Times New Roman" w:hAnsi="Times New Roman" w:cs="Times New Roman"/>
          <w:sz w:val="24"/>
          <w:szCs w:val="24"/>
        </w:rPr>
        <w:t>делу А56-13391/2020/тр.4 о включении в РТК третьей очереди, определение АС г. Санкт-Петербурга и Ленинградской обл. от 21.09.2021 по делу А56-13391/2020/тр.3 о включении в РТК третьей очереди, определение АС г. Санкт-Петербурга и Ленинградской обл. от 21.09.2021 по делу А56-13391/2020/тр.2 о включении в РТК третьей очереди, решение Василеостровского районного суда г. Санкт-Петербурга от</w:t>
      </w:r>
      <w:proofErr w:type="gramEnd"/>
      <w:r w:rsidRPr="00815648">
        <w:rPr>
          <w:rFonts w:ascii="Times New Roman" w:hAnsi="Times New Roman" w:cs="Times New Roman"/>
          <w:sz w:val="24"/>
          <w:szCs w:val="24"/>
        </w:rPr>
        <w:t xml:space="preserve"> 27.10.2020 по делу 2-2787/20, находится в процедуре банкротства (118 311 261,74 руб.) - 18 101 623,05 руб.;</w:t>
      </w:r>
    </w:p>
    <w:p w14:paraId="5BD14756" w14:textId="77777777" w:rsidR="00815648" w:rsidRPr="00815648" w:rsidRDefault="00815648" w:rsidP="00815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648">
        <w:rPr>
          <w:rFonts w:ascii="Times New Roman" w:hAnsi="Times New Roman" w:cs="Times New Roman"/>
          <w:sz w:val="24"/>
          <w:szCs w:val="24"/>
        </w:rPr>
        <w:t>Лот 3 - ООО "БМК-Петербург", ИНН 7816569891, КД К/3954/ЮЛ/СПБ/810/140522/1 от 22.05.2014, решение Невского районного суда г. Санкт-Петербурга от 16.07.2020 по делу 2-3754/2020 (3 706 301,00 руб.) - 567 064,05 руб.;</w:t>
      </w:r>
    </w:p>
    <w:p w14:paraId="239CD768" w14:textId="19BE6C23" w:rsidR="00405C92" w:rsidRPr="00DD5F26" w:rsidRDefault="00815648" w:rsidP="00815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48">
        <w:rPr>
          <w:rFonts w:ascii="Times New Roman" w:hAnsi="Times New Roman" w:cs="Times New Roman"/>
          <w:sz w:val="24"/>
          <w:szCs w:val="24"/>
        </w:rPr>
        <w:t xml:space="preserve">Лот 4 - </w:t>
      </w:r>
      <w:proofErr w:type="spellStart"/>
      <w:r w:rsidRPr="00815648">
        <w:rPr>
          <w:rFonts w:ascii="Times New Roman" w:hAnsi="Times New Roman" w:cs="Times New Roman"/>
          <w:sz w:val="24"/>
          <w:szCs w:val="24"/>
        </w:rPr>
        <w:t>Хаманов</w:t>
      </w:r>
      <w:proofErr w:type="spellEnd"/>
      <w:r w:rsidRPr="00815648">
        <w:rPr>
          <w:rFonts w:ascii="Times New Roman" w:hAnsi="Times New Roman" w:cs="Times New Roman"/>
          <w:sz w:val="24"/>
          <w:szCs w:val="24"/>
        </w:rPr>
        <w:t xml:space="preserve"> Владимир Вячеславович, КД № К/65692/ФЛ/СПБ/810/170622/1 от 22.06.2017 (10 344 4</w:t>
      </w:r>
      <w:r>
        <w:rPr>
          <w:rFonts w:ascii="Times New Roman" w:hAnsi="Times New Roman" w:cs="Times New Roman"/>
          <w:sz w:val="24"/>
          <w:szCs w:val="24"/>
        </w:rPr>
        <w:t>40,90 руб.) - 1 610 697,86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3137BCA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815648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815648">
        <w:rPr>
          <w:b/>
          <w:bCs/>
          <w:color w:val="000000"/>
        </w:rPr>
        <w:t>30 мая 2023</w:t>
      </w:r>
      <w:r w:rsidRPr="00B141BB">
        <w:rPr>
          <w:b/>
          <w:bCs/>
          <w:color w:val="000000"/>
        </w:rPr>
        <w:t xml:space="preserve"> г. по </w:t>
      </w:r>
      <w:r w:rsidR="00815648">
        <w:rPr>
          <w:b/>
          <w:bCs/>
          <w:color w:val="000000"/>
        </w:rPr>
        <w:t xml:space="preserve">13 июля 2023 </w:t>
      </w:r>
      <w:r w:rsidRPr="00B141BB">
        <w:rPr>
          <w:b/>
          <w:bCs/>
          <w:color w:val="000000"/>
        </w:rPr>
        <w:t>г.;</w:t>
      </w:r>
    </w:p>
    <w:p w14:paraId="7B9A8CCF" w14:textId="509760E2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815648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815648">
        <w:rPr>
          <w:b/>
          <w:bCs/>
          <w:color w:val="000000"/>
        </w:rPr>
        <w:t>30 мая 2023</w:t>
      </w:r>
      <w:r w:rsidRPr="00B141BB">
        <w:rPr>
          <w:b/>
          <w:bCs/>
          <w:color w:val="000000"/>
        </w:rPr>
        <w:t xml:space="preserve"> г. по </w:t>
      </w:r>
      <w:r w:rsidR="00815648">
        <w:rPr>
          <w:b/>
          <w:bCs/>
          <w:color w:val="000000"/>
        </w:rPr>
        <w:t xml:space="preserve">03 августа 2023 </w:t>
      </w:r>
      <w:r w:rsidRPr="00B141BB">
        <w:rPr>
          <w:b/>
          <w:bCs/>
          <w:color w:val="000000"/>
        </w:rPr>
        <w:t>г.;</w:t>
      </w:r>
    </w:p>
    <w:p w14:paraId="3E0EB00E" w14:textId="563CB0CD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815648">
        <w:rPr>
          <w:b/>
          <w:bCs/>
          <w:color w:val="000000"/>
        </w:rPr>
        <w:t>3, 4</w:t>
      </w:r>
      <w:r w:rsidRPr="00B141BB">
        <w:rPr>
          <w:b/>
          <w:bCs/>
          <w:color w:val="000000"/>
        </w:rPr>
        <w:t xml:space="preserve"> - с </w:t>
      </w:r>
      <w:r w:rsidR="00815648">
        <w:rPr>
          <w:b/>
          <w:bCs/>
          <w:color w:val="000000"/>
        </w:rPr>
        <w:t>30 мая 2023</w:t>
      </w:r>
      <w:r w:rsidRPr="00B141BB">
        <w:rPr>
          <w:b/>
          <w:bCs/>
          <w:color w:val="000000"/>
        </w:rPr>
        <w:t xml:space="preserve"> г. по </w:t>
      </w:r>
      <w:r w:rsidR="00815648">
        <w:rPr>
          <w:b/>
          <w:bCs/>
          <w:color w:val="000000"/>
        </w:rPr>
        <w:t xml:space="preserve">28 июля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69DB71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815648" w:rsidRPr="00815648">
        <w:rPr>
          <w:b/>
          <w:bCs/>
          <w:color w:val="000000"/>
        </w:rPr>
        <w:t>30 мая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B86834">
        <w:rPr>
          <w:color w:val="000000"/>
          <w:highlight w:val="lightGray"/>
        </w:rPr>
        <w:t>1</w:t>
      </w:r>
      <w:r w:rsidRPr="00E82D65">
        <w:rPr>
          <w:color w:val="000000"/>
          <w:highlight w:val="lightGray"/>
        </w:rPr>
        <w:t xml:space="preserve"> (</w:t>
      </w:r>
      <w:r w:rsidR="00B86834">
        <w:rPr>
          <w:color w:val="000000"/>
          <w:highlight w:val="lightGray"/>
        </w:rPr>
        <w:t>Один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</w:t>
      </w:r>
      <w:r w:rsidR="00B86834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B86834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C99785A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B86834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283744DA" w14:textId="179917AA" w:rsidR="00464652" w:rsidRPr="00464652" w:rsidRDefault="00464652" w:rsidP="004646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4652">
        <w:rPr>
          <w:color w:val="000000"/>
        </w:rPr>
        <w:t>с 30 мая 2023 г. по 07 июля 2023 г. - в размере начальной цены продажи лот</w:t>
      </w:r>
      <w:r>
        <w:rPr>
          <w:color w:val="000000"/>
        </w:rPr>
        <w:t>а</w:t>
      </w:r>
      <w:r w:rsidRPr="00464652">
        <w:rPr>
          <w:color w:val="000000"/>
        </w:rPr>
        <w:t>;</w:t>
      </w:r>
    </w:p>
    <w:p w14:paraId="6B591DC2" w14:textId="0376E85B" w:rsidR="00464652" w:rsidRPr="00464652" w:rsidRDefault="00464652" w:rsidP="004646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4652">
        <w:rPr>
          <w:color w:val="000000"/>
        </w:rPr>
        <w:t>с 08 июля 2023 г. по 10 июля 2023 г. - в размере 91,00% от начальной цены продажи лот</w:t>
      </w:r>
      <w:r>
        <w:rPr>
          <w:color w:val="000000"/>
        </w:rPr>
        <w:t>а</w:t>
      </w:r>
      <w:r w:rsidRPr="00464652">
        <w:rPr>
          <w:color w:val="000000"/>
        </w:rPr>
        <w:t>;</w:t>
      </w:r>
    </w:p>
    <w:p w14:paraId="74DD8F03" w14:textId="74CB3F02" w:rsidR="00464652" w:rsidRPr="00B141BB" w:rsidRDefault="00464652" w:rsidP="004646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4652">
        <w:rPr>
          <w:color w:val="000000"/>
        </w:rPr>
        <w:t>с 11 июля 2023 г. по 13 июля 2023 г. - в размере 8</w:t>
      </w:r>
      <w:r>
        <w:rPr>
          <w:color w:val="000000"/>
        </w:rPr>
        <w:t>8</w:t>
      </w:r>
      <w:r w:rsidRPr="00464652">
        <w:rPr>
          <w:color w:val="000000"/>
        </w:rPr>
        <w:t>,00% от начальной цены продажи лот</w:t>
      </w:r>
      <w:r>
        <w:rPr>
          <w:color w:val="000000"/>
        </w:rPr>
        <w:t>а.</w:t>
      </w:r>
    </w:p>
    <w:p w14:paraId="66F82829" w14:textId="1C8B1083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B86834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210007D5" w14:textId="6A429F4A" w:rsidR="00464652" w:rsidRPr="00464652" w:rsidRDefault="00464652" w:rsidP="004646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4652">
        <w:rPr>
          <w:color w:val="000000"/>
        </w:rPr>
        <w:t>с 30 мая 2023 г. по 07 июля 2023 г. - в размере начальной цены продажи лота;</w:t>
      </w:r>
    </w:p>
    <w:p w14:paraId="1939389E" w14:textId="1E21A25D" w:rsidR="00464652" w:rsidRPr="00464652" w:rsidRDefault="00464652" w:rsidP="004646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4652">
        <w:rPr>
          <w:color w:val="000000"/>
        </w:rPr>
        <w:t>с 08 июля 2023 г. по 10 июля 2023 г. - в размере 90,00% от начальной цены продажи лота;</w:t>
      </w:r>
    </w:p>
    <w:p w14:paraId="433DCEC1" w14:textId="1424249F" w:rsidR="00464652" w:rsidRPr="00464652" w:rsidRDefault="00464652" w:rsidP="004646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4652">
        <w:rPr>
          <w:color w:val="000000"/>
        </w:rPr>
        <w:t>с 11 июля 2023 г. по 13 июля 2023 г. - в размере 80,00% от начальной цены продажи лота;</w:t>
      </w:r>
    </w:p>
    <w:p w14:paraId="35319549" w14:textId="0DC837CF" w:rsidR="00464652" w:rsidRPr="00464652" w:rsidRDefault="00464652" w:rsidP="004646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4652">
        <w:rPr>
          <w:color w:val="000000"/>
        </w:rPr>
        <w:t>с 14 июля 2023 г. по 16 июля 2023 г. - в размере 70,00% от начальной цены продажи лота;</w:t>
      </w:r>
    </w:p>
    <w:p w14:paraId="4A38DCD2" w14:textId="5B3C91BF" w:rsidR="00464652" w:rsidRPr="00464652" w:rsidRDefault="00464652" w:rsidP="004646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4652">
        <w:rPr>
          <w:color w:val="000000"/>
        </w:rPr>
        <w:t>с 17 июля 2023 г. по 19 июля 2023 г. - в размере 60,00% от начальной цены продажи лота;</w:t>
      </w:r>
    </w:p>
    <w:p w14:paraId="027C5330" w14:textId="2DB9D49E" w:rsidR="00464652" w:rsidRPr="00464652" w:rsidRDefault="00464652" w:rsidP="004646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4652">
        <w:rPr>
          <w:color w:val="000000"/>
        </w:rPr>
        <w:t>с 20 июля 2023 г. по 22 июля 2023 г. - в размере 50,00% от начальной цены продажи лота;</w:t>
      </w:r>
    </w:p>
    <w:p w14:paraId="76900551" w14:textId="5AF72E75" w:rsidR="00464652" w:rsidRPr="00464652" w:rsidRDefault="00464652" w:rsidP="004646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4652">
        <w:rPr>
          <w:color w:val="000000"/>
        </w:rPr>
        <w:t>с 23 июля 2023 г. по 25 июля 2023 г. - в размере 40,00% от начальной цены продажи лота;</w:t>
      </w:r>
    </w:p>
    <w:p w14:paraId="0E28ED11" w14:textId="5ACF5E39" w:rsidR="00464652" w:rsidRPr="00464652" w:rsidRDefault="00464652" w:rsidP="004646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4652">
        <w:rPr>
          <w:color w:val="000000"/>
        </w:rPr>
        <w:t>с 26 июля 2023 г. по 28 июля 2023 г. - в размере 30,00% от начальной цены продажи лота;</w:t>
      </w:r>
    </w:p>
    <w:p w14:paraId="531B5A4D" w14:textId="376949AF" w:rsidR="00464652" w:rsidRPr="00464652" w:rsidRDefault="00464652" w:rsidP="004646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64652">
        <w:rPr>
          <w:color w:val="000000"/>
        </w:rPr>
        <w:t>с 29 июля 2023 г. по 31 июля 2023 г. - в размере 20,00% от начальной цены продажи лота;</w:t>
      </w:r>
    </w:p>
    <w:p w14:paraId="356416A3" w14:textId="7930D5DA" w:rsidR="00464652" w:rsidRDefault="004646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4652">
        <w:rPr>
          <w:color w:val="000000"/>
        </w:rPr>
        <w:t>с 01 августа 2023 г. по 03 августа 2023 г. - в размере 1</w:t>
      </w:r>
      <w:r>
        <w:rPr>
          <w:color w:val="000000"/>
        </w:rPr>
        <w:t>6</w:t>
      </w:r>
      <w:r w:rsidRPr="00464652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0230D461" w14:textId="5BC53F0F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B86834">
        <w:rPr>
          <w:b/>
          <w:color w:val="000000"/>
        </w:rPr>
        <w:t>3, 4</w:t>
      </w:r>
      <w:r w:rsidRPr="00B141BB">
        <w:rPr>
          <w:b/>
          <w:color w:val="000000"/>
        </w:rPr>
        <w:t>:</w:t>
      </w:r>
    </w:p>
    <w:p w14:paraId="53AF4364" w14:textId="77777777" w:rsidR="00FB1187" w:rsidRPr="00FB1187" w:rsidRDefault="00FB1187" w:rsidP="00FB1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87">
        <w:rPr>
          <w:rFonts w:ascii="Times New Roman" w:hAnsi="Times New Roman" w:cs="Times New Roman"/>
          <w:color w:val="000000"/>
          <w:sz w:val="24"/>
          <w:szCs w:val="24"/>
        </w:rPr>
        <w:t>с 30 мая 2023 г. по 07 июля 2023 г. - в размере начальной цены продажи лотов;</w:t>
      </w:r>
    </w:p>
    <w:p w14:paraId="05B93184" w14:textId="77777777" w:rsidR="00FB1187" w:rsidRPr="00FB1187" w:rsidRDefault="00FB1187" w:rsidP="00FB1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87">
        <w:rPr>
          <w:rFonts w:ascii="Times New Roman" w:hAnsi="Times New Roman" w:cs="Times New Roman"/>
          <w:color w:val="000000"/>
          <w:sz w:val="24"/>
          <w:szCs w:val="24"/>
        </w:rPr>
        <w:t>с 08 июля 2023 г. по 10 июля 2023 г. - в размере 90,00% от начальной цены продажи лотов;</w:t>
      </w:r>
    </w:p>
    <w:p w14:paraId="2CAD54CB" w14:textId="77777777" w:rsidR="00FB1187" w:rsidRPr="00FB1187" w:rsidRDefault="00FB1187" w:rsidP="00FB1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87">
        <w:rPr>
          <w:rFonts w:ascii="Times New Roman" w:hAnsi="Times New Roman" w:cs="Times New Roman"/>
          <w:color w:val="000000"/>
          <w:sz w:val="24"/>
          <w:szCs w:val="24"/>
        </w:rPr>
        <w:t>с 11 июля 2023 г. по 13 июля 2023 г. - в размере 80,00% от начальной цены продажи лотов;</w:t>
      </w:r>
    </w:p>
    <w:p w14:paraId="109AC04C" w14:textId="77777777" w:rsidR="00FB1187" w:rsidRPr="00FB1187" w:rsidRDefault="00FB1187" w:rsidP="00FB1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87">
        <w:rPr>
          <w:rFonts w:ascii="Times New Roman" w:hAnsi="Times New Roman" w:cs="Times New Roman"/>
          <w:color w:val="000000"/>
          <w:sz w:val="24"/>
          <w:szCs w:val="24"/>
        </w:rPr>
        <w:t>с 14 июля 2023 г. по 16 июля 2023 г. - в размере 70,00% от начальной цены продажи лотов;</w:t>
      </w:r>
    </w:p>
    <w:p w14:paraId="1BCFE134" w14:textId="77777777" w:rsidR="00FB1187" w:rsidRPr="00FB1187" w:rsidRDefault="00FB1187" w:rsidP="00FB1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87">
        <w:rPr>
          <w:rFonts w:ascii="Times New Roman" w:hAnsi="Times New Roman" w:cs="Times New Roman"/>
          <w:color w:val="000000"/>
          <w:sz w:val="24"/>
          <w:szCs w:val="24"/>
        </w:rPr>
        <w:t>с 17 июля 2023 г. по 19 июля 2023 г. - в размере 60,00% от начальной цены продажи лотов;</w:t>
      </w:r>
    </w:p>
    <w:p w14:paraId="10FF4735" w14:textId="77777777" w:rsidR="00FB1187" w:rsidRPr="00FB1187" w:rsidRDefault="00FB1187" w:rsidP="00FB1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87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50,00% от начальной цены продажи лотов;</w:t>
      </w:r>
    </w:p>
    <w:p w14:paraId="2C5B8263" w14:textId="77777777" w:rsidR="00FB1187" w:rsidRPr="00FB1187" w:rsidRDefault="00FB1187" w:rsidP="00FB1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87">
        <w:rPr>
          <w:rFonts w:ascii="Times New Roman" w:hAnsi="Times New Roman" w:cs="Times New Roman"/>
          <w:color w:val="000000"/>
          <w:sz w:val="24"/>
          <w:szCs w:val="24"/>
        </w:rPr>
        <w:t>с 23 июля 2023 г. по 25 июля 2023 г. - в размере 40,00% от начальной цены продажи лотов;</w:t>
      </w:r>
    </w:p>
    <w:p w14:paraId="1907A43B" w14:textId="012531DD" w:rsidR="008B5083" w:rsidRDefault="00FB1187" w:rsidP="00FB1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87">
        <w:rPr>
          <w:rFonts w:ascii="Times New Roman" w:hAnsi="Times New Roman" w:cs="Times New Roman"/>
          <w:color w:val="000000"/>
          <w:sz w:val="24"/>
          <w:szCs w:val="24"/>
        </w:rPr>
        <w:t>с 26 июля 2023 г. по 28 июля 2023 г. - в размере 3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B1187">
        <w:rPr>
          <w:rFonts w:ascii="Times New Roman" w:hAnsi="Times New Roman" w:cs="Times New Roman"/>
          <w:color w:val="000000"/>
          <w:sz w:val="24"/>
          <w:szCs w:val="24"/>
        </w:rPr>
        <w:t xml:space="preserve">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7E45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D97E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D97E45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E82D6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 w:rsidR="00A81DF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КУ </w:t>
      </w:r>
      <w:r w:rsidR="00E82D65" w:rsidRPr="00E82D6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B182159" w:rsidR="00CF5F6F" w:rsidRPr="00DD5F26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DD5F26">
        <w:rPr>
          <w:rFonts w:ascii="Times New Roman" w:hAnsi="Times New Roman" w:cs="Times New Roman"/>
          <w:color w:val="000000"/>
          <w:sz w:val="24"/>
          <w:szCs w:val="24"/>
        </w:rPr>
        <w:t>Победителем задаток ему не возвращается, а Торги (Торги ППП) признаются несостоявшимися.</w:t>
      </w:r>
    </w:p>
    <w:p w14:paraId="6D861CF7" w14:textId="77777777" w:rsidR="00CF5F6F" w:rsidRPr="00DD5F26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5F2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5F2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5F2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5F2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CAECF3A" w14:textId="10883B06" w:rsidR="00DD5F26" w:rsidRPr="00D97E45" w:rsidRDefault="00DD5F26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DD5F26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17:30 часов по адресу: г. Санкт-Петербург, ул. Чапаева, д. 15, литера</w:t>
      </w:r>
      <w:proofErr w:type="gramStart"/>
      <w:r w:rsidRPr="00DD5F26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DD5F26">
        <w:rPr>
          <w:rFonts w:ascii="Times New Roman" w:hAnsi="Times New Roman" w:cs="Times New Roman"/>
          <w:color w:val="000000"/>
          <w:sz w:val="24"/>
          <w:szCs w:val="24"/>
        </w:rPr>
        <w:t>, тел. 8-800-505-80-32; у ОТ: Тел. 8(812)334-20-50 (с 9.00 до 18.00 по Московскому времени в рабочие дни) informspb@auction-house.ru.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64652"/>
    <w:rsid w:val="004C3ABB"/>
    <w:rsid w:val="00507F0D"/>
    <w:rsid w:val="0051664E"/>
    <w:rsid w:val="00577987"/>
    <w:rsid w:val="005F1F68"/>
    <w:rsid w:val="00651D54"/>
    <w:rsid w:val="00707F65"/>
    <w:rsid w:val="00815648"/>
    <w:rsid w:val="008B5083"/>
    <w:rsid w:val="008D149A"/>
    <w:rsid w:val="008E2B16"/>
    <w:rsid w:val="00A81DF3"/>
    <w:rsid w:val="00B141BB"/>
    <w:rsid w:val="00B220F8"/>
    <w:rsid w:val="00B86834"/>
    <w:rsid w:val="00B93A5E"/>
    <w:rsid w:val="00BA2A00"/>
    <w:rsid w:val="00CB09B7"/>
    <w:rsid w:val="00CF5F6F"/>
    <w:rsid w:val="00D16130"/>
    <w:rsid w:val="00D242FD"/>
    <w:rsid w:val="00D7451B"/>
    <w:rsid w:val="00D834CB"/>
    <w:rsid w:val="00D97E45"/>
    <w:rsid w:val="00DD5F26"/>
    <w:rsid w:val="00E645EC"/>
    <w:rsid w:val="00E67DEB"/>
    <w:rsid w:val="00E82D65"/>
    <w:rsid w:val="00EE3F19"/>
    <w:rsid w:val="00F16092"/>
    <w:rsid w:val="00F733B8"/>
    <w:rsid w:val="00FA4A78"/>
    <w:rsid w:val="00FB1187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2060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30</cp:revision>
  <dcterms:created xsi:type="dcterms:W3CDTF">2019-07-23T07:54:00Z</dcterms:created>
  <dcterms:modified xsi:type="dcterms:W3CDTF">2023-05-22T07:46:00Z</dcterms:modified>
</cp:coreProperties>
</file>