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AC8B5D9" w:rsidR="00950CC9" w:rsidRPr="0037642D" w:rsidRDefault="00A87718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EA73AD7" w14:textId="64E436A1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</w:t>
      </w:r>
      <w:r w:rsidR="00A87718">
        <w:rPr>
          <w:color w:val="000000"/>
        </w:rPr>
        <w:t>ю</w:t>
      </w:r>
      <w:r w:rsidRPr="005964CF">
        <w:rPr>
          <w:color w:val="000000"/>
        </w:rPr>
        <w:t xml:space="preserve">тся </w:t>
      </w:r>
      <w:r w:rsidR="00A87718" w:rsidRPr="00A87718">
        <w:rPr>
          <w:color w:val="000000"/>
        </w:rPr>
        <w:t xml:space="preserve">права требования </w:t>
      </w:r>
      <w:r w:rsidR="00A87718">
        <w:rPr>
          <w:color w:val="000000"/>
        </w:rPr>
        <w:t>к</w:t>
      </w:r>
      <w:r w:rsidR="00A87718" w:rsidRPr="00A87718">
        <w:rPr>
          <w:color w:val="000000"/>
        </w:rPr>
        <w:t xml:space="preserve"> физическ</w:t>
      </w:r>
      <w:r w:rsidR="00A87718">
        <w:rPr>
          <w:color w:val="000000"/>
        </w:rPr>
        <w:t>ому</w:t>
      </w:r>
      <w:r w:rsidR="00A87718" w:rsidRPr="00A87718">
        <w:rPr>
          <w:color w:val="000000"/>
        </w:rPr>
        <w:t xml:space="preserve"> лиц</w:t>
      </w:r>
      <w:r w:rsidR="00A87718">
        <w:rPr>
          <w:color w:val="000000"/>
        </w:rPr>
        <w:t>у</w:t>
      </w:r>
      <w:r w:rsidR="00A87718" w:rsidRPr="00A87718">
        <w:rPr>
          <w:color w:val="000000"/>
        </w:rPr>
        <w:t xml:space="preserve"> ((в скобках указана в </w:t>
      </w:r>
      <w:proofErr w:type="spellStart"/>
      <w:r w:rsidR="00A87718" w:rsidRPr="00A87718">
        <w:rPr>
          <w:color w:val="000000"/>
        </w:rPr>
        <w:t>т.ч</w:t>
      </w:r>
      <w:proofErr w:type="spellEnd"/>
      <w:r w:rsidR="00A87718" w:rsidRPr="00A87718">
        <w:rPr>
          <w:color w:val="000000"/>
        </w:rPr>
        <w:t>. сумма долга) – начальная цена продажи лота):</w:t>
      </w:r>
    </w:p>
    <w:p w14:paraId="3306D155" w14:textId="64983EFB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bookmarkEnd w:id="0"/>
      <w:r w:rsidRPr="00047BC7">
        <w:rPr>
          <w:color w:val="000000"/>
        </w:rPr>
        <w:t xml:space="preserve">Лот 1 - </w:t>
      </w:r>
      <w:proofErr w:type="spellStart"/>
      <w:r w:rsidR="00A87718" w:rsidRPr="00A87718">
        <w:rPr>
          <w:color w:val="000000"/>
        </w:rPr>
        <w:t>Барабанова</w:t>
      </w:r>
      <w:proofErr w:type="spellEnd"/>
      <w:r w:rsidR="00A87718" w:rsidRPr="00A87718">
        <w:rPr>
          <w:color w:val="000000"/>
        </w:rPr>
        <w:t xml:space="preserve"> Галина Геннадьевна, решение Железнодорожного районного суда г. Пензы от 11.02.2014 по делу №2-143/4, апелляционное определение судебной коллегии по гражданским делам Пензенского областного суда от 10.06.2014 по делу № 33-1456, исполнительный лист ВС № 019852223 (3 817 537,36 руб.)</w:t>
      </w:r>
      <w:r w:rsidRPr="00047BC7">
        <w:rPr>
          <w:color w:val="000000"/>
        </w:rPr>
        <w:t xml:space="preserve"> – </w:t>
      </w:r>
      <w:r w:rsidR="00A87718" w:rsidRPr="00A87718">
        <w:rPr>
          <w:color w:val="000000"/>
        </w:rPr>
        <w:t>3</w:t>
      </w:r>
      <w:r w:rsidR="00A87718">
        <w:rPr>
          <w:color w:val="000000"/>
        </w:rPr>
        <w:t xml:space="preserve"> </w:t>
      </w:r>
      <w:r w:rsidR="00A87718" w:rsidRPr="00A87718">
        <w:rPr>
          <w:color w:val="000000"/>
        </w:rPr>
        <w:t>817</w:t>
      </w:r>
      <w:r w:rsidR="00A87718">
        <w:rPr>
          <w:color w:val="000000"/>
        </w:rPr>
        <w:t xml:space="preserve"> </w:t>
      </w:r>
      <w:r w:rsidR="00A87718" w:rsidRPr="00A87718">
        <w:rPr>
          <w:color w:val="000000"/>
        </w:rPr>
        <w:t>537,36</w:t>
      </w:r>
      <w:r w:rsidRPr="00047BC7">
        <w:rPr>
          <w:color w:val="000000"/>
        </w:rPr>
        <w:t xml:space="preserve"> 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82E5D4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6DE47C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>10 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A87718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7BC7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1682DF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4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27CC3E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020D7F0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B4A1A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33D59A9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начальной цены продажи лота;</w:t>
      </w:r>
    </w:p>
    <w:p w14:paraId="23A58E26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92,20% от начальной цены продажи лота;</w:t>
      </w:r>
    </w:p>
    <w:p w14:paraId="214B14E8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84,40% от начальной цены продажи лота;</w:t>
      </w:r>
    </w:p>
    <w:p w14:paraId="586DDE99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76,60% от начальной цены продажи лота;</w:t>
      </w:r>
    </w:p>
    <w:p w14:paraId="0A017704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68,80% от начальной цены продажи лота;</w:t>
      </w:r>
    </w:p>
    <w:p w14:paraId="753F8959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61,00% от начальной цены продажи лота;</w:t>
      </w:r>
    </w:p>
    <w:p w14:paraId="218524AE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53,20% от начальной цены продажи лота;</w:t>
      </w:r>
    </w:p>
    <w:p w14:paraId="0BDCD8BE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45,40% от начальной цены продажи лота;</w:t>
      </w:r>
    </w:p>
    <w:p w14:paraId="3273A6F9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37,60% от начальной цены продажи лота;</w:t>
      </w:r>
    </w:p>
    <w:p w14:paraId="19D96FE8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29,80% от начальной цены продажи лота;</w:t>
      </w:r>
    </w:p>
    <w:p w14:paraId="45A6DBC4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22,00% от начальной цены продажи лота;</w:t>
      </w:r>
    </w:p>
    <w:p w14:paraId="2D49C8CB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14,20% от начальной цены продажи лота;</w:t>
      </w:r>
    </w:p>
    <w:p w14:paraId="02A8DE61" w14:textId="77777777" w:rsidR="00995329" w:rsidRPr="00995329" w:rsidRDefault="00995329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6,40% от начальной цены продажи лота;</w:t>
      </w:r>
    </w:p>
    <w:p w14:paraId="36A3DC03" w14:textId="4987FF4C" w:rsidR="00A87718" w:rsidRDefault="00995329" w:rsidP="003B4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329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8B7E1E" w14:textId="77777777" w:rsidR="00A87718" w:rsidRDefault="00A87718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7F8254" w14:textId="6C1A8838" w:rsidR="00047BC7" w:rsidRDefault="005964CF" w:rsidP="00995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A87718" w:rsidRPr="00A87718">
        <w:rPr>
          <w:rFonts w:ascii="Times New Roman" w:hAnsi="Times New Roman" w:cs="Times New Roman"/>
          <w:color w:val="000000"/>
          <w:sz w:val="24"/>
          <w:szCs w:val="24"/>
        </w:rPr>
        <w:t>у КУ с 09:00 до 17:00 часов по адресу: г. Москва, Павелецкая наб., д.8</w:t>
      </w: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</w:t>
      </w:r>
      <w:r w:rsidR="00A87718"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995329" w:rsidRPr="00995329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</w:t>
      </w:r>
      <w:r w:rsidR="00995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329" w:rsidRPr="0099532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7718" w:rsidRPr="00A877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6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5B7AC7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53647"/>
    <w:rsid w:val="00863967"/>
    <w:rsid w:val="00865FD7"/>
    <w:rsid w:val="00886E3A"/>
    <w:rsid w:val="008B4996"/>
    <w:rsid w:val="00950CC9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1988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2019-07-23T07:47:00Z</dcterms:created>
  <dcterms:modified xsi:type="dcterms:W3CDTF">2023-02-09T11:05:00Z</dcterms:modified>
</cp:coreProperties>
</file>