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700-Identity-H" w:hAnsi="MuseoSansCyrl-700-Identity-H" w:cs="MuseoSansCyrl-700-Identity-H"/>
          <w:b/>
          <w:bCs/>
          <w:color w:val="000000"/>
          <w:sz w:val="20"/>
          <w:szCs w:val="20"/>
        </w:rPr>
      </w:pPr>
      <w:r>
        <w:rPr>
          <w:rFonts w:ascii="MuseoSansCyrl-700-Identity-H" w:hAnsi="MuseoSansCyrl-700-Identity-H" w:cs="MuseoSansCyrl-700-Identity-H"/>
          <w:b/>
          <w:bCs/>
          <w:color w:val="000000"/>
          <w:sz w:val="20"/>
          <w:szCs w:val="20"/>
        </w:rPr>
        <w:t>СООБЩЕНИЕ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300-Identity-H" w:hAnsi="MuseoSansCyrl-300-Identity-H" w:cs="MuseoSansCyrl-300-Identity-H"/>
          <w:color w:val="000000"/>
          <w:sz w:val="20"/>
          <w:szCs w:val="20"/>
        </w:rPr>
      </w:pPr>
      <w:r>
        <w:rPr>
          <w:rFonts w:ascii="MuseoSansCyrl-300-Identity-H" w:hAnsi="MuseoSansCyrl-300-Identity-H" w:cs="MuseoSansCyrl-300-Identity-H"/>
          <w:color w:val="787878"/>
          <w:sz w:val="20"/>
          <w:szCs w:val="20"/>
        </w:rPr>
        <w:t xml:space="preserve">Объявление о проведении торгов: </w:t>
      </w: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№11191117 от 07.04.2023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300-Identity-H" w:hAnsi="MuseoSansCyrl-300-Identity-H" w:cs="MuseoSansCyrl-300-Identity-H"/>
          <w:color w:val="000000"/>
          <w:sz w:val="20"/>
          <w:szCs w:val="20"/>
        </w:rPr>
      </w:pPr>
      <w:r>
        <w:rPr>
          <w:rFonts w:ascii="MuseoSansCyrl-300-Identity-H" w:hAnsi="MuseoSansCyrl-300-Identity-H" w:cs="MuseoSansCyrl-300-Identity-H"/>
          <w:color w:val="787878"/>
          <w:sz w:val="20"/>
          <w:szCs w:val="20"/>
        </w:rPr>
        <w:t xml:space="preserve">Торговая площадка: </w:t>
      </w: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Российский аукционный дом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300-Identity-H" w:hAnsi="MuseoSansCyrl-300-Identity-H" w:cs="MuseoSansCyrl-300-Identity-H"/>
          <w:color w:val="000000"/>
          <w:sz w:val="20"/>
          <w:szCs w:val="20"/>
        </w:rPr>
      </w:pPr>
      <w:r>
        <w:rPr>
          <w:rFonts w:ascii="MuseoSansCyrl-300-Identity-H" w:hAnsi="MuseoSansCyrl-300-Identity-H" w:cs="MuseoSansCyrl-300-Identity-H"/>
          <w:color w:val="787878"/>
          <w:sz w:val="20"/>
          <w:szCs w:val="20"/>
        </w:rPr>
        <w:t xml:space="preserve">Номер торгов: </w:t>
      </w: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РАД-331270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700-Identity-H" w:hAnsi="MuseoSansCyrl-700-Identity-H" w:cs="MuseoSansCyrl-700-Identity-H"/>
          <w:b/>
          <w:bCs/>
          <w:color w:val="000000"/>
          <w:sz w:val="20"/>
          <w:szCs w:val="20"/>
        </w:rPr>
      </w:pPr>
      <w:r>
        <w:rPr>
          <w:rFonts w:ascii="MuseoSansCyrl-700-Identity-H" w:hAnsi="MuseoSansCyrl-700-Identity-H" w:cs="MuseoSansCyrl-700-Identity-H"/>
          <w:b/>
          <w:bCs/>
          <w:color w:val="000000"/>
          <w:sz w:val="20"/>
          <w:szCs w:val="20"/>
        </w:rPr>
        <w:t>Заключенные договоры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300-Identity-H" w:hAnsi="MuseoSansCyrl-300-Identity-H" w:cs="MuseoSansCyrl-300-Identity-H"/>
          <w:color w:val="787878"/>
          <w:sz w:val="20"/>
          <w:szCs w:val="20"/>
        </w:rPr>
      </w:pPr>
      <w:r>
        <w:rPr>
          <w:rFonts w:ascii="MuseoSansCyrl-300-Identity-H" w:hAnsi="MuseoSansCyrl-300-Identity-H" w:cs="MuseoSansCyrl-300-Identity-H"/>
          <w:color w:val="787878"/>
          <w:sz w:val="20"/>
          <w:szCs w:val="20"/>
        </w:rPr>
        <w:t>ЛОТ ДОГОВОР ПОБЕДИТЕЛЬ / ПОКУПАТЕЛЬ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300-Identity-H" w:hAnsi="MuseoSansCyrl-300-Identity-H" w:cs="MuseoSansCyrl-300-Identity-H"/>
          <w:color w:val="000000"/>
          <w:sz w:val="20"/>
          <w:szCs w:val="20"/>
        </w:rPr>
      </w:pP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Лот № 2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300-Identity-H" w:hAnsi="MuseoSansCyrl-300-Identity-H" w:cs="MuseoSansCyrl-300-Identity-H"/>
          <w:color w:val="000000"/>
          <w:sz w:val="20"/>
          <w:szCs w:val="20"/>
        </w:rPr>
      </w:pP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 xml:space="preserve">автомобиль с манипулятором </w:t>
      </w:r>
      <w:proofErr w:type="spellStart"/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Isuzu</w:t>
      </w:r>
      <w:proofErr w:type="spellEnd"/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300-Identity-H" w:hAnsi="MuseoSansCyrl-300-Identity-H" w:cs="MuseoSansCyrl-300-Identity-H"/>
          <w:color w:val="000000"/>
          <w:sz w:val="20"/>
          <w:szCs w:val="20"/>
        </w:rPr>
      </w:pP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 xml:space="preserve">ELF 2004 </w:t>
      </w:r>
      <w:proofErr w:type="spellStart"/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г.в</w:t>
      </w:r>
      <w:proofErr w:type="spellEnd"/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.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300-Identity-H" w:hAnsi="MuseoSansCyrl-300-Identity-H" w:cs="MuseoSansCyrl-300-Identity-H"/>
          <w:color w:val="000000"/>
          <w:sz w:val="20"/>
          <w:szCs w:val="20"/>
        </w:rPr>
      </w:pPr>
      <w:r>
        <w:rPr>
          <w:rFonts w:ascii="MuseoSansCyrl-300-Identity-H" w:hAnsi="MuseoSansCyrl-300-Identity-H" w:cs="MuseoSansCyrl-300-Identity-H"/>
          <w:color w:val="787878"/>
          <w:sz w:val="20"/>
          <w:szCs w:val="20"/>
        </w:rPr>
        <w:t xml:space="preserve">Цена приобретения: </w:t>
      </w: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1930500 р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300-Identity-H" w:hAnsi="MuseoSansCyrl-300-Identity-H" w:cs="MuseoSansCyrl-300-Identity-H"/>
          <w:color w:val="000000"/>
          <w:sz w:val="20"/>
          <w:szCs w:val="20"/>
        </w:rPr>
      </w:pP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Договор с победителем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300-Identity-H" w:hAnsi="MuseoSansCyrl-300-Identity-H" w:cs="MuseoSansCyrl-300-Identity-H"/>
          <w:color w:val="000000"/>
          <w:sz w:val="20"/>
          <w:szCs w:val="20"/>
        </w:rPr>
      </w:pP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№б/н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300-Identity-H" w:hAnsi="MuseoSansCyrl-300-Identity-H" w:cs="MuseoSansCyrl-300-Identity-H"/>
          <w:color w:val="000000"/>
          <w:sz w:val="20"/>
          <w:szCs w:val="20"/>
        </w:rPr>
      </w:pP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от 2023-05-26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300-Identity-H" w:hAnsi="MuseoSansCyrl-300-Identity-H" w:cs="MuseoSansCyrl-300-Identity-H"/>
          <w:color w:val="787878"/>
          <w:sz w:val="20"/>
          <w:szCs w:val="20"/>
        </w:rPr>
      </w:pPr>
      <w:r>
        <w:rPr>
          <w:rFonts w:ascii="MuseoSansCyrl-300-Identity-H" w:hAnsi="MuseoSansCyrl-300-Identity-H" w:cs="MuseoSansCyrl-300-Identity-H"/>
          <w:color w:val="787878"/>
          <w:sz w:val="20"/>
          <w:szCs w:val="20"/>
        </w:rPr>
        <w:t>Покупатель: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300-Identity-H" w:hAnsi="MuseoSansCyrl-300-Identity-H" w:cs="MuseoSansCyrl-300-Identity-H"/>
          <w:color w:val="000000"/>
          <w:sz w:val="20"/>
          <w:szCs w:val="20"/>
        </w:rPr>
      </w:pPr>
      <w:proofErr w:type="spellStart"/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Акишина</w:t>
      </w:r>
      <w:proofErr w:type="spellEnd"/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 xml:space="preserve"> Валентина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300-Identity-H" w:hAnsi="MuseoSansCyrl-300-Identity-H" w:cs="MuseoSansCyrl-300-Identity-H"/>
          <w:color w:val="000000"/>
          <w:sz w:val="20"/>
          <w:szCs w:val="20"/>
        </w:rPr>
      </w:pP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Александровна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300-Identity-H" w:hAnsi="MuseoSansCyrl-300-Identity-H" w:cs="MuseoSansCyrl-300-Identity-H"/>
          <w:color w:val="000000"/>
          <w:sz w:val="20"/>
          <w:szCs w:val="20"/>
        </w:rPr>
      </w:pPr>
      <w:r>
        <w:rPr>
          <w:rFonts w:ascii="MuseoSansCyrl-300-Identity-H" w:hAnsi="MuseoSansCyrl-300-Identity-H" w:cs="MuseoSansCyrl-300-Identity-H"/>
          <w:color w:val="787878"/>
          <w:sz w:val="20"/>
          <w:szCs w:val="20"/>
        </w:rPr>
        <w:t xml:space="preserve">ИНН: </w:t>
      </w: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800103188123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700-Identity-H" w:hAnsi="MuseoSansCyrl-700-Identity-H" w:cs="MuseoSansCyrl-700-Identity-H"/>
          <w:b/>
          <w:bCs/>
          <w:color w:val="000000"/>
          <w:sz w:val="20"/>
          <w:szCs w:val="20"/>
        </w:rPr>
      </w:pPr>
      <w:r>
        <w:rPr>
          <w:rFonts w:ascii="MuseoSansCyrl-700-Identity-H" w:hAnsi="MuseoSansCyrl-700-Identity-H" w:cs="MuseoSansCyrl-700-Identity-H"/>
          <w:b/>
          <w:bCs/>
          <w:color w:val="000000"/>
          <w:sz w:val="20"/>
          <w:szCs w:val="20"/>
        </w:rPr>
        <w:t>Текст сообщения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300-Identity-H" w:hAnsi="MuseoSansCyrl-300-Identity-H" w:cs="MuseoSansCyrl-300-Identity-H"/>
          <w:color w:val="000000"/>
          <w:sz w:val="20"/>
          <w:szCs w:val="20"/>
        </w:rPr>
      </w:pP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Решением Арбитражного суда Забайкальского каря от 05.11.22 по делу А78-12153/2021 ООО "</w:t>
      </w:r>
      <w:proofErr w:type="spellStart"/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Микс</w:t>
      </w:r>
      <w:proofErr w:type="spellEnd"/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 xml:space="preserve"> Строй"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300-Identity-H" w:hAnsi="MuseoSansCyrl-300-Identity-H" w:cs="MuseoSansCyrl-300-Identity-H"/>
          <w:color w:val="000000"/>
          <w:sz w:val="20"/>
          <w:szCs w:val="20"/>
        </w:rPr>
      </w:pP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(ОГРН 1087536010660, ИНН 7536097903, адрес: 672014, г. Чита, ул. 2-я Малая, д.18), признано банкротом,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300-Identity-H" w:hAnsi="MuseoSansCyrl-300-Identity-H" w:cs="MuseoSansCyrl-300-Identity-H"/>
          <w:color w:val="000000"/>
          <w:sz w:val="20"/>
          <w:szCs w:val="20"/>
        </w:rPr>
      </w:pP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 xml:space="preserve">открыто конкурсное производство до 27.03.2023. Конкурсным управляющим утвержден </w:t>
      </w:r>
      <w:proofErr w:type="spellStart"/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Ефанов</w:t>
      </w:r>
      <w:proofErr w:type="spellEnd"/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 xml:space="preserve"> Андрей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300-Identity-H" w:hAnsi="MuseoSansCyrl-300-Identity-H" w:cs="MuseoSansCyrl-300-Identity-H"/>
          <w:color w:val="000000"/>
          <w:sz w:val="20"/>
          <w:szCs w:val="20"/>
        </w:rPr>
      </w:pP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Николаевич (тел. 89245331322, ИНН 382102643701, СНИЛС 02964803274, член Ассоциации "Московская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300-Identity-H" w:hAnsi="MuseoSansCyrl-300-Identity-H" w:cs="MuseoSansCyrl-300-Identity-H"/>
          <w:color w:val="000000"/>
          <w:sz w:val="20"/>
          <w:szCs w:val="20"/>
        </w:rPr>
      </w:pP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саморегулируемая организация профессиональных арбитражных управляющих" (ИНН 7701321710, ОГРН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300-Identity-H" w:hAnsi="MuseoSansCyrl-300-Identity-H" w:cs="MuseoSansCyrl-300-Identity-H"/>
          <w:color w:val="000000"/>
          <w:sz w:val="20"/>
          <w:szCs w:val="20"/>
        </w:rPr>
      </w:pP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 xml:space="preserve">1027701024878, адрес: 101000, Москва, </w:t>
      </w:r>
      <w:proofErr w:type="spellStart"/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Лубянский</w:t>
      </w:r>
      <w:proofErr w:type="spellEnd"/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 xml:space="preserve"> проезд, д.5, стр.1) адрес управляющего: 666034, </w:t>
      </w:r>
      <w:proofErr w:type="spellStart"/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Шелехов</w:t>
      </w:r>
      <w:proofErr w:type="spellEnd"/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,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300-Identity-H" w:hAnsi="MuseoSansCyrl-300-Identity-H" w:cs="MuseoSansCyrl-300-Identity-H"/>
          <w:color w:val="000000"/>
          <w:sz w:val="20"/>
          <w:szCs w:val="20"/>
        </w:rPr>
      </w:pP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а/я 12, реестр требований кредиторов закрывается 12.01.2023.</w:t>
      </w:r>
    </w:p>
    <w:p w:rsidR="006F05C8" w:rsidRDefault="006F05C8" w:rsidP="006F05C8">
      <w:pPr>
        <w:autoSpaceDE w:val="0"/>
        <w:autoSpaceDN w:val="0"/>
        <w:adjustRightInd w:val="0"/>
        <w:spacing w:after="0" w:line="240" w:lineRule="auto"/>
        <w:rPr>
          <w:rFonts w:ascii="MuseoSansCyrl-300-Identity-H" w:hAnsi="MuseoSansCyrl-300-Identity-H" w:cs="MuseoSansCyrl-300-Identity-H"/>
          <w:color w:val="000000"/>
          <w:sz w:val="20"/>
          <w:szCs w:val="20"/>
        </w:rPr>
      </w:pP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Настоящим сообщаю, что торги, назначенные на 25.05.2023 в отношении Лота № 2 автомобиль с</w:t>
      </w:r>
    </w:p>
    <w:p w:rsidR="0047582F" w:rsidRDefault="006F05C8" w:rsidP="006F05C8">
      <w:pPr>
        <w:autoSpaceDE w:val="0"/>
        <w:autoSpaceDN w:val="0"/>
        <w:adjustRightInd w:val="0"/>
        <w:spacing w:after="0" w:line="240" w:lineRule="auto"/>
      </w:pP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 xml:space="preserve">манипулятором </w:t>
      </w:r>
      <w:proofErr w:type="spellStart"/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Isuzu</w:t>
      </w:r>
      <w:proofErr w:type="spellEnd"/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 xml:space="preserve"> ELF 2004 </w:t>
      </w:r>
      <w:proofErr w:type="spellStart"/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г.в</w:t>
      </w:r>
      <w:proofErr w:type="spellEnd"/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. признаны состоявшимися, заключен договор с победителем по цене 1</w:t>
      </w: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 </w:t>
      </w: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930</w:t>
      </w:r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MuseoSansCyrl-300-Identity-H" w:hAnsi="MuseoSansCyrl-300-Identity-H" w:cs="MuseoSansCyrl-300-Identity-H"/>
          <w:color w:val="000000"/>
          <w:sz w:val="20"/>
          <w:szCs w:val="20"/>
        </w:rPr>
        <w:t>500,00 рублей.</w:t>
      </w:r>
    </w:p>
    <w:sectPr w:rsidR="0047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seoSansCyrl-700-Identity-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useoSansCyrl-300-Identity-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5B"/>
    <w:rsid w:val="0002525B"/>
    <w:rsid w:val="006F05C8"/>
    <w:rsid w:val="00AF0031"/>
    <w:rsid w:val="00C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D7CF"/>
  <w15:chartTrackingRefBased/>
  <w15:docId w15:val="{DFEFE71A-3B74-42B5-8E85-8646BF59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2023-05-30T14:32:00Z</dcterms:created>
  <dcterms:modified xsi:type="dcterms:W3CDTF">2023-05-30T14:32:00Z</dcterms:modified>
</cp:coreProperties>
</file>