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BEF" w14:textId="77777777" w:rsidR="0046653E" w:rsidRPr="00B820D5" w:rsidRDefault="0046653E" w:rsidP="0046653E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  <w:bookmarkStart w:id="0" w:name="_Hlk53733737"/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ПРОЕКТ</w:t>
      </w:r>
    </w:p>
    <w:p w14:paraId="12B4496B" w14:textId="17D69F2D" w:rsidR="002C5FD5" w:rsidRDefault="002C5FD5" w:rsidP="002C5F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C576B">
        <w:rPr>
          <w:rFonts w:ascii="Times New Roman" w:hAnsi="Times New Roman" w:cs="Times New Roman"/>
          <w:b/>
          <w:bCs/>
          <w:lang w:val="ru-RU"/>
        </w:rPr>
        <w:t>ДОГОВОР КУПЛИ-ПРОДАЖИ</w:t>
      </w:r>
    </w:p>
    <w:p w14:paraId="1FA53CFE" w14:textId="77777777" w:rsidR="00163F77" w:rsidRPr="004C576B" w:rsidRDefault="00163F77" w:rsidP="002C5FD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9714F96" w14:textId="48F50342" w:rsidR="002C5FD5" w:rsidRPr="004C576B" w:rsidRDefault="002C5FD5" w:rsidP="002C5FD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4C576B">
        <w:rPr>
          <w:rFonts w:ascii="Times New Roman" w:hAnsi="Times New Roman" w:cs="Times New Roman"/>
          <w:lang w:val="ru-RU"/>
        </w:rPr>
        <w:t xml:space="preserve">. Санкт-Петербург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4C576B">
        <w:rPr>
          <w:rFonts w:ascii="Times New Roman" w:hAnsi="Times New Roman" w:cs="Times New Roman"/>
          <w:lang w:val="ru-RU"/>
        </w:rPr>
        <w:t xml:space="preserve">     </w:t>
      </w:r>
      <w:r w:rsidRPr="004C576B">
        <w:rPr>
          <w:rFonts w:ascii="Times New Roman" w:hAnsi="Times New Roman" w:cs="Times New Roman"/>
          <w:noProof/>
          <w:lang w:val="ru-RU"/>
        </w:rPr>
        <w:t xml:space="preserve">«___»  </w:t>
      </w:r>
      <w:r>
        <w:rPr>
          <w:rFonts w:ascii="Times New Roman" w:hAnsi="Times New Roman" w:cs="Times New Roman"/>
          <w:noProof/>
          <w:lang w:val="ru-RU"/>
        </w:rPr>
        <w:t>_______</w:t>
      </w:r>
      <w:r w:rsidRPr="004C576B">
        <w:rPr>
          <w:rFonts w:ascii="Times New Roman" w:hAnsi="Times New Roman" w:cs="Times New Roman"/>
          <w:noProof/>
          <w:lang w:val="ru-RU"/>
        </w:rPr>
        <w:t xml:space="preserve"> 202</w:t>
      </w:r>
      <w:r>
        <w:rPr>
          <w:rFonts w:ascii="Times New Roman" w:hAnsi="Times New Roman" w:cs="Times New Roman"/>
          <w:noProof/>
          <w:lang w:val="ru-RU"/>
        </w:rPr>
        <w:t xml:space="preserve"> __</w:t>
      </w:r>
      <w:r w:rsidRPr="004C576B">
        <w:rPr>
          <w:rFonts w:ascii="Times New Roman" w:hAnsi="Times New Roman" w:cs="Times New Roman"/>
          <w:noProof/>
          <w:lang w:val="ru-RU"/>
        </w:rPr>
        <w:t>г.</w:t>
      </w:r>
    </w:p>
    <w:p w14:paraId="7B06EC6E" w14:textId="77777777" w:rsidR="002C5FD5" w:rsidRPr="004C576B" w:rsidRDefault="002C5FD5" w:rsidP="002C5FD5">
      <w:pPr>
        <w:jc w:val="both"/>
        <w:rPr>
          <w:rFonts w:ascii="Times New Roman" w:hAnsi="Times New Roman" w:cs="Times New Roman"/>
          <w:lang w:val="ru-RU"/>
        </w:rPr>
      </w:pPr>
    </w:p>
    <w:p w14:paraId="53A927FA" w14:textId="77777777" w:rsidR="002C5FD5" w:rsidRPr="004C576B" w:rsidRDefault="002C5FD5" w:rsidP="002C5FD5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4C576B">
        <w:rPr>
          <w:rFonts w:ascii="Times New Roman" w:hAnsi="Times New Roman" w:cs="Times New Roman"/>
          <w:i/>
          <w:lang w:val="ru-RU"/>
        </w:rPr>
        <w:t xml:space="preserve"> </w:t>
      </w:r>
    </w:p>
    <w:p w14:paraId="1B6F90F1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b/>
          <w:bCs/>
          <w:lang w:val="ru-RU"/>
        </w:rPr>
        <w:t>Чурагулов Вячеслав Игоревич, финансовый управляющий Голикова Кирилла Сергеевича</w:t>
      </w:r>
      <w:r w:rsidRPr="00631EBF">
        <w:rPr>
          <w:rFonts w:ascii="Times New Roman" w:hAnsi="Times New Roman" w:cs="Times New Roman"/>
          <w:lang w:val="ru-RU"/>
        </w:rPr>
        <w:t xml:space="preserve"> (дата рождения: 18.05.1991, ИНН 666402063510, регистрация по месту жительства: 194355, Санкт-Петербург, Выборгское ш., д. 15, кв. 321)на основании Определения Арбитражного суда Санкт-Петербурга и Ленинградской области от 18.01.2022 г. по делу № А56-57892/2021, с одной стороны, и 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22182F57" w14:textId="77777777" w:rsidR="002C5FD5" w:rsidRPr="00631EBF" w:rsidRDefault="002C5FD5" w:rsidP="002C5FD5">
      <w:pPr>
        <w:pStyle w:val="af3"/>
        <w:numPr>
          <w:ilvl w:val="0"/>
          <w:numId w:val="18"/>
        </w:num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631EBF">
        <w:rPr>
          <w:rFonts w:ascii="Times New Roman" w:hAnsi="Times New Roman" w:cs="Times New Roman"/>
          <w:b/>
        </w:rPr>
        <w:t>Предмет договора</w:t>
      </w:r>
    </w:p>
    <w:p w14:paraId="14DCE284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78EAA77C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1" w:name="_Hlk120392109"/>
      <w:r w:rsidRPr="00631EBF">
        <w:rPr>
          <w:rFonts w:ascii="Times New Roman" w:hAnsi="Times New Roman" w:cs="Times New Roman"/>
          <w:lang w:val="ru-RU"/>
        </w:rPr>
        <w:t>- Скважина № 376, назначение: нежилое, глубина 90 м, инвентаризационный № 54:247:001:006547030:0060, адрес (местонахождение) объекта: Орловская обл., Орловский р-н, д. Распоповские Дворы, Веселая ул., д. 37, кадастровый № 57:10:0280101 :194</w:t>
      </w:r>
    </w:p>
    <w:p w14:paraId="69B1C5F7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Склад, назначение: Нежилое здание, площадь 66 кв. м, количество этажей: 1, адрес (местонахождение) объекта: Орловская обл., Орловский р-п, д. Распоповские Дворы, Веселая ул., д. 37, кадастровый № 57:10:0280101:199</w:t>
      </w:r>
    </w:p>
    <w:p w14:paraId="1A68B953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Здание: свинарник, назначение: нежилое здание, площадь 1264,7 кв. м, количество этажей: 1, адрес (местонахождение) объекта: Орловская обл., Орловский р-н, д. Распоповские Дворы, Веселая ул., д. 37, кадастровый № 57:10:0280101:190</w:t>
      </w:r>
    </w:p>
    <w:p w14:paraId="4374BC95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Птичник склад, назначение: нежилое здание, площадь 599,5 кв. м, количество этажей: 2, адрес (местонахождение) объекта: Орловская об л., Орловский р-н, д. Распоповские Дворы, Веселая ул., д. 37 кадастровый № 57:10:0280101:198</w:t>
      </w:r>
    </w:p>
    <w:p w14:paraId="176EA40A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Здание: конюшня, назначение: нежилое здание, площадь 181,7 кв. м, количество этажей: 1, адрес (местонахождение) объек га: Орловская обл., Орловский р-н, д. Распоповские Дворы, ул. Веселая, д. 37E, кадас гровый № 57:10:0280101 :192</w:t>
      </w:r>
    </w:p>
    <w:p w14:paraId="7BB88F19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Жилой дом, назначение: жилой дом. площадь 97,1 кв. м, количество этажей: 1, адрес (местонахождение) объекта: Орловская обл., Орловский p-n, д. Распоповские Дворы, ул. Веселая, д. 376, кадастровый № 57:1 0:0280101:200</w:t>
      </w:r>
    </w:p>
    <w:p w14:paraId="43DBB490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Жилой дом, назначение: жилой дом. площадь 107,8 кв. м, количество этажей: 1, адрес (местонахождение) объекта: Орловская oбл., Орловский р-н, д. Распоповские Дворы, ул. Веселая, д.37a, кадастровый № 57:10:0250101: 195</w:t>
      </w:r>
    </w:p>
    <w:p w14:paraId="0CA2F482" w14:textId="0CF061B3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земель: земли населенных пунктов, разрешенное использование: для ведения личного подсобного   хозяйства,   площадыо   16   195   кв.   м,    адрес (местонахождения) объекта: Орловская обл., Орловский р-н, д. Распоповские ,Дворы. ул. Веселая, д.37, кадастровый (или условный) N.°: 57:10:0280101:1l7 (имеются ограничения прав, предусмотренные статьями 56, 56.1 Земельного кодекса Российской Федерации, Постановлением № 17 от 10.01.2009 и № 578 от 09.06.1995 Об утверждение правил охраны линий и сооружений связи РФ, Сопроводительным письмом № MPCK- OP/14/24/10 от 24.10.2012)</w:t>
      </w:r>
    </w:p>
    <w:p w14:paraId="7E8D9496" w14:textId="0D82DC6F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- Земельный участок, категория земель: земли населенных пунктов, разрешенное использование: для ведения личного подсобного хозяйства, площадью 5 000 кв. м, адрес (местонахождения) объекта: Орловская обл., Орловский р-н, с/п Жиляевское, д. Распоповские Дворы, кадастровый (или условный) N 57:10:02S0l0l:119 (имеются ограничения прав, предусмотренные статьями 56, 56.1 Земельного кодекса Российской Федерации, Постановлением № 17 от 10.01.2009 и № 578 от 09.06.1995 Об </w:t>
      </w:r>
      <w:bookmarkStart w:id="2" w:name="_Hlk120279085"/>
      <w:r w:rsidRPr="00631EBF">
        <w:rPr>
          <w:rFonts w:ascii="Times New Roman" w:hAnsi="Times New Roman" w:cs="Times New Roman"/>
          <w:lang w:val="ru-RU"/>
        </w:rPr>
        <w:t>утверждение правил охраны линий и сооружений связи,  Сопроводительным письмом № MPCK- OP/14/24/10 от 24.10.201</w:t>
      </w:r>
      <w:bookmarkEnd w:id="2"/>
      <w:r w:rsidRPr="00631EBF">
        <w:rPr>
          <w:rFonts w:ascii="Times New Roman" w:hAnsi="Times New Roman" w:cs="Times New Roman"/>
          <w:lang w:val="ru-RU"/>
        </w:rPr>
        <w:t>2)</w:t>
      </w:r>
    </w:p>
    <w:p w14:paraId="1A74D9D5" w14:textId="384A3106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- Земельный участок, категория земель: земли населенных пунктов, разрешенное использование: для приусадебного землепользования, площадыо 5 000 кв. м, адрес (местонахождения) объекта: Орловская обл., Орловский р-н, д. Распоповские Дворы, кадасзtэовый </w:t>
      </w:r>
      <w:r w:rsidRPr="00631EBF">
        <w:rPr>
          <w:rFonts w:ascii="Times New Roman" w:hAnsi="Times New Roman" w:cs="Times New Roman"/>
          <w:lang w:val="ru-RU"/>
        </w:rPr>
        <w:lastRenderedPageBreak/>
        <w:t>(или условный) № 57:10:0280101:118   (имеются ограничения прав, предусмотренные статьями 56, 56.1 Земельного кодекса Российской Федерации, Постановлением № 17 от 10.01.2009 и № 578 от 09.06.1995 Об утверждение правил охраны линий и сооружений связи РФ, Сопроводительным письмом № MPCK- OP/14/24/10 от 24.10.2012)</w:t>
      </w:r>
    </w:p>
    <w:p w14:paraId="0E0C04BB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земель. земли населенных пунктов, разрешенное использование: для ведения личного подсобного хозяйства, площадью 10 701 кв. м, адрес (местонахождения) объекта: Орловская об ч., Орловский р-н, с/с Жиляевский, л. Распоповские Дворы, кадастровый (или условный) №: 57:10:0280101:125</w:t>
      </w:r>
    </w:p>
    <w:p w14:paraId="65CF71AE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  земель:   земли сельскохозяйственного назначения, разрешенное использование: для сельскохозяйственного использования. площадью 11 000 кв. м, адрес  (место нахождения) объекта: Орловская обл., Орловский р-н, с-пос. Неполодское, открытое акционерное общество «Орловские истоки», СП «Новоселовское», бывшее ТОО «Новоселовское», естественные угодья расположены вблизи выделяемого участка пашни рядом с кормовыми угодьями выделенными Адаменко В.А., кадастровый (или условный) №:57:10:0020101:2121</w:t>
      </w:r>
    </w:p>
    <w:p w14:paraId="24A2C935" w14:textId="0EE5038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земель. земли сельскохозяйственного назначения, разрешенное использование: для сельскохозяйственного использование, площадью 57 000 кв. м, адрес (местонахождения) объекта: Орловская обл., Орловский р-н,   c/пoc.   Неполодское,   открытое   акционерное   общество «Орловские    истоки»,   CП   «Новоселовское»,   бывшее   TOO «Новоселовское», земельный участок (расположен на поле № 1 первого полевого севооборота (часть рабочего участка), прилегает к ранее выделенному участку Адаменко В.А., кадастровый (или условный) №: 57:10:0020101:2120</w:t>
      </w:r>
    </w:p>
    <w:p w14:paraId="454F67F4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31 792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TOO «Новоселовское»), кадастровый (или условный) №: 57:10:0020101:1942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утверждение правил охраны линий и сооружений связи РФ, Сопроводительным письмом № MPCK- OP/14/24/10 от 24.10.2012)</w:t>
      </w:r>
    </w:p>
    <w:p w14:paraId="2261908F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</w:t>
      </w:r>
      <w:r w:rsidRPr="00631EBF">
        <w:rPr>
          <w:rFonts w:ascii="Times New Roman" w:hAnsi="Times New Roman" w:cs="Times New Roman"/>
          <w:lang w:val="ru-RU"/>
        </w:rPr>
        <w:tab/>
        <w:t>участок,         категория</w:t>
      </w:r>
      <w:r w:rsidRPr="00631EBF">
        <w:rPr>
          <w:rFonts w:ascii="Times New Roman" w:hAnsi="Times New Roman" w:cs="Times New Roman"/>
          <w:lang w:val="ru-RU"/>
        </w:rPr>
        <w:tab/>
        <w:t>земель: земли сельскохозяйственного назначения, разрешенное использование: для сельскохозяйственного использования, площадью 112 403 кв. м, адрес (местонахождения) объекта: Орловская обл., Орловский р-н, Неполодский с/с, открытое акционерное общество «Орловские истоки», », СП «Новоселовское», бывшее ТОО «Новоселовское», кадастровый (или условный) №: 57:10:0020101:1941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утверждении утверждение правил охраны линий и сооружений связи,  Сопроводительным письмом № MPCK- OP/14/24/10 от 24.10.2012</w:t>
      </w:r>
    </w:p>
    <w:p w14:paraId="1721EB34" w14:textId="77777777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категории земель: земли сельскохозяйственного назначения, разрешенное использование: для сельскохозяйственного использован ил, площадью 26 633 кв. м, адрес (местонахождения) объекта: Орловская обл., Орловский р-н, Неполодский с/с, открытое акционерное общество «Орловские истоки», », СП «Новоселовское», бывшее ТОО «Новоселовское», кадастровый (или условный) №: 57:10:0020101:1940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утверждении утверждение правил охраны линий и сооружений связи,  Сопроводительным письмом № MPCK- OP/14/24/10 от 24.10.2012</w:t>
      </w:r>
    </w:p>
    <w:p w14:paraId="6183DB2D" w14:textId="15A3179E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38 230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«Новоселовское:»   (бывшее   TOO«Новоселовское»), кадастровый: (или условный) №: 57:10:0020101:1939 (имеются ограничения прав, предусмотренные статьями 56, 56.1 Земельного кодекса Российской Федерации, Постановлением № 17 от 10.01.2009 и № 578 от 09.06.1995 Об утверждении правил </w:t>
      </w:r>
      <w:r w:rsidRPr="00631EBF">
        <w:rPr>
          <w:rFonts w:ascii="Times New Roman" w:hAnsi="Times New Roman" w:cs="Times New Roman"/>
          <w:lang w:val="ru-RU"/>
        </w:rPr>
        <w:lastRenderedPageBreak/>
        <w:t>охраны линий и сооружений связи РФ, Сопроводительным письмом № MPCK- OP/14/24/10 от 24.10.2012)</w:t>
      </w:r>
    </w:p>
    <w:p w14:paraId="25EA462A" w14:textId="0F7C4C46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56 995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«Новоселовское›   (бывшее   TOO «Новоселовское»), кадастровый (или условный) №: 57:10:0020101:1938 (имеются</w:t>
      </w:r>
      <w:r w:rsidRPr="00631EBF">
        <w:rPr>
          <w:rFonts w:ascii="Times New Roman" w:hAnsi="Times New Roman" w:cs="Times New Roman"/>
          <w:lang w:val="ru-RU"/>
        </w:rPr>
        <w:tab/>
        <w:t>ограничения прав, предусмотренные статьями 56, 56.1 Земельного кодекса Российской Федерации, Постановлением № 17 от 10.01.2009 и №578 от 09.06.1995 Об Утверждении правил охраны линий и сооружений связи РФ, Сопроводительным письмом № MPCK- OP/14/24/10 от 24.10.2012)</w:t>
      </w:r>
    </w:p>
    <w:p w14:paraId="672F6A6B" w14:textId="1A2CF6BE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площадью 65 002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  TOO «Новоселовское»), кадастровый (или условный) №: 57:10:0020101: 1740</w:t>
      </w:r>
    </w:p>
    <w:bookmarkEnd w:id="1"/>
    <w:p w14:paraId="21127CFD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Имущество принадлежит Продавцу на праве собственности.</w:t>
      </w:r>
    </w:p>
    <w:p w14:paraId="5D51C1E3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1.3. На Имущество зарегистрировано ограничение (обременение) права: залог (ипотека) в пользу АО «ГринКомБанк»</w:t>
      </w:r>
    </w:p>
    <w:p w14:paraId="10CEE4DB" w14:textId="4C2CB2EE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631EBF">
        <w:rPr>
          <w:rFonts w:ascii="Times New Roman" w:hAnsi="Times New Roman" w:cs="Times New Roman"/>
        </w:rPr>
        <w:t>N</w:t>
      </w:r>
      <w:r w:rsidRPr="00631EBF">
        <w:rPr>
          <w:rFonts w:ascii="Times New Roman" w:hAnsi="Times New Roman" w:cs="Times New Roman"/>
          <w:lang w:val="ru-RU"/>
        </w:rPr>
        <w:t xml:space="preserve"> 127-ФЗ «О несостоятельности (банкротстве)», по результатам проведения  открытых торгов в форме аукциона</w:t>
      </w:r>
      <w:r w:rsidR="004C576B" w:rsidRPr="00631EBF">
        <w:rPr>
          <w:rFonts w:ascii="Times New Roman" w:hAnsi="Times New Roman" w:cs="Times New Roman"/>
          <w:lang w:val="ru-RU"/>
        </w:rPr>
        <w:t>/</w:t>
      </w:r>
      <w:r w:rsidRPr="00631EBF">
        <w:rPr>
          <w:rFonts w:ascii="Times New Roman" w:hAnsi="Times New Roman" w:cs="Times New Roman"/>
          <w:lang w:val="ru-RU"/>
        </w:rPr>
        <w:t xml:space="preserve"> </w:t>
      </w:r>
      <w:r w:rsidR="004C576B" w:rsidRPr="00631EBF">
        <w:rPr>
          <w:rFonts w:ascii="Times New Roman" w:hAnsi="Times New Roman" w:cs="Times New Roman"/>
          <w:lang w:val="ru-RU"/>
        </w:rPr>
        <w:t xml:space="preserve">торгов в форме продажи посредством публичного предложения </w:t>
      </w:r>
      <w:r w:rsidRPr="00631EBF">
        <w:rPr>
          <w:rFonts w:ascii="Times New Roman" w:hAnsi="Times New Roman" w:cs="Times New Roman"/>
          <w:lang w:val="ru-RU"/>
        </w:rPr>
        <w:t>по продаже имущества Продавца, состоявшихся __.__.____ на электронной торговой площадке АО «Российский аукционный дом».</w:t>
      </w:r>
    </w:p>
    <w:p w14:paraId="6C2E54D6" w14:textId="77777777" w:rsidR="002C5FD5" w:rsidRPr="00631EBF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631EBF">
        <w:rPr>
          <w:rFonts w:ascii="Times New Roman" w:hAnsi="Times New Roman" w:cs="Times New Roman"/>
          <w:b/>
        </w:rPr>
        <w:t>Обязанности Сторон</w:t>
      </w:r>
    </w:p>
    <w:p w14:paraId="4879872F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</w:rPr>
      </w:pPr>
      <w:r w:rsidRPr="00631EBF">
        <w:rPr>
          <w:rFonts w:ascii="Times New Roman" w:hAnsi="Times New Roman" w:cs="Times New Roman"/>
        </w:rPr>
        <w:t>2.1. Продавец обязан:</w:t>
      </w:r>
    </w:p>
    <w:p w14:paraId="7943F036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3E63352A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7EFB554F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0B04BBBA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2.2. Покупатель обязан:</w:t>
      </w:r>
    </w:p>
    <w:p w14:paraId="4FA28425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28B45469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917193C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762FEB82" w14:textId="77777777" w:rsidR="002C5FD5" w:rsidRPr="00631EBF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  <w:lang w:val="ru-RU"/>
        </w:rPr>
      </w:pPr>
      <w:r w:rsidRPr="00631EBF">
        <w:rPr>
          <w:rFonts w:ascii="Times New Roman" w:hAnsi="Times New Roman" w:cs="Times New Roman"/>
          <w:b/>
          <w:lang w:val="ru-RU"/>
        </w:rPr>
        <w:t>Стоимость Имущества и порядок его оплаты</w:t>
      </w:r>
    </w:p>
    <w:p w14:paraId="276ADCD4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3.1. Общая стоимость Имущества составляет ______________________________</w:t>
      </w:r>
    </w:p>
    <w:p w14:paraId="12DF5F9E" w14:textId="784B584A" w:rsidR="002C5FD5" w:rsidRPr="00631EBF" w:rsidRDefault="002C5FD5" w:rsidP="004C576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3.2. Покупатель должен уплатить ______________в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E63E021" w14:textId="77777777" w:rsidR="002C5FD5" w:rsidRPr="00631EBF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631EBF">
        <w:rPr>
          <w:rFonts w:ascii="Times New Roman" w:hAnsi="Times New Roman" w:cs="Times New Roman"/>
          <w:b/>
        </w:rPr>
        <w:t>Передача Имущества</w:t>
      </w:r>
    </w:p>
    <w:p w14:paraId="789A2083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4.1. </w:t>
      </w:r>
      <w:r w:rsidRPr="00631EBF">
        <w:rPr>
          <w:rFonts w:ascii="Times New Roman" w:hAnsi="Times New Roman" w:cs="Times New Roman"/>
        </w:rPr>
        <w:t> </w:t>
      </w:r>
      <w:r w:rsidRPr="00631EBF">
        <w:rPr>
          <w:rFonts w:ascii="Times New Roman" w:hAnsi="Times New Roman" w:cs="Times New Roman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BDE2937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4E004EA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12947FE" w14:textId="77777777" w:rsidR="002C5FD5" w:rsidRPr="00631EBF" w:rsidRDefault="002C5FD5" w:rsidP="002C5F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lastRenderedPageBreak/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67BBC3F2" w14:textId="77777777" w:rsidR="002C5FD5" w:rsidRPr="00631EBF" w:rsidRDefault="002C5FD5" w:rsidP="002C5FD5">
      <w:pPr>
        <w:jc w:val="both"/>
        <w:rPr>
          <w:rFonts w:ascii="Times New Roman" w:hAnsi="Times New Roman" w:cs="Times New Roman"/>
          <w:lang w:val="ru-RU"/>
        </w:rPr>
      </w:pPr>
    </w:p>
    <w:p w14:paraId="2959119A" w14:textId="77777777" w:rsidR="002C5FD5" w:rsidRPr="00631EBF" w:rsidRDefault="002C5FD5" w:rsidP="002C5FD5">
      <w:pPr>
        <w:jc w:val="both"/>
        <w:rPr>
          <w:rFonts w:ascii="Times New Roman" w:hAnsi="Times New Roman" w:cs="Times New Roman"/>
          <w:lang w:val="ru-RU"/>
        </w:rPr>
      </w:pPr>
    </w:p>
    <w:p w14:paraId="59050FFE" w14:textId="77777777" w:rsidR="002C5FD5" w:rsidRPr="00631EBF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631EBF">
        <w:rPr>
          <w:rFonts w:ascii="Times New Roman" w:hAnsi="Times New Roman" w:cs="Times New Roman"/>
          <w:b/>
        </w:rPr>
        <w:t>Ответственность Сторон</w:t>
      </w:r>
    </w:p>
    <w:p w14:paraId="32437551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0F8696F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4F1AC54" w14:textId="77777777" w:rsidR="002C5FD5" w:rsidRPr="00631EBF" w:rsidRDefault="002C5FD5" w:rsidP="002C5FD5">
      <w:pPr>
        <w:pStyle w:val="af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66CE6A9" w14:textId="77777777" w:rsidR="002C5FD5" w:rsidRPr="00631EBF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631EBF">
        <w:rPr>
          <w:rFonts w:ascii="Times New Roman" w:hAnsi="Times New Roman" w:cs="Times New Roman"/>
          <w:b/>
        </w:rPr>
        <w:t>Заключительные положения</w:t>
      </w:r>
    </w:p>
    <w:p w14:paraId="0AD9BA90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5DD6DFA2" w14:textId="77777777" w:rsidR="002C5FD5" w:rsidRPr="00631EBF" w:rsidRDefault="002C5FD5" w:rsidP="002C5FD5">
      <w:pPr>
        <w:pStyle w:val="af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надлежащем исполнении Сторонами своих обязательств;</w:t>
      </w:r>
    </w:p>
    <w:p w14:paraId="174E21F8" w14:textId="77777777" w:rsidR="002C5FD5" w:rsidRPr="00631EBF" w:rsidRDefault="002C5FD5" w:rsidP="002C5FD5">
      <w:pPr>
        <w:pStyle w:val="af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B79F1F3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i/>
          <w:lang w:val="ru-RU"/>
        </w:rPr>
      </w:pPr>
      <w:r w:rsidRPr="00631EBF">
        <w:rPr>
          <w:rFonts w:ascii="Times New Roman" w:hAnsi="Times New Roman" w:cs="Times New Roman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631EBF">
        <w:rPr>
          <w:rFonts w:ascii="Times New Roman" w:hAnsi="Times New Roman" w:cs="Times New Roman"/>
          <w:color w:val="000000"/>
          <w:lang w:val="ru-RU"/>
        </w:rPr>
        <w:t xml:space="preserve">При не достижении согласия споры и разногласия рассматривает </w:t>
      </w:r>
      <w:r w:rsidRPr="00631EBF">
        <w:rPr>
          <w:rFonts w:ascii="Times New Roman" w:hAnsi="Times New Roman" w:cs="Times New Roman"/>
          <w:noProof/>
          <w:color w:val="000000"/>
          <w:lang w:val="ru-RU"/>
        </w:rPr>
        <w:t>Арбитражный суд города Санкт-Петербурга и Ленинградской области</w:t>
      </w:r>
      <w:r w:rsidRPr="00631EBF">
        <w:rPr>
          <w:rFonts w:ascii="Times New Roman" w:hAnsi="Times New Roman" w:cs="Times New Roman"/>
          <w:color w:val="000000"/>
          <w:lang w:val="ru-RU"/>
        </w:rPr>
        <w:t>.</w:t>
      </w:r>
    </w:p>
    <w:p w14:paraId="0043BC5E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19E0165" w14:textId="77777777" w:rsidR="002C5FD5" w:rsidRPr="00631EBF" w:rsidRDefault="002C5FD5" w:rsidP="002C5FD5">
      <w:pPr>
        <w:pStyle w:val="af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EBF">
        <w:rPr>
          <w:rFonts w:ascii="Times New Roman" w:hAnsi="Times New Roman" w:cs="Times New Roman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65A84FB7" w14:textId="77777777" w:rsidR="002C5FD5" w:rsidRPr="004C576B" w:rsidRDefault="002C5FD5" w:rsidP="002C5FD5">
      <w:pPr>
        <w:pStyle w:val="af3"/>
        <w:ind w:left="709"/>
        <w:jc w:val="both"/>
        <w:rPr>
          <w:rFonts w:ascii="Times New Roman" w:hAnsi="Times New Roman" w:cs="Times New Roman"/>
          <w:lang w:val="ru-RU"/>
        </w:rPr>
      </w:pPr>
    </w:p>
    <w:p w14:paraId="05070769" w14:textId="77777777" w:rsidR="002C5FD5" w:rsidRPr="004C576B" w:rsidRDefault="002C5FD5" w:rsidP="002C5FD5">
      <w:pPr>
        <w:pStyle w:val="af3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4C576B">
        <w:rPr>
          <w:rFonts w:ascii="Times New Roman" w:hAnsi="Times New Roman" w:cs="Times New Roman"/>
          <w:b/>
        </w:rPr>
        <w:t>Реквизиты сторон</w:t>
      </w:r>
    </w:p>
    <w:p w14:paraId="79B3F825" w14:textId="77777777" w:rsidR="002C5FD5" w:rsidRPr="004C576B" w:rsidRDefault="002C5FD5" w:rsidP="002C5FD5">
      <w:pPr>
        <w:pStyle w:val="af3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2C5FD5" w:rsidRPr="004C576B" w14:paraId="6AB6E1E2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39BB4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C576B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91066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C576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Покупатель</w:t>
            </w:r>
          </w:p>
        </w:tc>
      </w:tr>
      <w:tr w:rsidR="002C5FD5" w:rsidRPr="0021331C" w14:paraId="52906055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4E8EF" w14:textId="77777777" w:rsidR="00631EBF" w:rsidRPr="004C576B" w:rsidRDefault="00631EBF" w:rsidP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lang w:val="ru-RU" w:eastAsia="en-US"/>
              </w:rPr>
              <w:t>Голиков Кирилл Сергеевич</w:t>
            </w:r>
          </w:p>
          <w:p w14:paraId="5989A24C" w14:textId="336247D1" w:rsidR="002C5FD5" w:rsidRPr="003B682C" w:rsidRDefault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р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/с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40817810455761076530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в 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С</w:t>
            </w:r>
            <w:r>
              <w:rPr>
                <w:rFonts w:ascii="Times New Roman" w:hAnsi="Times New Roman" w:cs="Times New Roman"/>
                <w:lang w:val="ru-RU" w:eastAsia="en-US"/>
              </w:rPr>
              <w:t>еверо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lang w:val="ru-RU" w:eastAsia="en-US"/>
              </w:rPr>
              <w:t>Западном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банке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ПАО СБЕРБАНК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БИК  044030653</w:t>
            </w:r>
            <w:r>
              <w:rPr>
                <w:rFonts w:ascii="Times New Roman" w:hAnsi="Times New Roman" w:cs="Times New Roman"/>
                <w:lang w:val="ru-RU" w:eastAsia="en-US"/>
              </w:rPr>
              <w:t>, к/с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B682C">
              <w:rPr>
                <w:rFonts w:ascii="Times New Roman" w:hAnsi="Times New Roman" w:cs="Times New Roman"/>
                <w:lang w:val="ru-RU" w:eastAsia="en-US"/>
              </w:rPr>
              <w:t>30101810500000000653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42D55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56EBC2AF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  <w:p w14:paraId="2D98A53E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5408040E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</w:tc>
      </w:tr>
      <w:tr w:rsidR="002C5FD5" w:rsidRPr="004C576B" w14:paraId="4DA8509D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C6F27" w14:textId="754187E9" w:rsidR="002C5FD5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noProof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noProof/>
                <w:lang w:val="ru-RU" w:eastAsia="en-US"/>
              </w:rPr>
              <w:t>Конкурсный управляющий</w:t>
            </w:r>
          </w:p>
          <w:p w14:paraId="6E07E01D" w14:textId="0F7010F1" w:rsidR="00631EBF" w:rsidRDefault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noProof/>
                <w:lang w:val="ru-RU" w:eastAsia="en-US"/>
              </w:rPr>
            </w:pPr>
          </w:p>
          <w:p w14:paraId="59469650" w14:textId="77777777" w:rsidR="00631EBF" w:rsidRPr="004C576B" w:rsidRDefault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noProof/>
                <w:lang w:val="ru-RU" w:eastAsia="en-US"/>
              </w:rPr>
            </w:pPr>
          </w:p>
          <w:p w14:paraId="48D0EF94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1283D464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______________________  </w:t>
            </w:r>
            <w:r w:rsidRPr="004C576B">
              <w:rPr>
                <w:rFonts w:ascii="Times New Roman" w:hAnsi="Times New Roman" w:cs="Times New Roman"/>
                <w:noProof/>
                <w:lang w:val="ru-RU" w:eastAsia="en-US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A8B6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</w:pPr>
          </w:p>
          <w:p w14:paraId="17904AA7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</w:pPr>
          </w:p>
          <w:p w14:paraId="158C97CD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C576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____________________ </w:t>
            </w:r>
            <w:r w:rsidRPr="004C576B"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  <w:t xml:space="preserve">                          </w:t>
            </w:r>
          </w:p>
        </w:tc>
      </w:tr>
    </w:tbl>
    <w:p w14:paraId="4D297944" w14:textId="77777777" w:rsidR="002C5FD5" w:rsidRPr="004C576B" w:rsidRDefault="002C5FD5" w:rsidP="002C5FD5">
      <w:pPr>
        <w:autoSpaceDE w:val="0"/>
        <w:autoSpaceDN w:val="0"/>
        <w:rPr>
          <w:rFonts w:ascii="Times New Roman" w:eastAsia="Calibri" w:hAnsi="Times New Roman" w:cs="Times New Roman"/>
          <w:lang w:eastAsia="en-US"/>
        </w:rPr>
      </w:pPr>
    </w:p>
    <w:p w14:paraId="4B1E0490" w14:textId="2A615742" w:rsidR="002C5FD5" w:rsidRDefault="002C5FD5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735D5285" w14:textId="4E602729" w:rsidR="0021331C" w:rsidRDefault="0021331C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59CB26E3" w14:textId="17DC15DD" w:rsidR="0021331C" w:rsidRDefault="0021331C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713F808C" w14:textId="77777777" w:rsidR="0021331C" w:rsidRDefault="0021331C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20650F8B" w14:textId="60120D2E" w:rsidR="00631EBF" w:rsidRDefault="00631EBF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2F9074B4" w14:textId="71CDE49A" w:rsidR="00631EBF" w:rsidRDefault="00631EBF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02C7DC76" w14:textId="40EE9FB0" w:rsidR="00631EBF" w:rsidRDefault="00631EBF" w:rsidP="002C5F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14:paraId="0C5370C0" w14:textId="6E944215" w:rsidR="002C5FD5" w:rsidRPr="003B682C" w:rsidRDefault="00631EBF" w:rsidP="003B682C">
      <w:pPr>
        <w:autoSpaceDE w:val="0"/>
        <w:autoSpaceDN w:val="0"/>
        <w:jc w:val="right"/>
        <w:rPr>
          <w:rFonts w:ascii="Times New Roman" w:hAnsi="Times New Roman" w:cs="Times New Roman"/>
          <w:bCs/>
          <w:lang w:val="ru-RU"/>
        </w:rPr>
      </w:pPr>
      <w:r w:rsidRPr="003B682C">
        <w:rPr>
          <w:rFonts w:ascii="Times New Roman" w:hAnsi="Times New Roman" w:cs="Times New Roman"/>
          <w:bCs/>
          <w:lang w:val="ru-RU"/>
        </w:rPr>
        <w:lastRenderedPageBreak/>
        <w:t>Приложение №1 к договору купли-продажи</w:t>
      </w:r>
    </w:p>
    <w:p w14:paraId="78192627" w14:textId="77777777" w:rsidR="002C5FD5" w:rsidRPr="003B682C" w:rsidRDefault="002C5FD5" w:rsidP="002C5FD5">
      <w:pPr>
        <w:autoSpaceDE w:val="0"/>
        <w:autoSpaceDN w:val="0"/>
        <w:jc w:val="center"/>
        <w:rPr>
          <w:rFonts w:ascii="Times New Roman" w:hAnsi="Times New Roman" w:cs="Times New Roman"/>
          <w:b/>
          <w:lang w:val="ru-RU"/>
        </w:rPr>
      </w:pPr>
    </w:p>
    <w:p w14:paraId="77D98D0B" w14:textId="77777777" w:rsidR="002C5FD5" w:rsidRPr="003B682C" w:rsidRDefault="002C5FD5" w:rsidP="002C5FD5">
      <w:pPr>
        <w:rPr>
          <w:rFonts w:ascii="Times New Roman" w:hAnsi="Times New Roman" w:cs="Times New Roman"/>
          <w:b/>
          <w:lang w:val="ru-RU"/>
        </w:rPr>
        <w:sectPr w:rsidR="002C5FD5" w:rsidRPr="003B682C" w:rsidSect="00163F77">
          <w:footerReference w:type="default" r:id="rId8"/>
          <w:type w:val="continuous"/>
          <w:pgSz w:w="11906" w:h="16838"/>
          <w:pgMar w:top="709" w:right="707" w:bottom="993" w:left="1134" w:header="709" w:footer="0" w:gutter="0"/>
          <w:cols w:space="720"/>
        </w:sectPr>
      </w:pPr>
    </w:p>
    <w:p w14:paraId="1D2C9773" w14:textId="278B0149" w:rsidR="0021331C" w:rsidRPr="004C576B" w:rsidRDefault="002C5FD5" w:rsidP="002C5FD5">
      <w:pPr>
        <w:autoSpaceDE w:val="0"/>
        <w:autoSpaceDN w:val="0"/>
        <w:jc w:val="center"/>
        <w:rPr>
          <w:rFonts w:ascii="Times New Roman" w:hAnsi="Times New Roman" w:cs="Times New Roman"/>
          <w:b/>
          <w:lang w:val="ru-RU"/>
        </w:rPr>
      </w:pPr>
      <w:r w:rsidRPr="004C576B">
        <w:rPr>
          <w:rFonts w:ascii="Times New Roman" w:hAnsi="Times New Roman" w:cs="Times New Roman"/>
          <w:b/>
          <w:lang w:val="ru-RU"/>
        </w:rPr>
        <w:t>АКТ ПРИЁМА-ПЕРЕДАЧИ</w:t>
      </w:r>
    </w:p>
    <w:p w14:paraId="0278615F" w14:textId="77777777" w:rsidR="002C5FD5" w:rsidRPr="004C576B" w:rsidRDefault="002C5FD5" w:rsidP="0021331C">
      <w:pPr>
        <w:autoSpaceDE w:val="0"/>
        <w:autoSpaceDN w:val="0"/>
        <w:jc w:val="center"/>
        <w:rPr>
          <w:rFonts w:ascii="Times New Roman" w:hAnsi="Times New Roman" w:cs="Times New Roman"/>
          <w:color w:val="FF0000"/>
          <w:lang w:val="ru-RU"/>
        </w:rPr>
      </w:pPr>
    </w:p>
    <w:p w14:paraId="5F3C18C1" w14:textId="1ABD1468" w:rsidR="002C5FD5" w:rsidRPr="004C576B" w:rsidRDefault="002C5FD5" w:rsidP="002C5FD5">
      <w:pPr>
        <w:jc w:val="both"/>
        <w:rPr>
          <w:rFonts w:ascii="Times New Roman" w:eastAsia="Calibri" w:hAnsi="Times New Roman" w:cs="Times New Roman"/>
          <w:lang w:val="ru-RU" w:eastAsia="en-US"/>
        </w:rPr>
      </w:pPr>
      <w:r w:rsidRPr="004C576B">
        <w:rPr>
          <w:rFonts w:ascii="Times New Roman" w:hAnsi="Times New Roman" w:cs="Times New Roman"/>
          <w:lang w:val="ru-RU"/>
        </w:rPr>
        <w:t xml:space="preserve">г. Санкт-Петербург                                                                                              </w:t>
      </w:r>
      <w:r w:rsidRPr="004C576B">
        <w:rPr>
          <w:rFonts w:ascii="Times New Roman" w:hAnsi="Times New Roman" w:cs="Times New Roman"/>
          <w:noProof/>
          <w:lang w:val="ru-RU"/>
        </w:rPr>
        <w:t>«____» ______ 202</w:t>
      </w:r>
      <w:r w:rsidR="00631EBF">
        <w:rPr>
          <w:rFonts w:ascii="Times New Roman" w:hAnsi="Times New Roman" w:cs="Times New Roman"/>
          <w:noProof/>
          <w:lang w:val="ru-RU"/>
        </w:rPr>
        <w:t xml:space="preserve"> __</w:t>
      </w:r>
      <w:r w:rsidRPr="004C576B">
        <w:rPr>
          <w:rFonts w:ascii="Times New Roman" w:hAnsi="Times New Roman" w:cs="Times New Roman"/>
          <w:noProof/>
          <w:lang w:val="ru-RU"/>
        </w:rPr>
        <w:t xml:space="preserve"> г.</w:t>
      </w:r>
    </w:p>
    <w:p w14:paraId="1F8E9A81" w14:textId="77777777" w:rsidR="002C5FD5" w:rsidRPr="004C576B" w:rsidRDefault="002C5FD5" w:rsidP="002C5FD5">
      <w:pPr>
        <w:jc w:val="both"/>
        <w:rPr>
          <w:rFonts w:ascii="Times New Roman" w:hAnsi="Times New Roman" w:cs="Times New Roman"/>
          <w:lang w:val="ru-RU"/>
        </w:rPr>
      </w:pPr>
    </w:p>
    <w:p w14:paraId="3CCA110B" w14:textId="77777777" w:rsidR="002C5FD5" w:rsidRPr="004C576B" w:rsidRDefault="002C5FD5" w:rsidP="002C5FD5">
      <w:pPr>
        <w:pStyle w:val="af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682C">
        <w:rPr>
          <w:rFonts w:ascii="Times New Roman" w:hAnsi="Times New Roman" w:cs="Times New Roman"/>
          <w:b/>
          <w:bCs/>
          <w:lang w:val="ru-RU"/>
        </w:rPr>
        <w:t>Чурагулов Вячеслав Игоревич, финансовый управляющий Голикова Кирилла Сергеевича</w:t>
      </w:r>
      <w:r w:rsidRPr="004C576B">
        <w:rPr>
          <w:rFonts w:ascii="Times New Roman" w:hAnsi="Times New Roman" w:cs="Times New Roman"/>
          <w:lang w:val="ru-RU"/>
        </w:rPr>
        <w:t xml:space="preserve"> (дата рождения: 18.05.1991, ИНН 666402063510, регистрация по месту жительства: 194355, Санкт-Петербург, Выборгское ш., д. 15, кв. 321)на основании Определения Арбитражного суда Санкт-Петербурга и Ленинградской области от 18.01.2022 г. по делу № А56-57892/2021, с одной стороны, и ___________, именуемый в дальнейшем «Покупатель», с другой стороны, вместе именуемые «Стороны», заключили настоящий акт о нижеследующем: </w:t>
      </w:r>
    </w:p>
    <w:p w14:paraId="2EFCA618" w14:textId="77777777" w:rsidR="002C5FD5" w:rsidRPr="004C576B" w:rsidRDefault="002C5FD5" w:rsidP="002C5FD5">
      <w:pPr>
        <w:pStyle w:val="af3"/>
        <w:ind w:left="0" w:firstLine="709"/>
        <w:jc w:val="both"/>
        <w:rPr>
          <w:rFonts w:ascii="Times New Roman" w:hAnsi="Times New Roman" w:cs="Times New Roman"/>
          <w:lang w:val="ru-RU"/>
        </w:rPr>
      </w:pPr>
    </w:p>
    <w:p w14:paraId="7B16E786" w14:textId="048BB58D" w:rsidR="002C5FD5" w:rsidRDefault="002C5FD5" w:rsidP="00631EBF">
      <w:pPr>
        <w:pStyle w:val="af3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7F85B803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Скважина № 376, назначение: нежилое, глубина 90 м, инвентаризационный № 54:247:001:006547030:0060, адрес (местонахождение) объекта: Орловская обл., Орловский р-н, д. Распоповские Дворы, Веселая ул., д. 37, кадастровый № 57:10:0280101 :194</w:t>
      </w:r>
    </w:p>
    <w:p w14:paraId="47F14EE3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Склад, назначение: Нежилое здание, площадь 66 кв. м, количество этажей: 1, адрес (местонахождение) объекта: Орловская обл., Орловский р-п, д. Распоповские Дворы, Веселая ул., д. 37, кадастровый № 57:10:0280101:199</w:t>
      </w:r>
    </w:p>
    <w:p w14:paraId="0F6C47CA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Здание: свинарник, назначение: нежилое здание, площадь 1264,7 кв. м, количество этажей: 1, адрес (местонахождение) объекта: Орловская обл., Орловский р-н, д. Распоповские Дворы, Веселая ул., д. 37, кадастровый № 57:10:0280101:190</w:t>
      </w:r>
    </w:p>
    <w:p w14:paraId="480AC462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Птичник склад, назначение: нежилое здание, площадь 599,5 кв. м, количество этажей: 2, адрес (местонахождение) объекта: Орловская об л., Орловский р-н, д. Распоповские Дворы, Веселая ул., д. 37 кадастровый № 57:10:0280101:198</w:t>
      </w:r>
    </w:p>
    <w:p w14:paraId="601CBFB0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Здание: конюшня, назначение: нежилое здание, площадь 181,7 кв. м, количество этажей: 1, адрес (местонахождение) объек га: Орловская обл., Орловский р-н, д. Распоповские Дворы, ул. Веселая, д. 37E, кадас гровый № 57:10:0280101 :192</w:t>
      </w:r>
    </w:p>
    <w:p w14:paraId="49F2A5D8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Жилой дом, назначение: жилой дом. площадь 97,1 кв. м, количество этажей: 1, адрес (местонахождение) объекта: Орловская обл., Орловский p-n, д. Распоповские Дворы, ул. Веселая, д. 376, кадастровый № 57:1 0:0280101:200</w:t>
      </w:r>
    </w:p>
    <w:p w14:paraId="7CD12050" w14:textId="77777777" w:rsidR="00631EBF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Жилой дом, назначение: жилой дом. площадь 107,8 кв. м, количество этажей: 1, адрес (местонахождение) объекта: Орловская oбл., Орловский р-н, д. Распоповские Дворы, ул.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Веселая, д.37a, кадастровый № 57:10:0250101: 195</w:t>
      </w:r>
    </w:p>
    <w:p w14:paraId="7DD19CE3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населенных пунктов, разрешенное использование: для ведения личного подсобного   хозяйства,   площадыо   16   195   кв.   м,    адрес (местонахождения) объекта: Орловская обл., Орловский р-н, д. Распоповские ,Дворы. ул. Веселая, д.37, кадастровый (или условный) N.°: 57:10:0280101:1l7 (имеются ограничения прав, предусмотренные статьями 56, 56.1 Земельного кодекса Российской Федерации, Постановлением № 17 от 10.01.2009 и №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578 от 09.06.1995 Об утверждение правил охраны линий и сооружений связи РФ, Сопроводительным письмом № MPCK- OP/14/24/10 от 24.10.2012)</w:t>
      </w:r>
    </w:p>
    <w:p w14:paraId="6D7CAC2B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населенных пунктов, разрешенное использование: для ведения личного подсобного хозяйства, площадью 5 000 кв. м, адрес (местонахождения) объекта: Орловская обл., Орловский р-н, с/п Жиляевское, д. Распоповские Дворы, кадастровый (или условный) N 57:10:02S0l0l:119 (имеются ограничения прав, предусмотренные статьями 56, 56.1 Земельного кодекса Российской Федерации, Постановлением № 17 от 10.01.2009 и №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578 от 09.06.1995 Об утверждение правил охраны линий и сооружений связи,  Сопроводительным письмом № MPCK- OP/14/24/10 от 24.10.2012)</w:t>
      </w:r>
    </w:p>
    <w:p w14:paraId="62E5E9A0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lastRenderedPageBreak/>
        <w:t>- Земельный участок, категория земель: земли населенных пунктов, разрешенное использование: для приусадебного землепользования, площадыо 5 000 кв. м, адрес (местонахождения) объекта: Орловская обл., Орловский р-н, д. Распоповские Дворы, кадасзtэовый (или условный) № 57:10:0280101:118   (имеются ограничения прав, предусмотренные статьями 56, 56.1 Земельного кодекса Российской Федерации, Постановлением № 17 от 10.01.2009 и №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578 от 09.06.1995 Об утверждение правил охраны линий и сооружений связи РФ, Сопроводительным письмом № MPCK- OP/14/24/10 от 24.10.2012)</w:t>
      </w:r>
    </w:p>
    <w:p w14:paraId="294090A5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земель. земли населенных пунктов, разрешенное использование: для ведения личного подсобного хозяйства, площадью 10 701 кв. м, адрес (местонахождения) объекта: Орловская об ч., Орловский р-н, с/с Жиляевский, л. Распоповские Дворы, кадастровый (или условный) №: 57:10:0280101:125</w:t>
      </w:r>
    </w:p>
    <w:p w14:paraId="2CF9C489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  земель:   земли сельскохозяйственного назначения, разрешенное использование: для сельскохозяйственного использования. площадью 11 000 кв. м, адрес  (место нахождения) объекта: Орловская обл., Орловский р-н, с-пос. Неполодское, открытое акционерное общество «Орловские истоки», СП «Новоселовское», бывшее ТОО «Новоселовское», естественные угодья расположены вблизи выделяемого участка пашни рядом с кормовыми угодьями выделенными Адаменко В.А., кадастровый (или условный) №:57:10:0020101:2121</w:t>
      </w:r>
    </w:p>
    <w:p w14:paraId="04F59743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земель. земли сельскохозяйственного назначения, разрешенное использование: для сельскохозяйственного использование, площадью 57 000 кв. м, адрес (местонахождения) объекта: Орловская обл., Орловский р-н,   c/пoc.   Неполодское,   открытое   акционерное   общество «Орловские    истоки»,   CП   «Новоселовское»,   бывшее   TOO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«Новоселовское», земельный участок (расположен на поле № 1 первого полевого севооборота (часть рабочего участка), прилегает к ранее выделенному участку Адаменко В.А., кадастровый (или условный) №: 57:10:0020101:2120</w:t>
      </w:r>
    </w:p>
    <w:p w14:paraId="5CB8907F" w14:textId="77777777" w:rsidR="00631EBF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31 792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TOO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«Новоселовское»), кадастровый (или условный) №: 57:10:0020101:1942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утверждение правил охраны линий и сооружений связи РФ, Сопроводительным письмом № MPCK- OP/14/24/10 от 24.10.2012)</w:t>
      </w:r>
    </w:p>
    <w:p w14:paraId="2F8C49F4" w14:textId="77777777" w:rsidR="00631EBF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</w:t>
      </w:r>
      <w:r w:rsidRPr="004C576B">
        <w:rPr>
          <w:rFonts w:ascii="Times New Roman" w:hAnsi="Times New Roman" w:cs="Times New Roman"/>
          <w:lang w:val="ru-RU"/>
        </w:rPr>
        <w:tab/>
        <w:t>участок,         категория</w:t>
      </w:r>
      <w:r w:rsidRPr="004C576B">
        <w:rPr>
          <w:rFonts w:ascii="Times New Roman" w:hAnsi="Times New Roman" w:cs="Times New Roman"/>
          <w:lang w:val="ru-RU"/>
        </w:rPr>
        <w:tab/>
        <w:t>земель: земли сельскохозяйственного назначения, разрешенное использование: для сельскохозяйственного использования, площадью 112 403 кв. м, адрес (местонахождения) объекта: Орловская обл., Орловский р-н, Неполодский с/с, открытое акционерное общество «Орловские истоки», », СП «Новоселовское», бывшее ТОО «Новоселовское», кадастровый (или условный) №: 57:10:0020101:1941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утверждении утверждение правил охраны линий и сооружений связи,  Сопроводительным письмом № MPCK- OP/14/24/10 от 24.10.2012</w:t>
      </w:r>
    </w:p>
    <w:p w14:paraId="33FDEC1C" w14:textId="77777777" w:rsidR="00631EBF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категории земель: земли сельскохозяйственного назначения, разрешенное использование: для сельскохозяйственного использован ил, площадью 26 633 кв. м, адрес (местонахождения) объекта: Орловская обл., Орловский р-н, Неполодский с/с, открытое акционерное общество «Орловские истоки», », СП «Новоселовское», бывшее ТОО «Новоселовское», кадастровый (или условный) №: 57:10:0020101:1940 (имеются ограничения прав, предусмотренные статьями 56, 56.1 Земельного кодекса Российской Федерации, Постановлением № 17 от 10.01.2009 и №578 от 09.06.1995 Об утверждении утверждение правил охраны линий и сооружений связи,  Сопроводительным письмом № MPCK- OP/14/24/10 от 24.10.2012</w:t>
      </w:r>
    </w:p>
    <w:p w14:paraId="2F57B92D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38 230 кв. м, адрес (местонахождения) объекта: Орловская обл., Орловский р-н,    Неполодский    с/с,    открытое    акционерное    общество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«Орловские   истоки»,   CП   «Новоселовское:»   (бывшее   TOO«Новоселовское»), кадастровый: (или условный) №: 57:10:0020101:1939 (имеются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ограничения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 xml:space="preserve">прав, предусмотренные статьями 56, 56.1 Земельного кодекса Российской </w:t>
      </w:r>
      <w:r w:rsidRPr="004C576B">
        <w:rPr>
          <w:rFonts w:ascii="Times New Roman" w:hAnsi="Times New Roman" w:cs="Times New Roman"/>
          <w:lang w:val="ru-RU"/>
        </w:rPr>
        <w:lastRenderedPageBreak/>
        <w:t>Федерации, Постановлением № 17 от 10.01.2009 и №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578 от 09.06.1995 Об утверждении правил охраны линий и сооружений связи РФ, Сопроводительным письмом № MPCK- OP/14/24/10 от 24.10.2012)</w:t>
      </w:r>
    </w:p>
    <w:p w14:paraId="5367C65E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сельскохозяйственного использования, площадью 56 995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«Новоселовское›   (бывшее   TOO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«Новоселовское»), кадастровый (или условный) №: 57:10:0020101:1938 (имеются</w:t>
      </w:r>
      <w:r w:rsidRPr="004C576B">
        <w:rPr>
          <w:rFonts w:ascii="Times New Roman" w:hAnsi="Times New Roman" w:cs="Times New Roman"/>
          <w:lang w:val="ru-RU"/>
        </w:rPr>
        <w:tab/>
        <w:t>ограничения прав, предусмотренные статьями 56, 56.1 Земельного кодекса Российской Федерации, Постановлением № 17 от 10.01.2009 и №578 от 09.06.1995 Об Утверждении правил охраны линий и сооружений связи РФ, Сопроводительным письмом № MPCK- OP/14/24/10 от 24.10.2012)</w:t>
      </w:r>
    </w:p>
    <w:p w14:paraId="4F31E7E1" w14:textId="77777777" w:rsidR="00631EBF" w:rsidRPr="004C576B" w:rsidRDefault="00631EBF" w:rsidP="00631EB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-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площадью 65 002 кв. м, адрес (местонахождения)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  TOO</w:t>
      </w:r>
      <w:r>
        <w:rPr>
          <w:rFonts w:ascii="Times New Roman" w:hAnsi="Times New Roman" w:cs="Times New Roman"/>
          <w:lang w:val="ru-RU"/>
        </w:rPr>
        <w:t xml:space="preserve"> </w:t>
      </w:r>
      <w:r w:rsidRPr="004C576B">
        <w:rPr>
          <w:rFonts w:ascii="Times New Roman" w:hAnsi="Times New Roman" w:cs="Times New Roman"/>
          <w:lang w:val="ru-RU"/>
        </w:rPr>
        <w:t>«Новоселовское»), кадастровый (или условный) №: 57:10:0020101: 1740</w:t>
      </w:r>
    </w:p>
    <w:p w14:paraId="3AAFA747" w14:textId="77777777" w:rsidR="00631EBF" w:rsidRPr="003B682C" w:rsidRDefault="00631EBF" w:rsidP="003B682C">
      <w:pPr>
        <w:jc w:val="both"/>
        <w:rPr>
          <w:rFonts w:ascii="Times New Roman" w:hAnsi="Times New Roman" w:cs="Times New Roman"/>
          <w:lang w:val="ru-RU"/>
        </w:rPr>
      </w:pPr>
    </w:p>
    <w:p w14:paraId="38BD020E" w14:textId="77777777" w:rsidR="002C5FD5" w:rsidRPr="003B682C" w:rsidRDefault="002C5FD5" w:rsidP="003B682C">
      <w:pPr>
        <w:jc w:val="both"/>
        <w:rPr>
          <w:rFonts w:ascii="Times New Roman" w:hAnsi="Times New Roman" w:cs="Times New Roman"/>
          <w:lang w:val="ru-RU"/>
        </w:rPr>
      </w:pPr>
      <w:r w:rsidRPr="003B682C">
        <w:rPr>
          <w:rFonts w:ascii="Times New Roman" w:hAnsi="Times New Roman" w:cs="Times New Roman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4604AF06" w14:textId="77777777" w:rsidR="002C5FD5" w:rsidRPr="004C576B" w:rsidRDefault="002C5FD5" w:rsidP="002C5FD5">
      <w:pPr>
        <w:pStyle w:val="af3"/>
        <w:numPr>
          <w:ilvl w:val="0"/>
          <w:numId w:val="24"/>
        </w:numPr>
        <w:ind w:left="0" w:firstLine="709"/>
        <w:jc w:val="both"/>
        <w:outlineLvl w:val="0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Претензий к состоянию передаваемого Имущества Покупатель не имеет.</w:t>
      </w:r>
    </w:p>
    <w:p w14:paraId="3CBB4E26" w14:textId="77777777" w:rsidR="002C5FD5" w:rsidRPr="004C576B" w:rsidRDefault="002C5FD5" w:rsidP="002C5FD5">
      <w:pPr>
        <w:pStyle w:val="af3"/>
        <w:numPr>
          <w:ilvl w:val="0"/>
          <w:numId w:val="24"/>
        </w:numPr>
        <w:ind w:left="0" w:firstLine="709"/>
        <w:jc w:val="both"/>
        <w:outlineLvl w:val="0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78B1E0E4" w14:textId="77777777" w:rsidR="002C5FD5" w:rsidRPr="004C576B" w:rsidRDefault="002C5FD5" w:rsidP="002C5FD5">
      <w:pPr>
        <w:pStyle w:val="af3"/>
        <w:numPr>
          <w:ilvl w:val="0"/>
          <w:numId w:val="24"/>
        </w:numPr>
        <w:ind w:left="0" w:firstLine="709"/>
        <w:jc w:val="both"/>
        <w:outlineLvl w:val="0"/>
        <w:rPr>
          <w:rFonts w:ascii="Times New Roman" w:hAnsi="Times New Roman" w:cs="Times New Roman"/>
          <w:lang w:val="ru-RU"/>
        </w:rPr>
      </w:pPr>
      <w:r w:rsidRPr="004C576B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Астраханской области.</w:t>
      </w:r>
    </w:p>
    <w:p w14:paraId="5B0D89E8" w14:textId="77777777" w:rsidR="002C5FD5" w:rsidRPr="004C576B" w:rsidRDefault="002C5FD5" w:rsidP="002C5FD5">
      <w:pPr>
        <w:pStyle w:val="af3"/>
        <w:ind w:left="709"/>
        <w:jc w:val="both"/>
        <w:outlineLvl w:val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2C5FD5" w:rsidRPr="004C576B" w14:paraId="782E7FB6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06585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C576B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CC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C576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Покупатель</w:t>
            </w:r>
          </w:p>
        </w:tc>
      </w:tr>
      <w:tr w:rsidR="002C5FD5" w:rsidRPr="0021331C" w14:paraId="0D37270A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669B2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bookmarkStart w:id="3" w:name="_Hlk120392304"/>
            <w:r w:rsidRPr="004C576B">
              <w:rPr>
                <w:rFonts w:ascii="Times New Roman" w:hAnsi="Times New Roman" w:cs="Times New Roman"/>
                <w:lang w:val="ru-RU" w:eastAsia="en-US"/>
              </w:rPr>
              <w:t>Голиков Кирилл Сергеевич</w:t>
            </w:r>
          </w:p>
          <w:p w14:paraId="6D6FA46F" w14:textId="226FE9A8" w:rsidR="002C5FD5" w:rsidRPr="003B682C" w:rsidRDefault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р</w:t>
            </w:r>
            <w:r w:rsidR="002C5FD5" w:rsidRPr="004C576B">
              <w:rPr>
                <w:rFonts w:ascii="Times New Roman" w:hAnsi="Times New Roman" w:cs="Times New Roman"/>
                <w:lang w:val="ru-RU" w:eastAsia="en-US"/>
              </w:rPr>
              <w:t>/с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2C5FD5" w:rsidRPr="004C576B">
              <w:rPr>
                <w:rFonts w:ascii="Times New Roman" w:hAnsi="Times New Roman" w:cs="Times New Roman"/>
                <w:lang w:val="ru-RU" w:eastAsia="en-US"/>
              </w:rPr>
              <w:t>40817810455761076530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в 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С</w:t>
            </w:r>
            <w:r>
              <w:rPr>
                <w:rFonts w:ascii="Times New Roman" w:hAnsi="Times New Roman" w:cs="Times New Roman"/>
                <w:lang w:val="ru-RU" w:eastAsia="en-US"/>
              </w:rPr>
              <w:t>еверо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lang w:val="ru-RU" w:eastAsia="en-US"/>
              </w:rPr>
              <w:t>Западном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банке</w:t>
            </w: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 ПАО СБЕРБАНК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="002C5FD5" w:rsidRPr="004C576B">
              <w:rPr>
                <w:rFonts w:ascii="Times New Roman" w:hAnsi="Times New Roman" w:cs="Times New Roman"/>
                <w:lang w:val="ru-RU" w:eastAsia="en-US"/>
              </w:rPr>
              <w:t>БИК  044030653</w:t>
            </w:r>
            <w:r>
              <w:rPr>
                <w:rFonts w:ascii="Times New Roman" w:hAnsi="Times New Roman" w:cs="Times New Roman"/>
                <w:lang w:val="ru-RU" w:eastAsia="en-US"/>
              </w:rPr>
              <w:t>, к/с</w:t>
            </w:r>
            <w:r w:rsidR="002C5FD5" w:rsidRPr="004C576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2C5FD5" w:rsidRPr="003B682C">
              <w:rPr>
                <w:rFonts w:ascii="Times New Roman" w:hAnsi="Times New Roman" w:cs="Times New Roman"/>
                <w:lang w:val="ru-RU" w:eastAsia="en-US"/>
              </w:rPr>
              <w:t>30101810500000000653</w:t>
            </w:r>
            <w:bookmarkEnd w:id="3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4261D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2C5FD5" w:rsidRPr="004C576B" w14:paraId="3F3E21C2" w14:textId="77777777" w:rsidTr="002C5FD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171E4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noProof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noProof/>
                <w:lang w:val="ru-RU" w:eastAsia="en-US"/>
              </w:rPr>
              <w:t>Конкурсный управляющий</w:t>
            </w:r>
          </w:p>
          <w:p w14:paraId="3EDB07B4" w14:textId="587024F1" w:rsidR="002C5FD5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61461CFF" w14:textId="77777777" w:rsidR="00631EBF" w:rsidRPr="004C576B" w:rsidRDefault="0063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73C34FFE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4C576B">
              <w:rPr>
                <w:rFonts w:ascii="Times New Roman" w:hAnsi="Times New Roman" w:cs="Times New Roman"/>
                <w:lang w:val="ru-RU" w:eastAsia="en-US"/>
              </w:rPr>
              <w:t xml:space="preserve">______________________  </w:t>
            </w:r>
            <w:r w:rsidRPr="004C576B">
              <w:rPr>
                <w:rFonts w:ascii="Times New Roman" w:hAnsi="Times New Roman" w:cs="Times New Roman"/>
                <w:noProof/>
                <w:lang w:val="ru-RU" w:eastAsia="en-US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A7AE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</w:pPr>
          </w:p>
          <w:p w14:paraId="138D80FA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</w:pPr>
          </w:p>
          <w:p w14:paraId="3699A43A" w14:textId="77777777" w:rsidR="002C5FD5" w:rsidRPr="004C576B" w:rsidRDefault="002C5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C576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____________________ _________</w:t>
            </w:r>
            <w:r w:rsidRPr="004C576B">
              <w:rPr>
                <w:rFonts w:ascii="Times New Roman" w:hAnsi="Times New Roman" w:cs="Times New Roman"/>
                <w:color w:val="000000"/>
                <w:spacing w:val="-2"/>
                <w:lang w:val="ru-RU" w:eastAsia="en-US"/>
              </w:rPr>
              <w:t xml:space="preserve">       </w:t>
            </w:r>
          </w:p>
        </w:tc>
      </w:tr>
      <w:bookmarkEnd w:id="0"/>
    </w:tbl>
    <w:p w14:paraId="43D99582" w14:textId="77777777" w:rsidR="00631EBF" w:rsidRPr="00980511" w:rsidRDefault="00631EBF" w:rsidP="00980511">
      <w:pPr>
        <w:pStyle w:val="af3"/>
        <w:ind w:left="142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1E5700AD" w14:textId="77777777" w:rsidR="00980511" w:rsidRPr="00B820D5" w:rsidRDefault="00980511" w:rsidP="00980511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E76D40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ВНИМАНИЕ:</w:t>
      </w:r>
      <w: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Данный проект является предварительной редакцией документа.</w:t>
      </w:r>
    </w:p>
    <w:p w14:paraId="0AC1A499" w14:textId="77777777" w:rsidR="00980511" w:rsidRPr="00B820D5" w:rsidRDefault="00980511" w:rsidP="00980511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1D43A74" w14:textId="1AF17DDF" w:rsidR="00980511" w:rsidRDefault="00980511" w:rsidP="00980511">
      <w:pPr>
        <w:widowControl w:val="0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3D768E9B" w14:textId="77777777" w:rsidR="007A1732" w:rsidRPr="00B820D5" w:rsidRDefault="007A1732" w:rsidP="00980511">
      <w:pPr>
        <w:widowControl w:val="0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7A990FD1" w14:textId="2DA30E42" w:rsidR="00906FB8" w:rsidRPr="00993B15" w:rsidRDefault="00906FB8" w:rsidP="0021331C">
      <w:pPr>
        <w:pStyle w:val="ConsPlusNormal"/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FB8" w:rsidRPr="00993B15" w:rsidSect="0021331C">
      <w:footerReference w:type="default" r:id="rId9"/>
      <w:type w:val="continuous"/>
      <w:pgSz w:w="11906" w:h="16838"/>
      <w:pgMar w:top="567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69C" w14:textId="77777777" w:rsidR="008974A3" w:rsidRDefault="008974A3" w:rsidP="007836CC">
      <w:r>
        <w:separator/>
      </w:r>
    </w:p>
  </w:endnote>
  <w:endnote w:type="continuationSeparator" w:id="0">
    <w:p w14:paraId="422CDFE2" w14:textId="77777777" w:rsidR="008974A3" w:rsidRDefault="008974A3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204476"/>
      <w:docPartObj>
        <w:docPartGallery w:val="Page Numbers (Bottom of Page)"/>
        <w:docPartUnique/>
      </w:docPartObj>
    </w:sdtPr>
    <w:sdtEndPr/>
    <w:sdtContent>
      <w:p w14:paraId="458EAA94" w14:textId="563DAD56" w:rsidR="004C576B" w:rsidRDefault="004C576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C5FF689" w14:textId="77777777" w:rsidR="004C576B" w:rsidRDefault="004C576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6F42043B" w14:textId="71A34A51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3EA865" w14:textId="77777777" w:rsidR="00106E33" w:rsidRDefault="00106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E12" w14:textId="77777777" w:rsidR="008974A3" w:rsidRDefault="008974A3" w:rsidP="007836CC">
      <w:r>
        <w:separator/>
      </w:r>
    </w:p>
  </w:footnote>
  <w:footnote w:type="continuationSeparator" w:id="0">
    <w:p w14:paraId="3B8EB62B" w14:textId="77777777" w:rsidR="008974A3" w:rsidRDefault="008974A3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9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4C58"/>
    <w:multiLevelType w:val="hybridMultilevel"/>
    <w:tmpl w:val="0206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C1BD6"/>
    <w:multiLevelType w:val="multilevel"/>
    <w:tmpl w:val="B77CA4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9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2012627">
    <w:abstractNumId w:val="13"/>
  </w:num>
  <w:num w:numId="2" w16cid:durableId="1003434841">
    <w:abstractNumId w:val="23"/>
  </w:num>
  <w:num w:numId="3" w16cid:durableId="1635331086">
    <w:abstractNumId w:val="18"/>
  </w:num>
  <w:num w:numId="4" w16cid:durableId="981883749">
    <w:abstractNumId w:val="25"/>
  </w:num>
  <w:num w:numId="5" w16cid:durableId="635528015">
    <w:abstractNumId w:val="9"/>
  </w:num>
  <w:num w:numId="6" w16cid:durableId="1311903441">
    <w:abstractNumId w:val="17"/>
  </w:num>
  <w:num w:numId="7" w16cid:durableId="2058772544">
    <w:abstractNumId w:val="21"/>
  </w:num>
  <w:num w:numId="8" w16cid:durableId="725690898">
    <w:abstractNumId w:val="22"/>
  </w:num>
  <w:num w:numId="9" w16cid:durableId="1675843742">
    <w:abstractNumId w:val="7"/>
  </w:num>
  <w:num w:numId="10" w16cid:durableId="1189222675">
    <w:abstractNumId w:val="11"/>
  </w:num>
  <w:num w:numId="11" w16cid:durableId="303895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8"/>
  </w:num>
  <w:num w:numId="13" w16cid:durableId="924655957">
    <w:abstractNumId w:val="12"/>
  </w:num>
  <w:num w:numId="14" w16cid:durableId="352344091">
    <w:abstractNumId w:val="15"/>
  </w:num>
  <w:num w:numId="15" w16cid:durableId="1724325362">
    <w:abstractNumId w:val="10"/>
  </w:num>
  <w:num w:numId="16" w16cid:durableId="1667930">
    <w:abstractNumId w:val="19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7855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7291468">
    <w:abstractNumId w:val="24"/>
  </w:num>
  <w:num w:numId="20" w16cid:durableId="505290261">
    <w:abstractNumId w:val="20"/>
  </w:num>
  <w:num w:numId="21" w16cid:durableId="250234881">
    <w:abstractNumId w:val="6"/>
  </w:num>
  <w:num w:numId="22" w16cid:durableId="1471745809">
    <w:abstractNumId w:val="14"/>
  </w:num>
  <w:num w:numId="23" w16cid:durableId="150354703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77091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C40"/>
    <w:rsid w:val="00034F0C"/>
    <w:rsid w:val="0003542A"/>
    <w:rsid w:val="0003608B"/>
    <w:rsid w:val="000400C0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2DAC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B79E7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0139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6E33"/>
    <w:rsid w:val="00107F51"/>
    <w:rsid w:val="00107F88"/>
    <w:rsid w:val="00112510"/>
    <w:rsid w:val="00112B10"/>
    <w:rsid w:val="001147C5"/>
    <w:rsid w:val="00114CA5"/>
    <w:rsid w:val="00114CB5"/>
    <w:rsid w:val="0011525F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39E6"/>
    <w:rsid w:val="00155189"/>
    <w:rsid w:val="00160851"/>
    <w:rsid w:val="0016247F"/>
    <w:rsid w:val="001627A4"/>
    <w:rsid w:val="00163F77"/>
    <w:rsid w:val="0016507C"/>
    <w:rsid w:val="001650E3"/>
    <w:rsid w:val="0016538D"/>
    <w:rsid w:val="00165632"/>
    <w:rsid w:val="0016714F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CD6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47E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0EAA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5D23"/>
    <w:rsid w:val="0020607A"/>
    <w:rsid w:val="00207FA3"/>
    <w:rsid w:val="002103B8"/>
    <w:rsid w:val="002104DC"/>
    <w:rsid w:val="00210E9E"/>
    <w:rsid w:val="00211F91"/>
    <w:rsid w:val="0021331C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103D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5FD5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3BF8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5787A"/>
    <w:rsid w:val="00357CDA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66C0E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4385"/>
    <w:rsid w:val="003A5003"/>
    <w:rsid w:val="003A51EC"/>
    <w:rsid w:val="003A6295"/>
    <w:rsid w:val="003A6493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682C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C7C51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37906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EA6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76B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29F"/>
    <w:rsid w:val="004E76AE"/>
    <w:rsid w:val="004E7C1F"/>
    <w:rsid w:val="004F0533"/>
    <w:rsid w:val="004F14F4"/>
    <w:rsid w:val="004F1626"/>
    <w:rsid w:val="004F283B"/>
    <w:rsid w:val="004F369C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28C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60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3BDF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2E6A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1EBF"/>
    <w:rsid w:val="0063294A"/>
    <w:rsid w:val="00632F19"/>
    <w:rsid w:val="0063489B"/>
    <w:rsid w:val="00635154"/>
    <w:rsid w:val="00635EA4"/>
    <w:rsid w:val="0063788C"/>
    <w:rsid w:val="006379D5"/>
    <w:rsid w:val="006400D6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A67"/>
    <w:rsid w:val="006949B4"/>
    <w:rsid w:val="00694B35"/>
    <w:rsid w:val="006956AB"/>
    <w:rsid w:val="00695AA6"/>
    <w:rsid w:val="006A147C"/>
    <w:rsid w:val="006A2FAF"/>
    <w:rsid w:val="006A4755"/>
    <w:rsid w:val="006A63EE"/>
    <w:rsid w:val="006A6756"/>
    <w:rsid w:val="006B0A47"/>
    <w:rsid w:val="006B0A94"/>
    <w:rsid w:val="006B0B3E"/>
    <w:rsid w:val="006B3161"/>
    <w:rsid w:val="006B3266"/>
    <w:rsid w:val="006B4219"/>
    <w:rsid w:val="006B45D7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371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5BB"/>
    <w:rsid w:val="006F6DD8"/>
    <w:rsid w:val="006F783C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5E3"/>
    <w:rsid w:val="00743927"/>
    <w:rsid w:val="0074422D"/>
    <w:rsid w:val="007465DE"/>
    <w:rsid w:val="00746CD9"/>
    <w:rsid w:val="0074748A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234A"/>
    <w:rsid w:val="007E4D11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5"/>
    <w:rsid w:val="0080460B"/>
    <w:rsid w:val="00804C7F"/>
    <w:rsid w:val="00804FAC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36707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0B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ACA"/>
    <w:rsid w:val="00883C41"/>
    <w:rsid w:val="00885C20"/>
    <w:rsid w:val="00886B7E"/>
    <w:rsid w:val="008908FF"/>
    <w:rsid w:val="008937B6"/>
    <w:rsid w:val="0089506A"/>
    <w:rsid w:val="00897374"/>
    <w:rsid w:val="008974A3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5CC"/>
    <w:rsid w:val="008B394D"/>
    <w:rsid w:val="008B66E4"/>
    <w:rsid w:val="008B6AA5"/>
    <w:rsid w:val="008C0092"/>
    <w:rsid w:val="008C04A0"/>
    <w:rsid w:val="008C0705"/>
    <w:rsid w:val="008C1A7A"/>
    <w:rsid w:val="008C273E"/>
    <w:rsid w:val="008C4015"/>
    <w:rsid w:val="008C471E"/>
    <w:rsid w:val="008C47C2"/>
    <w:rsid w:val="008C5B5E"/>
    <w:rsid w:val="008C680B"/>
    <w:rsid w:val="008C75BF"/>
    <w:rsid w:val="008C7940"/>
    <w:rsid w:val="008C7954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464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5414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34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1DE4"/>
    <w:rsid w:val="00A02459"/>
    <w:rsid w:val="00A0338A"/>
    <w:rsid w:val="00A03397"/>
    <w:rsid w:val="00A03FA5"/>
    <w:rsid w:val="00A04336"/>
    <w:rsid w:val="00A05145"/>
    <w:rsid w:val="00A05890"/>
    <w:rsid w:val="00A05967"/>
    <w:rsid w:val="00A06316"/>
    <w:rsid w:val="00A06BF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23F7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4138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163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5F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1FB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095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6CCF"/>
    <w:rsid w:val="00BA705E"/>
    <w:rsid w:val="00BB132D"/>
    <w:rsid w:val="00BB141A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5FEB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4EA1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27FB5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10E4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4AC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5E6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2F8E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7EE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6197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4D7F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626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320C"/>
    <w:rsid w:val="00F545E1"/>
    <w:rsid w:val="00F56CC8"/>
    <w:rsid w:val="00F60FF1"/>
    <w:rsid w:val="00F613BF"/>
    <w:rsid w:val="00F623D8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DD8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7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12</cp:revision>
  <cp:lastPrinted>2022-12-23T11:34:00Z</cp:lastPrinted>
  <dcterms:created xsi:type="dcterms:W3CDTF">2022-12-19T12:48:00Z</dcterms:created>
  <dcterms:modified xsi:type="dcterms:W3CDTF">2023-01-09T12:57:00Z</dcterms:modified>
</cp:coreProperties>
</file>