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7ED" w14:textId="77777777" w:rsidR="00DC06DE" w:rsidRDefault="00DC06DE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82AABC4" w14:textId="30421D8C" w:rsidR="00227C93" w:rsidRPr="00730C87" w:rsidRDefault="00227C93" w:rsidP="00227C93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0C87">
        <w:rPr>
          <w:rFonts w:ascii="Times New Roman" w:hAnsi="Times New Roman" w:cs="Times New Roman"/>
          <w:b/>
          <w:bCs/>
          <w:sz w:val="22"/>
          <w:szCs w:val="22"/>
          <w:lang w:val="ru-RU"/>
        </w:rPr>
        <w:t>(на конкурсе)</w:t>
      </w:r>
    </w:p>
    <w:p w14:paraId="480C7976" w14:textId="77777777" w:rsidR="00227C93" w:rsidRPr="00730C87" w:rsidRDefault="00227C93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9C75FE" w14:textId="3765114F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г. Пенза                                                                                                           </w:t>
      </w:r>
      <w:r w:rsidR="00DC06D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</w:t>
      </w:r>
      <w:proofErr w:type="gramStart"/>
      <w:r w:rsidR="00DC06D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 «</w:t>
      </w:r>
      <w:proofErr w:type="gramEnd"/>
      <w:r w:rsidRPr="00730C87">
        <w:rPr>
          <w:rFonts w:ascii="Times New Roman" w:hAnsi="Times New Roman" w:cs="Times New Roman"/>
          <w:sz w:val="22"/>
          <w:szCs w:val="22"/>
          <w:lang w:val="ru-RU"/>
        </w:rPr>
        <w:t>____» _________ 2023 г.</w:t>
      </w:r>
    </w:p>
    <w:p w14:paraId="0A6747C0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7384640" w14:textId="3E0E5EB5" w:rsidR="00227C93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«Фонд жилья и ипотеки» г. Заречного (ИНН 5838060198, ОГРН 1025801497810, 442963, ОБЛАСТЬ ПЕНЗЕНСКАЯ, ГОРОД ЗАРЕЧНЫЙ, УЛИЦА ЗЕЛЕНАЯ, 10Г) в лице </w:t>
      </w:r>
      <w:proofErr w:type="spellStart"/>
      <w:r w:rsidRPr="00730C87">
        <w:rPr>
          <w:rFonts w:ascii="Times New Roman" w:hAnsi="Times New Roman" w:cs="Times New Roman"/>
          <w:sz w:val="22"/>
          <w:szCs w:val="22"/>
          <w:lang w:val="ru-RU"/>
        </w:rPr>
        <w:t>конкрсного</w:t>
      </w:r>
      <w:proofErr w:type="spellEnd"/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 управляющего Глебова Олега Владимировича, действующего на основании Решения Арбитражного суда Пензенской области от  02.03.2020г. дело № А49-14800/2019,  именуемый в дальнейшем «Продавец» с одной стороны, и </w:t>
      </w:r>
      <w:r w:rsidRPr="00730C87">
        <w:rPr>
          <w:rFonts w:ascii="Times New Roman" w:hAnsi="Times New Roman" w:cs="Times New Roman"/>
          <w:sz w:val="22"/>
          <w:szCs w:val="22"/>
          <w:lang w:val="ru-RU"/>
        </w:rPr>
        <w:tab/>
        <w:t>______________________________________________________________________________________ именуемый в дальнейшем «Покупатель», с другой стороны, руководствуясь Гражданским Кодексом РФ, Федеральным Законом № 127-ФЗ от 26.10.2002 «О несостоятельности (банкротстве)», заключили настоящий договор о нижеследующем:</w:t>
      </w:r>
    </w:p>
    <w:p w14:paraId="66141B75" w14:textId="77777777" w:rsidR="00227C93" w:rsidRPr="00730C87" w:rsidRDefault="00227C93" w:rsidP="00DC06DE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30C87"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Pr="00730C8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30C87">
        <w:rPr>
          <w:rFonts w:ascii="Times New Roman" w:hAnsi="Times New Roman" w:cs="Times New Roman"/>
          <w:b/>
          <w:sz w:val="22"/>
          <w:szCs w:val="22"/>
        </w:rPr>
        <w:t>договора</w:t>
      </w:r>
      <w:proofErr w:type="spellEnd"/>
    </w:p>
    <w:p w14:paraId="2C6E5636" w14:textId="77777777" w:rsidR="00227C93" w:rsidRPr="00730C87" w:rsidRDefault="00227C93" w:rsidP="00227C93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 xml:space="preserve">1.1. Продавец обязуется передать в собственность, а Покупатель обязуется принять и оплатить следующее «Имущество»: </w:t>
      </w:r>
    </w:p>
    <w:p w14:paraId="1FEE0F04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Сооружение - наружный газопровод к жилому дому по адресу: Пензенская область, г. Заречный, ул. Озерская, д. 4, кадастровый номер 58:34:0000000:188.</w:t>
      </w:r>
    </w:p>
    <w:p w14:paraId="0AC2C52D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sz w:val="22"/>
          <w:szCs w:val="22"/>
          <w:lang w:val="ru-RU"/>
        </w:rPr>
        <w:t>Обременения (ограничения) в отношении имущества - _______________________.</w:t>
      </w:r>
    </w:p>
    <w:p w14:paraId="6D131614" w14:textId="77777777" w:rsidR="00227C93" w:rsidRPr="00730C87" w:rsidRDefault="00227C93" w:rsidP="00227C9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42E917" w14:textId="77777777" w:rsidR="00227C93" w:rsidRPr="00730C87" w:rsidRDefault="00227C93" w:rsidP="00227C93">
      <w:pPr>
        <w:autoSpaceDE w:val="0"/>
        <w:autoSpaceDN w:val="0"/>
        <w:adjustRightInd w:val="0"/>
        <w:ind w:right="29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2. Стоимость Имущества и порядок его оплаты</w:t>
      </w:r>
    </w:p>
    <w:p w14:paraId="71F4D984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2.1. Стоимость Имущества, указанного в пункте 1.1 настоящего Договора, составляет ____________________рублей 00 копеек, согласно протоколу № _______________ о результатах проведения открытых торгов в форме конкурса по продаже имущества.</w:t>
      </w:r>
    </w:p>
    <w:p w14:paraId="594985B4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2.2. В качестве задатка покупателем была внесена сумма в размере _______________________рублей 00 копеек.</w:t>
      </w:r>
    </w:p>
    <w:p w14:paraId="749B21D4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Задаток, внесенный победителем торгов, засчитывается в счет оплаты по настоящему договору.</w:t>
      </w:r>
    </w:p>
    <w:p w14:paraId="7E6DC13E" w14:textId="77777777" w:rsidR="00227C93" w:rsidRPr="00730C87" w:rsidRDefault="00227C93" w:rsidP="00227C9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2.3. Полная оплата цены настоящего Договора производится Покупателем в течение 30 (тридцати) календарных дней со дня подписания сторонами договора купли-продажи путем перечисления Покупателем денежных средств в размере ______________________________ рублей 00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копеек,  на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расчетный счет Продавца.</w:t>
      </w:r>
    </w:p>
    <w:p w14:paraId="539B51D9" w14:textId="48542955" w:rsidR="00227C93" w:rsidRPr="00730C87" w:rsidRDefault="00227C93" w:rsidP="00227C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2.4. Обязательства Покупателя по уплате считаются исполненными надлежащим образом в момент поступления денежных средств в полном объеме на расчетный счет ФЖИ г. Заречного: № 40703810348000000170 Пензенское отделение №8624  ПАО Сбербанк, к/с: 30101810000000000635, БИК: 045655635.</w:t>
      </w:r>
    </w:p>
    <w:p w14:paraId="089FC215" w14:textId="77777777" w:rsidR="00227C93" w:rsidRPr="00730C87" w:rsidRDefault="00227C93" w:rsidP="00227C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2.5. Стороны договорились, что все расходы регистрации перехода права собственности и иные связанные с этим расходы возлагаются на Покупателя.</w:t>
      </w:r>
    </w:p>
    <w:p w14:paraId="73E567B5" w14:textId="77777777" w:rsidR="00227C93" w:rsidRPr="00730C87" w:rsidRDefault="00227C93" w:rsidP="00227C93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</w:p>
    <w:p w14:paraId="42C880EA" w14:textId="77777777" w:rsidR="00227C93" w:rsidRPr="00730C87" w:rsidRDefault="00227C93" w:rsidP="00227C93">
      <w:pPr>
        <w:pStyle w:val="a3"/>
        <w:autoSpaceDE w:val="0"/>
        <w:autoSpaceDN w:val="0"/>
        <w:adjustRightInd w:val="0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3. Обязанности сторон</w:t>
      </w:r>
    </w:p>
    <w:p w14:paraId="21067C15" w14:textId="77777777" w:rsidR="00227C93" w:rsidRPr="00730C87" w:rsidRDefault="00227C93" w:rsidP="00227C93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Покупатель обязуется: </w:t>
      </w:r>
    </w:p>
    <w:p w14:paraId="10D2FAC3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3.1.1. Оплатить полную стоимость имущества в порядке и в срок, предусмотренный настоящим Договором.</w:t>
      </w:r>
    </w:p>
    <w:p w14:paraId="08EAC91C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3.1.2. Принять имущество, указанное в п. 1.1 настоящего Договора, на основании Акта приема-передачи.</w:t>
      </w:r>
    </w:p>
    <w:p w14:paraId="3231E87A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3.1.3. Обеспечивать надлежащие содержание, эксплуатацию и использование Имущества в соответствии с его целевым назначением, а также выполнять иные устанавливаемые законодательством РФ обязательства и обязательство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 заключить с органами местного самоуправления соглашение об исполнении условий конкурса.</w:t>
      </w:r>
    </w:p>
    <w:p w14:paraId="3FB057BA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3.2. В случае неисполнения Покупателем в полном объеме обязательств по оплате в порядке и сроки, установленные п 2.3, настоящего Договора, Продавец имеет безусловное право расторгнуть настоящий Договор в одностороннем порядке путем направления соответствующего уведомления в адрес Покупателя. При этом обязательства по настоящему Договору прекращаются с момента направления уведомления на указанный в настоящем договоре адрес, задаток Покупателю не возвращается.</w:t>
      </w:r>
    </w:p>
    <w:p w14:paraId="6B225861" w14:textId="77777777" w:rsidR="00227C93" w:rsidRPr="00730C87" w:rsidRDefault="00227C93" w:rsidP="00227C93">
      <w:pPr>
        <w:ind w:firstLine="7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Продавец обязуется: </w:t>
      </w:r>
    </w:p>
    <w:p w14:paraId="1FA56AF7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3.3.1. Передать Покупателю имущество, указанное в п. 1.1. настоящего Договора, на основании 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Акта приема-передачи. </w:t>
      </w:r>
    </w:p>
    <w:p w14:paraId="28054499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Обязанность Продавца передать Покупателю имущество, указанное в пункте 1.1 настоящего Договора, считается исполненной после фактической передачи имущества Покупателю и подписания 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Акта приема-передачи.</w:t>
      </w:r>
    </w:p>
    <w:p w14:paraId="6D256444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>3.5. Ответственность и права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14:paraId="4E8477DE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4AF76088" w14:textId="77777777" w:rsidR="00227C93" w:rsidRPr="00730C87" w:rsidRDefault="00227C93" w:rsidP="00227C93">
      <w:pPr>
        <w:autoSpaceDE w:val="0"/>
        <w:autoSpaceDN w:val="0"/>
        <w:adjustRightInd w:val="0"/>
        <w:ind w:right="22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DC06DE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4</w:t>
      </w: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 </w:t>
      </w: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Форс-Мажор</w:t>
      </w:r>
    </w:p>
    <w:p w14:paraId="0F3F15EE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0238FABF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 </w:t>
      </w:r>
    </w:p>
    <w:p w14:paraId="5EF8161A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4.3.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14:paraId="6E74BD6F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4.4. Если обстоятельства непреодолимой силы действуют на протяжении 6 (шести) последовательных месяцев, настоящий договор, может быть, расторгнут любой из Сторон путем направления письменного уведомления другой Стороне. </w:t>
      </w:r>
    </w:p>
    <w:p w14:paraId="45B25C58" w14:textId="77777777" w:rsidR="00227C93" w:rsidRPr="00730C87" w:rsidRDefault="00227C93" w:rsidP="00227C93">
      <w:pPr>
        <w:autoSpaceDE w:val="0"/>
        <w:autoSpaceDN w:val="0"/>
        <w:adjustRightInd w:val="0"/>
        <w:ind w:right="36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5. Прочие условия</w:t>
      </w:r>
    </w:p>
    <w:p w14:paraId="668D72BC" w14:textId="77777777" w:rsidR="00227C93" w:rsidRPr="00730C87" w:rsidRDefault="00227C93" w:rsidP="00227C93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суда о признании должника банкротом и об открытии конкурсного производства. Наложение новых арестов на имущество должника и иных ограничений распоряжения имуществом должника не допускается.</w:t>
      </w:r>
    </w:p>
    <w:p w14:paraId="5B777D2C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209E9E3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Все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уведомления  и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сообщения должны направляться  в письменной форме.</w:t>
      </w:r>
    </w:p>
    <w:p w14:paraId="215E6855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3DD54791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Все споры и разногласия по настоящему Договору разрешаются Сторонами по взаимному согласию. При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не достижении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соглашения, спор передается на рассмотрение в Арбитражный суд Пензенской области.</w:t>
      </w:r>
    </w:p>
    <w:p w14:paraId="3A27527A" w14:textId="77777777" w:rsidR="00227C93" w:rsidRPr="00730C87" w:rsidRDefault="00227C93" w:rsidP="00227C93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Риск случайной гибели или случайного повреждения Имущества переходит на Покупателя </w:t>
      </w:r>
      <w:proofErr w:type="gramStart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с  момента</w:t>
      </w:r>
      <w:proofErr w:type="gramEnd"/>
      <w:r w:rsidRPr="00730C87">
        <w:rPr>
          <w:rFonts w:ascii="Times New Roman" w:eastAsia="Calibri" w:hAnsi="Times New Roman" w:cs="Times New Roman"/>
          <w:sz w:val="22"/>
          <w:szCs w:val="22"/>
          <w:lang w:val="ru-RU"/>
        </w:rPr>
        <w:t>,  когда в соответствии  с договором  Продавец  считается исполнившим свою обязанность по его передаче.</w:t>
      </w:r>
    </w:p>
    <w:p w14:paraId="1193F321" w14:textId="77777777" w:rsidR="00227C93" w:rsidRPr="00730C87" w:rsidRDefault="00227C93" w:rsidP="00227C93">
      <w:pPr>
        <w:pStyle w:val="a3"/>
        <w:numPr>
          <w:ilvl w:val="0"/>
          <w:numId w:val="2"/>
        </w:numPr>
        <w:autoSpaceDE w:val="0"/>
        <w:autoSpaceDN w:val="0"/>
        <w:adjustRightInd w:val="0"/>
        <w:ind w:right="22"/>
        <w:jc w:val="center"/>
        <w:outlineLvl w:val="0"/>
        <w:rPr>
          <w:rFonts w:ascii="Times New Roman" w:eastAsia="Calibri" w:hAnsi="Times New Roman" w:cs="Times New Roman"/>
          <w:b/>
          <w:bCs/>
          <w:sz w:val="22"/>
          <w:szCs w:val="22"/>
        </w:rPr>
      </w:pPr>
      <w:proofErr w:type="spellStart"/>
      <w:r w:rsidRPr="00730C87">
        <w:rPr>
          <w:rFonts w:ascii="Times New Roman" w:eastAsia="Calibri" w:hAnsi="Times New Roman" w:cs="Times New Roman"/>
          <w:b/>
          <w:bCs/>
          <w:sz w:val="22"/>
          <w:szCs w:val="22"/>
        </w:rPr>
        <w:t>Заключительные</w:t>
      </w:r>
      <w:proofErr w:type="spellEnd"/>
      <w:r w:rsidRPr="00730C8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30C87">
        <w:rPr>
          <w:rFonts w:ascii="Times New Roman" w:eastAsia="Calibri" w:hAnsi="Times New Roman" w:cs="Times New Roman"/>
          <w:b/>
          <w:bCs/>
          <w:sz w:val="22"/>
          <w:szCs w:val="22"/>
        </w:rPr>
        <w:t>положения</w:t>
      </w:r>
      <w:proofErr w:type="spellEnd"/>
    </w:p>
    <w:p w14:paraId="73E30689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14:paraId="677EB5E5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6.2. Договор прекращает свое действие после выполнения сторонами своих обязательств по настоящему Договору.</w:t>
      </w:r>
    </w:p>
    <w:p w14:paraId="03150369" w14:textId="77777777" w:rsidR="00227C93" w:rsidRPr="00730C87" w:rsidRDefault="00227C93" w:rsidP="00227C93">
      <w:pPr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6.3.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Стороны. </w:t>
      </w:r>
    </w:p>
    <w:p w14:paraId="5830983A" w14:textId="77777777" w:rsidR="00227C93" w:rsidRPr="00730C87" w:rsidRDefault="00227C93" w:rsidP="00227C93">
      <w:pPr>
        <w:ind w:left="20" w:right="20" w:firstLine="68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730C8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6.4. Настоящий договор составлен и подписан в 2 (двух) экземплярах, из которых один хранится у Продавца, один – у Покупателя.</w:t>
      </w:r>
    </w:p>
    <w:p w14:paraId="2D95EE06" w14:textId="5FC28B14" w:rsidR="00227C93" w:rsidRDefault="00227C93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30C87">
        <w:rPr>
          <w:rFonts w:ascii="Times New Roman" w:hAnsi="Times New Roman" w:cs="Times New Roman"/>
          <w:b/>
          <w:sz w:val="22"/>
          <w:szCs w:val="22"/>
          <w:lang w:val="ru-RU"/>
        </w:rPr>
        <w:t>7. Адреса и банковские реквизиты сторон.</w:t>
      </w:r>
    </w:p>
    <w:p w14:paraId="455E5901" w14:textId="77777777" w:rsidR="007127DF" w:rsidRPr="00730C87" w:rsidRDefault="007127DF" w:rsidP="00227C93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098" w:type="dxa"/>
        <w:tblLook w:val="00A0" w:firstRow="1" w:lastRow="0" w:firstColumn="1" w:lastColumn="0" w:noHBand="0" w:noVBand="0"/>
      </w:tblPr>
      <w:tblGrid>
        <w:gridCol w:w="4836"/>
        <w:gridCol w:w="4262"/>
      </w:tblGrid>
      <w:tr w:rsidR="00227C93" w:rsidRPr="00F52A15" w14:paraId="39EF3063" w14:textId="77777777" w:rsidTr="00F06560">
        <w:trPr>
          <w:trHeight w:val="3427"/>
        </w:trPr>
        <w:tc>
          <w:tcPr>
            <w:tcW w:w="4836" w:type="dxa"/>
          </w:tcPr>
          <w:p w14:paraId="0592DFA8" w14:textId="77777777" w:rsidR="00227C93" w:rsidRPr="007C53E0" w:rsidRDefault="00227C93" w:rsidP="00F06560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</w:p>
          <w:p w14:paraId="6E9AF38A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170D369A" w14:textId="77777777" w:rsidR="00DC06DE" w:rsidRPr="007C53E0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«Фонд жилья и </w:t>
            </w:r>
            <w:proofErr w:type="gramStart"/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ипотеки »</w:t>
            </w:r>
            <w:proofErr w:type="gramEnd"/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 г. Заречного </w:t>
            </w:r>
          </w:p>
          <w:p w14:paraId="7E42AC8B" w14:textId="79784C1F" w:rsidR="00227C93" w:rsidRPr="007C53E0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 xml:space="preserve">ИНН 5838060198, ОГРН 1025801497810 </w:t>
            </w:r>
          </w:p>
          <w:p w14:paraId="5EE24888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Банковские реквизиты </w:t>
            </w:r>
            <w:proofErr w:type="gramStart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ФЖИ  г.</w:t>
            </w:r>
            <w:proofErr w:type="gramEnd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Заречного: </w:t>
            </w:r>
          </w:p>
          <w:p w14:paraId="2A0562F2" w14:textId="30AD3FC5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р/с: </w:t>
            </w:r>
            <w:r w:rsidR="007C53E0"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40703810348000000170</w:t>
            </w: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Пензенское                 отделение №</w:t>
            </w:r>
            <w:proofErr w:type="gramStart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8624  ПАО</w:t>
            </w:r>
            <w:proofErr w:type="gramEnd"/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Сбербанк, </w:t>
            </w:r>
          </w:p>
          <w:p w14:paraId="2BB1BA14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к/с: 30101810000000000635, БИК: 45655635.</w:t>
            </w:r>
          </w:p>
          <w:p w14:paraId="5C3C54C6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E8550A7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Конкурсный</w:t>
            </w:r>
          </w:p>
          <w:p w14:paraId="0B740EB5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управляющий __________ Глебов О.В.</w:t>
            </w:r>
          </w:p>
          <w:p w14:paraId="7E64E8ED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0048CEA1" w14:textId="77777777" w:rsidR="00227C93" w:rsidRPr="007C53E0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C53E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</w:t>
            </w:r>
          </w:p>
        </w:tc>
        <w:tc>
          <w:tcPr>
            <w:tcW w:w="4262" w:type="dxa"/>
          </w:tcPr>
          <w:p w14:paraId="042B93CA" w14:textId="77777777" w:rsidR="00227C93" w:rsidRPr="00F52A15" w:rsidRDefault="00227C93" w:rsidP="00F06560">
            <w:pPr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F52A15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ПОКУПАТЕЛЬ</w:t>
            </w:r>
            <w:r w:rsidRPr="00F52A1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:</w:t>
            </w:r>
          </w:p>
          <w:p w14:paraId="7976F98A" w14:textId="77777777" w:rsidR="00227C93" w:rsidRPr="00F52A15" w:rsidRDefault="00227C93" w:rsidP="00F06560">
            <w:pPr>
              <w:adjustRightInd w:val="0"/>
              <w:ind w:firstLine="33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64502698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71E57666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0AFC1773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041C5BF1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4EFFD2C3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4745751B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</w:p>
          <w:p w14:paraId="28F2B0C9" w14:textId="77777777" w:rsidR="00DC06DE" w:rsidRDefault="00DC06DE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7CF67303" w14:textId="77777777" w:rsidR="00DC06DE" w:rsidRDefault="00DC06DE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65D13D31" w14:textId="0174E80A" w:rsidR="00227C93" w:rsidRPr="00F52A15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F52A15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Покупатель_____________/_________/</w:t>
            </w:r>
          </w:p>
          <w:p w14:paraId="27257D55" w14:textId="77777777" w:rsidR="00227C93" w:rsidRPr="00F52A15" w:rsidRDefault="00227C93" w:rsidP="00F06560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</w:p>
          <w:p w14:paraId="20B0CE83" w14:textId="49C08342" w:rsidR="00227C93" w:rsidRPr="00F52A15" w:rsidRDefault="00227C93" w:rsidP="00DC06DE">
            <w:pP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30C87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</w:t>
            </w:r>
          </w:p>
        </w:tc>
      </w:tr>
    </w:tbl>
    <w:p w14:paraId="4E9840E3" w14:textId="77777777" w:rsidR="00227C93" w:rsidRDefault="00227C93" w:rsidP="00DC06DE"/>
    <w:sectPr w:rsidR="00227C93" w:rsidSect="00DC06DE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EF"/>
    <w:multiLevelType w:val="multilevel"/>
    <w:tmpl w:val="B7ACB6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73302B"/>
    <w:multiLevelType w:val="hybridMultilevel"/>
    <w:tmpl w:val="B554E1FA"/>
    <w:lvl w:ilvl="0" w:tplc="8BD02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3149342">
    <w:abstractNumId w:val="1"/>
  </w:num>
  <w:num w:numId="2" w16cid:durableId="111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93"/>
    <w:rsid w:val="00227C93"/>
    <w:rsid w:val="007127DF"/>
    <w:rsid w:val="007C53E0"/>
    <w:rsid w:val="00D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BBFB"/>
  <w15:chartTrackingRefBased/>
  <w15:docId w15:val="{250E3448-5D4C-49BF-A055-998AD6A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9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2023-03-31T06:34:00Z</dcterms:created>
  <dcterms:modified xsi:type="dcterms:W3CDTF">2023-03-31T06:53:00Z</dcterms:modified>
</cp:coreProperties>
</file>