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347B5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8E5461" w:rsidRPr="00FE789D" w:rsidRDefault="008E5461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>
        <w:rPr>
          <w:rFonts w:ascii="Times New Roman" w:hAnsi="Times New Roman"/>
          <w:sz w:val="24"/>
          <w:szCs w:val="24"/>
        </w:rPr>
        <w:t xml:space="preserve"> </w:t>
      </w:r>
      <w:r w:rsidR="00AD1CF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 w:rsidR="00AD1C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33430C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.0</w:t>
      </w:r>
      <w:r w:rsidR="003343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.2023 г. с 15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>
        <w:rPr>
          <w:rFonts w:ascii="Times New Roman" w:hAnsi="Times New Roman"/>
          <w:sz w:val="24"/>
          <w:szCs w:val="24"/>
        </w:rPr>
        <w:t xml:space="preserve"> </w:t>
      </w:r>
      <w:r w:rsidR="0033430C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.0</w:t>
      </w:r>
      <w:r w:rsidR="003343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.2023 </w:t>
      </w:r>
      <w:r w:rsidRPr="005F481D">
        <w:rPr>
          <w:rFonts w:ascii="Times New Roman" w:hAnsi="Times New Roman"/>
          <w:sz w:val="24"/>
          <w:szCs w:val="24"/>
        </w:rPr>
        <w:t xml:space="preserve"> г. в 17:00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на счет Продавца не позднее </w:t>
      </w:r>
      <w:r w:rsidR="0033430C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.0</w:t>
      </w:r>
      <w:r w:rsidR="003343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5F481D">
        <w:rPr>
          <w:rFonts w:ascii="Times New Roman" w:hAnsi="Times New Roman"/>
          <w:sz w:val="24"/>
          <w:szCs w:val="24"/>
        </w:rPr>
        <w:t xml:space="preserve"> 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 (Продавец): АО «Фармация»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8 (3452) </w:t>
      </w:r>
      <w:r>
        <w:rPr>
          <w:rFonts w:ascii="Times New Roman" w:hAnsi="Times New Roman"/>
          <w:sz w:val="24"/>
          <w:szCs w:val="24"/>
        </w:rPr>
        <w:t>500-988, доб.70802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8E5461" w:rsidRPr="005F481D" w:rsidRDefault="008E5461" w:rsidP="008E546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E5461" w:rsidRPr="005F481D" w:rsidRDefault="008E5461" w:rsidP="008E546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5F481D">
        <w:rPr>
          <w:rFonts w:ascii="Times New Roman" w:hAnsi="Times New Roman"/>
          <w:sz w:val="24"/>
          <w:szCs w:val="24"/>
        </w:rPr>
        <w:t xml:space="preserve">АО «Фармация» </w:t>
      </w:r>
    </w:p>
    <w:p w:rsidR="008E5461" w:rsidRPr="005F481D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E5461" w:rsidRPr="005F481D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4569E1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569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.2023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AD1CF0">
        <w:rPr>
          <w:rFonts w:ascii="Times New Roman" w:eastAsia="Times New Roman" w:hAnsi="Times New Roman"/>
          <w:sz w:val="24"/>
          <w:szCs w:val="24"/>
          <w:lang w:eastAsia="ru-RU"/>
        </w:rPr>
        <w:t>05.07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8E5461" w:rsidRPr="005F481D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AD1CF0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D1CF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E5461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AD1CF0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D1CF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8E5461" w:rsidRPr="005F481D" w:rsidRDefault="008E5461" w:rsidP="008E5461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AD1CF0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D1CF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.2023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8E5461" w:rsidRPr="005F481D" w:rsidRDefault="008E5461" w:rsidP="008E5461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AD1CF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D1CF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D14402" w:rsidRPr="00F36055" w:rsidRDefault="00E748BD" w:rsidP="00D1440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4104070"/>
      <w:bookmarkEnd w:id="2"/>
      <w:bookmarkEnd w:id="3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 w:rsidR="00F36055">
        <w:rPr>
          <w:rFonts w:ascii="Times New Roman" w:hAnsi="Times New Roman"/>
          <w:sz w:val="24"/>
          <w:szCs w:val="24"/>
        </w:rPr>
        <w:t>г.</w:t>
      </w:r>
      <w:r w:rsidR="00DD5BCD">
        <w:rPr>
          <w:rFonts w:ascii="Times New Roman" w:hAnsi="Times New Roman"/>
          <w:sz w:val="24"/>
          <w:szCs w:val="24"/>
        </w:rPr>
        <w:t xml:space="preserve"> </w:t>
      </w:r>
      <w:r w:rsidR="00F36055">
        <w:rPr>
          <w:rFonts w:ascii="Times New Roman" w:hAnsi="Times New Roman"/>
          <w:sz w:val="24"/>
          <w:szCs w:val="24"/>
        </w:rPr>
        <w:t>Тобольск, 4 микрорайон, д.53/1</w:t>
      </w:r>
    </w:p>
    <w:p w:rsidR="00D14402" w:rsidRPr="00F36055" w:rsidRDefault="00E748BD" w:rsidP="00D14402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="00F36055" w:rsidRPr="00F36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6055">
        <w:rPr>
          <w:rFonts w:ascii="Times New Roman" w:eastAsia="Times New Roman" w:hAnsi="Times New Roman"/>
          <w:sz w:val="24"/>
          <w:szCs w:val="24"/>
          <w:lang w:eastAsia="ru-RU"/>
        </w:rPr>
        <w:t>нежилое помещение, площадь 128,3 кв.м, этаж №1, этаж №2, подвал б</w:t>
      </w:r>
      <w:r w:rsidR="00F36055" w:rsidRPr="00F3605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F36055">
        <w:rPr>
          <w:rFonts w:ascii="Times New Roman" w:eastAsia="Times New Roman" w:hAnsi="Times New Roman"/>
          <w:sz w:val="24"/>
          <w:szCs w:val="24"/>
          <w:lang w:eastAsia="ru-RU"/>
        </w:rPr>
        <w:t>н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23018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помещения общей площадью 41,</w:t>
      </w:r>
      <w:r w:rsidR="0023018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4</w:t>
      </w:r>
      <w:r w:rsidR="002301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414E43" w:rsidRDefault="00432009" w:rsidP="004320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="00E748BD"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36055" w:rsidRPr="00F36055">
        <w:rPr>
          <w:rFonts w:ascii="Times New Roman" w:hAnsi="Times New Roman"/>
          <w:sz w:val="24"/>
          <w:szCs w:val="24"/>
        </w:rPr>
        <w:t>980</w:t>
      </w:r>
      <w:r w:rsidR="00F36055">
        <w:rPr>
          <w:rFonts w:ascii="Times New Roman" w:hAnsi="Times New Roman"/>
          <w:sz w:val="24"/>
          <w:szCs w:val="24"/>
          <w:lang w:val="en-US"/>
        </w:rPr>
        <w:t> </w:t>
      </w:r>
      <w:r w:rsidR="00F36055" w:rsidRPr="00F36055">
        <w:rPr>
          <w:rFonts w:ascii="Times New Roman" w:hAnsi="Times New Roman"/>
          <w:sz w:val="24"/>
          <w:szCs w:val="24"/>
        </w:rPr>
        <w:t xml:space="preserve">000 </w:t>
      </w:r>
      <w:r w:rsidR="00E748BD" w:rsidRPr="005F481D">
        <w:rPr>
          <w:rFonts w:ascii="Times New Roman" w:hAnsi="Times New Roman"/>
          <w:sz w:val="24"/>
          <w:szCs w:val="24"/>
        </w:rPr>
        <w:t>руб</w:t>
      </w:r>
      <w:r w:rsidR="00E748BD">
        <w:rPr>
          <w:rFonts w:ascii="Times New Roman" w:hAnsi="Times New Roman"/>
          <w:sz w:val="24"/>
          <w:szCs w:val="24"/>
        </w:rPr>
        <w:t xml:space="preserve">. </w:t>
      </w:r>
      <w:r w:rsidR="00E748BD" w:rsidRPr="005F481D">
        <w:rPr>
          <w:rFonts w:ascii="Times New Roman" w:hAnsi="Times New Roman"/>
          <w:sz w:val="24"/>
          <w:szCs w:val="24"/>
        </w:rPr>
        <w:t>00 копеек</w:t>
      </w:r>
      <w:r w:rsidR="00E748BD">
        <w:rPr>
          <w:rFonts w:ascii="Times New Roman" w:hAnsi="Times New Roman"/>
          <w:sz w:val="24"/>
          <w:szCs w:val="24"/>
        </w:rPr>
        <w:t>,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="00442B0F"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42B0F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 ,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36055" w:rsidRPr="00230181">
        <w:rPr>
          <w:rFonts w:ascii="Times New Roman" w:eastAsia="Times New Roman" w:hAnsi="Times New Roman"/>
          <w:bCs/>
          <w:sz w:val="24"/>
          <w:szCs w:val="24"/>
          <w:lang w:eastAsia="ru-RU"/>
        </w:rPr>
        <w:t>196 000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36055" w:rsidRPr="00F36055">
        <w:rPr>
          <w:rFonts w:ascii="Times New Roman" w:eastAsia="Times New Roman" w:hAnsi="Times New Roman"/>
          <w:bCs/>
          <w:sz w:val="24"/>
          <w:szCs w:val="24"/>
          <w:lang w:eastAsia="ru-RU"/>
        </w:rPr>
        <w:t>9800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5B1B89" w:rsidRPr="001B45B7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с.Казанское, ул.Луначарского, д.5, строение 1/1;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Казанский район, с.Казанское, ул.Луначарского, д.5, строение 1/2;</w:t>
      </w:r>
      <w:r w:rsidRP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Казанский район, с.Казанское, ул.Луначарского.</w:t>
      </w:r>
    </w:p>
    <w:p w:rsidR="005B1B89" w:rsidRPr="00EE7A15" w:rsidRDefault="005B1B89" w:rsidP="005B1B8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(гараж), </w:t>
      </w:r>
      <w:r>
        <w:rPr>
          <w:rStyle w:val="1"/>
          <w:rFonts w:ascii="Times New Roman" w:hAnsi="Times New Roman"/>
          <w:sz w:val="24"/>
          <w:szCs w:val="24"/>
        </w:rPr>
        <w:t>назначение: нежилое, общая площадь 31,3 кв.м; пом</w:t>
      </w:r>
      <w:r>
        <w:rPr>
          <w:rStyle w:val="1"/>
          <w:rFonts w:ascii="Times New Roman" w:hAnsi="Times New Roman"/>
          <w:sz w:val="24"/>
          <w:szCs w:val="24"/>
        </w:rPr>
        <w:t>е</w:t>
      </w:r>
      <w:r>
        <w:rPr>
          <w:rStyle w:val="1"/>
          <w:rFonts w:ascii="Times New Roman" w:hAnsi="Times New Roman"/>
          <w:sz w:val="24"/>
          <w:szCs w:val="24"/>
        </w:rPr>
        <w:t xml:space="preserve">щение (склад), назначение: нежилое, площадь 31,70 кв.м с земельным участком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площадью 300+/-6 кв.м,</w:t>
      </w:r>
      <w:r w:rsidRPr="00B6529A">
        <w:rPr>
          <w:rStyle w:val="1"/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кадастровый номер: 72:11:1401005:1103,</w:t>
      </w:r>
      <w:r w:rsidRPr="006167E8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населе</w:t>
      </w:r>
      <w:r w:rsidRPr="00DD2DC1">
        <w:rPr>
          <w:rStyle w:val="1"/>
          <w:rFonts w:ascii="Times New Roman" w:hAnsi="Times New Roman"/>
          <w:sz w:val="24"/>
          <w:szCs w:val="24"/>
        </w:rPr>
        <w:t>н</w:t>
      </w:r>
      <w:r w:rsidRPr="00DD2DC1">
        <w:rPr>
          <w:rStyle w:val="1"/>
          <w:rFonts w:ascii="Times New Roman" w:hAnsi="Times New Roman"/>
          <w:sz w:val="24"/>
          <w:szCs w:val="24"/>
        </w:rPr>
        <w:t>ных пунктов, разрешенное использование: для обслуживания нежил</w:t>
      </w:r>
      <w:r>
        <w:rPr>
          <w:rStyle w:val="1"/>
          <w:rFonts w:ascii="Times New Roman" w:hAnsi="Times New Roman"/>
          <w:sz w:val="24"/>
          <w:szCs w:val="24"/>
        </w:rPr>
        <w:t>ого помещения</w:t>
      </w:r>
      <w:r w:rsidRPr="00D14402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5B1B89" w:rsidRPr="00EE7A15" w:rsidRDefault="005B1B89" w:rsidP="005B1B8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5B1B89" w:rsidRPr="00EE7A15" w:rsidRDefault="005B1B89" w:rsidP="005B1B8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11CC">
        <w:rPr>
          <w:rFonts w:ascii="Times New Roman" w:eastAsia="Times New Roman" w:hAnsi="Times New Roman"/>
          <w:bCs/>
          <w:sz w:val="24"/>
          <w:szCs w:val="24"/>
          <w:lang w:eastAsia="ru-RU"/>
        </w:rPr>
        <w:t>289 170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</w:t>
      </w:r>
    </w:p>
    <w:p w:rsidR="005B1B89" w:rsidRPr="00EE7A15" w:rsidRDefault="005B1B89" w:rsidP="005B1B8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5B1B89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гаража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11CC">
        <w:rPr>
          <w:rFonts w:ascii="Times New Roman" w:eastAsia="Times New Roman" w:hAnsi="Times New Roman"/>
          <w:bCs/>
          <w:sz w:val="24"/>
          <w:szCs w:val="24"/>
          <w:lang w:eastAsia="ru-RU"/>
        </w:rPr>
        <w:t>18 820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5B1B89" w:rsidRPr="00EE7A15" w:rsidRDefault="00CD11CC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склада 18 650</w:t>
      </w:r>
      <w:r w:rsidR="005B1B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5B1B89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00 копеек, в том числе НДС 20% ,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CD11CC">
        <w:rPr>
          <w:rFonts w:ascii="Times New Roman" w:eastAsia="Times New Roman" w:hAnsi="Times New Roman"/>
          <w:bCs/>
          <w:sz w:val="24"/>
          <w:szCs w:val="24"/>
          <w:lang w:eastAsia="ru-RU"/>
        </w:rPr>
        <w:t>251 700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>57 834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>2 89</w:t>
      </w:r>
      <w:r w:rsidR="00DE3A6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 w:rsidR="00DE3A64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Сорокинский район, с. Б.</w:t>
      </w:r>
      <w:r w:rsidR="009F7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Сорокино, ул.</w:t>
      </w:r>
      <w:r w:rsidR="00E63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нина, 68, стр.</w:t>
      </w:r>
      <w:r w:rsidR="009F7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1; Тюменская область, Сорокинский район, с. Б</w:t>
      </w:r>
      <w:r w:rsidR="00813577">
        <w:rPr>
          <w:rFonts w:ascii="Times New Roman" w:eastAsia="Times New Roman" w:hAnsi="Times New Roman"/>
          <w:sz w:val="24"/>
          <w:szCs w:val="24"/>
          <w:lang w:eastAsia="ru-RU"/>
        </w:rPr>
        <w:t xml:space="preserve">ольшое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Сорокино, ул.</w:t>
      </w:r>
      <w:r w:rsidR="00E63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на.</w:t>
      </w:r>
    </w:p>
    <w:p w:rsidR="004A695C" w:rsidRDefault="004A695C" w:rsidP="004A695C">
      <w:pPr>
        <w:spacing w:after="0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гараж, назначение: нежилое, общая площадь 101,62 кв.м,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кв.м,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B130D">
        <w:rPr>
          <w:rFonts w:ascii="Times New Roman" w:eastAsia="Times New Roman" w:hAnsi="Times New Roman"/>
          <w:bCs/>
          <w:sz w:val="24"/>
          <w:szCs w:val="24"/>
          <w:lang w:eastAsia="ru-RU"/>
        </w:rPr>
        <w:t>156 400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гаража </w:t>
      </w:r>
      <w:r w:rsidR="00AB130D">
        <w:rPr>
          <w:rFonts w:ascii="Times New Roman" w:eastAsia="Times New Roman" w:hAnsi="Times New Roman"/>
          <w:bCs/>
          <w:sz w:val="24"/>
          <w:szCs w:val="24"/>
          <w:lang w:eastAsia="ru-RU"/>
        </w:rPr>
        <w:t>28 400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рублей 00 копеек, в том числе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НДС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AB130D">
        <w:rPr>
          <w:rFonts w:ascii="Times New Roman" w:eastAsia="Times New Roman" w:hAnsi="Times New Roman"/>
          <w:bCs/>
          <w:sz w:val="24"/>
          <w:szCs w:val="24"/>
          <w:lang w:eastAsia="ru-RU"/>
        </w:rPr>
        <w:t>128 000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B130D">
        <w:rPr>
          <w:rFonts w:ascii="Times New Roman" w:eastAsia="Times New Roman" w:hAnsi="Times New Roman"/>
          <w:bCs/>
          <w:sz w:val="24"/>
          <w:szCs w:val="24"/>
          <w:lang w:eastAsia="ru-RU"/>
        </w:rPr>
        <w:t>31 280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AB130D">
        <w:rPr>
          <w:rFonts w:ascii="Times New Roman" w:eastAsia="Times New Roman" w:hAnsi="Times New Roman"/>
          <w:bCs/>
          <w:sz w:val="24"/>
          <w:szCs w:val="24"/>
          <w:lang w:eastAsia="ru-RU"/>
        </w:rPr>
        <w:t>564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AB130D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 коп.</w:t>
      </w:r>
    </w:p>
    <w:p w:rsid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712" w:rsidRDefault="007B5712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ЛОТ </w:t>
      </w:r>
      <w:r w:rsidR="003D39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908CC" w:rsidRPr="00FB68F5" w:rsidRDefault="009908CC" w:rsidP="009908C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 w:rsidR="00FB68F5">
        <w:rPr>
          <w:rFonts w:ascii="Times New Roman" w:hAnsi="Times New Roman"/>
          <w:sz w:val="24"/>
          <w:szCs w:val="24"/>
        </w:rPr>
        <w:t>г.Ишим, ул.Артиллерийская, д.24б/1</w:t>
      </w:r>
    </w:p>
    <w:p w:rsidR="009908CC" w:rsidRPr="00557D3D" w:rsidRDefault="009908CC" w:rsidP="009908CC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="00557D3D" w:rsidRPr="0055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помещение, назначение: нежилое, общая площадь 52,4 кв.м, этаж 1</w:t>
      </w:r>
    </w:p>
    <w:p w:rsidR="009908CC" w:rsidRPr="005F481D" w:rsidRDefault="009908CC" w:rsidP="009908C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E24A16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помещения общей площадью 52,4 кв.м</w:t>
      </w:r>
    </w:p>
    <w:p w:rsidR="009908CC" w:rsidRDefault="009908CC" w:rsidP="009908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57D3D">
        <w:rPr>
          <w:rFonts w:ascii="Times New Roman" w:hAnsi="Times New Roman"/>
          <w:sz w:val="24"/>
          <w:szCs w:val="24"/>
        </w:rPr>
        <w:t xml:space="preserve">3 100 000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 ,</w:t>
      </w:r>
    </w:p>
    <w:p w:rsidR="009908CC" w:rsidRPr="005F481D" w:rsidRDefault="009908CC" w:rsidP="009908C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57D3D">
        <w:rPr>
          <w:rFonts w:ascii="Times New Roman" w:eastAsia="Times New Roman" w:hAnsi="Times New Roman"/>
          <w:bCs/>
          <w:sz w:val="24"/>
          <w:szCs w:val="24"/>
          <w:lang w:eastAsia="ru-RU"/>
        </w:rPr>
        <w:t>620 000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9908CC" w:rsidRPr="005F481D" w:rsidRDefault="009908CC" w:rsidP="009908C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57D3D">
        <w:rPr>
          <w:rFonts w:ascii="Times New Roman" w:eastAsia="Times New Roman" w:hAnsi="Times New Roman"/>
          <w:bCs/>
          <w:sz w:val="24"/>
          <w:szCs w:val="24"/>
          <w:lang w:eastAsia="ru-RU"/>
        </w:rPr>
        <w:t>31 000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7B5712" w:rsidRDefault="007B5712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4"/>
    <w:bookmarkEnd w:id="5"/>
    <w:bookmarkEnd w:id="6"/>
    <w:bookmarkEnd w:id="7"/>
    <w:bookmarkEnd w:id="8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lastRenderedPageBreak/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33430C">
        <w:rPr>
          <w:b w:val="0"/>
          <w:sz w:val="24"/>
          <w:szCs w:val="24"/>
        </w:rPr>
        <w:t>05</w:t>
      </w:r>
      <w:r w:rsidR="00ED2151">
        <w:rPr>
          <w:b w:val="0"/>
          <w:sz w:val="24"/>
          <w:szCs w:val="24"/>
        </w:rPr>
        <w:t>.0</w:t>
      </w:r>
      <w:r w:rsidR="0033430C">
        <w:rPr>
          <w:b w:val="0"/>
          <w:sz w:val="24"/>
          <w:szCs w:val="24"/>
        </w:rPr>
        <w:t>6</w:t>
      </w:r>
      <w:r w:rsidR="00ED2151">
        <w:rPr>
          <w:b w:val="0"/>
          <w:sz w:val="24"/>
          <w:szCs w:val="24"/>
        </w:rPr>
        <w:t>.2023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16" w:rsidRDefault="00CD3616" w:rsidP="00AD6AA2">
      <w:pPr>
        <w:spacing w:after="0" w:line="240" w:lineRule="auto"/>
      </w:pPr>
      <w:r>
        <w:separator/>
      </w:r>
    </w:p>
  </w:endnote>
  <w:endnote w:type="continuationSeparator" w:id="0">
    <w:p w:rsidR="00CD3616" w:rsidRDefault="00CD3616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16" w:rsidRDefault="00CD3616" w:rsidP="00AD6AA2">
      <w:pPr>
        <w:spacing w:after="0" w:line="240" w:lineRule="auto"/>
      </w:pPr>
      <w:r>
        <w:separator/>
      </w:r>
    </w:p>
  </w:footnote>
  <w:footnote w:type="continuationSeparator" w:id="0">
    <w:p w:rsidR="00CD3616" w:rsidRDefault="00CD3616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233F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062C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34F4"/>
    <w:rsid w:val="0007355A"/>
    <w:rsid w:val="0007672E"/>
    <w:rsid w:val="00076F48"/>
    <w:rsid w:val="00080F55"/>
    <w:rsid w:val="000821F0"/>
    <w:rsid w:val="00087A50"/>
    <w:rsid w:val="000A350E"/>
    <w:rsid w:val="000B3C4D"/>
    <w:rsid w:val="000B76E3"/>
    <w:rsid w:val="000B7C55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1022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202229"/>
    <w:rsid w:val="00203794"/>
    <w:rsid w:val="002042D8"/>
    <w:rsid w:val="00205401"/>
    <w:rsid w:val="00214A1A"/>
    <w:rsid w:val="002209BB"/>
    <w:rsid w:val="00223C97"/>
    <w:rsid w:val="00230181"/>
    <w:rsid w:val="002305C1"/>
    <w:rsid w:val="002344B4"/>
    <w:rsid w:val="00235157"/>
    <w:rsid w:val="00242F58"/>
    <w:rsid w:val="00244738"/>
    <w:rsid w:val="0024669F"/>
    <w:rsid w:val="00246800"/>
    <w:rsid w:val="00250390"/>
    <w:rsid w:val="002509CA"/>
    <w:rsid w:val="00256510"/>
    <w:rsid w:val="00257DDF"/>
    <w:rsid w:val="00265FB8"/>
    <w:rsid w:val="00272320"/>
    <w:rsid w:val="00273EBC"/>
    <w:rsid w:val="00276B71"/>
    <w:rsid w:val="002828A2"/>
    <w:rsid w:val="0028771C"/>
    <w:rsid w:val="00290B3D"/>
    <w:rsid w:val="0029114B"/>
    <w:rsid w:val="002965E9"/>
    <w:rsid w:val="00297128"/>
    <w:rsid w:val="002A0AAA"/>
    <w:rsid w:val="002A2939"/>
    <w:rsid w:val="002A78F1"/>
    <w:rsid w:val="002B16BD"/>
    <w:rsid w:val="002B6F8A"/>
    <w:rsid w:val="002C0BB1"/>
    <w:rsid w:val="002C779F"/>
    <w:rsid w:val="002D2C00"/>
    <w:rsid w:val="002D56E9"/>
    <w:rsid w:val="002E3C22"/>
    <w:rsid w:val="002E4086"/>
    <w:rsid w:val="002F0745"/>
    <w:rsid w:val="002F07D3"/>
    <w:rsid w:val="00307A1D"/>
    <w:rsid w:val="00315427"/>
    <w:rsid w:val="003216A7"/>
    <w:rsid w:val="003241E5"/>
    <w:rsid w:val="00326514"/>
    <w:rsid w:val="003279CE"/>
    <w:rsid w:val="0033430C"/>
    <w:rsid w:val="00342725"/>
    <w:rsid w:val="00345763"/>
    <w:rsid w:val="0034751F"/>
    <w:rsid w:val="00347B5E"/>
    <w:rsid w:val="00353AE0"/>
    <w:rsid w:val="00354618"/>
    <w:rsid w:val="0036079C"/>
    <w:rsid w:val="00370ED2"/>
    <w:rsid w:val="00375E73"/>
    <w:rsid w:val="00376B1E"/>
    <w:rsid w:val="003803D1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9E4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14E43"/>
    <w:rsid w:val="00416807"/>
    <w:rsid w:val="00425485"/>
    <w:rsid w:val="0042579D"/>
    <w:rsid w:val="00427B92"/>
    <w:rsid w:val="00432009"/>
    <w:rsid w:val="0043230C"/>
    <w:rsid w:val="00435568"/>
    <w:rsid w:val="00440C3C"/>
    <w:rsid w:val="00442B0F"/>
    <w:rsid w:val="00442D20"/>
    <w:rsid w:val="00442F66"/>
    <w:rsid w:val="00443AF0"/>
    <w:rsid w:val="004446B9"/>
    <w:rsid w:val="00446C5E"/>
    <w:rsid w:val="0045421B"/>
    <w:rsid w:val="00454C2F"/>
    <w:rsid w:val="004569E1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C51BC"/>
    <w:rsid w:val="004C697A"/>
    <w:rsid w:val="004D573B"/>
    <w:rsid w:val="004D6086"/>
    <w:rsid w:val="004E3A06"/>
    <w:rsid w:val="004F01F0"/>
    <w:rsid w:val="004F3F15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6E38"/>
    <w:rsid w:val="00537668"/>
    <w:rsid w:val="0053779E"/>
    <w:rsid w:val="005379D5"/>
    <w:rsid w:val="005470CF"/>
    <w:rsid w:val="005479BB"/>
    <w:rsid w:val="00552CDB"/>
    <w:rsid w:val="0055403E"/>
    <w:rsid w:val="00554645"/>
    <w:rsid w:val="00557D3D"/>
    <w:rsid w:val="0056272B"/>
    <w:rsid w:val="00562E42"/>
    <w:rsid w:val="005652AB"/>
    <w:rsid w:val="00565925"/>
    <w:rsid w:val="00574BF6"/>
    <w:rsid w:val="00574DF4"/>
    <w:rsid w:val="00576A0A"/>
    <w:rsid w:val="00577D39"/>
    <w:rsid w:val="00585EED"/>
    <w:rsid w:val="00587876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2599"/>
    <w:rsid w:val="005E5267"/>
    <w:rsid w:val="005F1D16"/>
    <w:rsid w:val="005F481D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75F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0916"/>
    <w:rsid w:val="00661AF1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3834"/>
    <w:rsid w:val="006C48CA"/>
    <w:rsid w:val="006C4DD8"/>
    <w:rsid w:val="006C5AD2"/>
    <w:rsid w:val="006D17C6"/>
    <w:rsid w:val="006D2FA9"/>
    <w:rsid w:val="006D4F95"/>
    <w:rsid w:val="006D5C50"/>
    <w:rsid w:val="006D6C5F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7E10"/>
    <w:rsid w:val="0075091B"/>
    <w:rsid w:val="0075474A"/>
    <w:rsid w:val="00756102"/>
    <w:rsid w:val="00760BD1"/>
    <w:rsid w:val="00766BE2"/>
    <w:rsid w:val="007719D3"/>
    <w:rsid w:val="00776B46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7B0F"/>
    <w:rsid w:val="007B00CC"/>
    <w:rsid w:val="007B1829"/>
    <w:rsid w:val="007B32E4"/>
    <w:rsid w:val="007B4B6C"/>
    <w:rsid w:val="007B5712"/>
    <w:rsid w:val="007B63ED"/>
    <w:rsid w:val="007B6E93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38AE"/>
    <w:rsid w:val="00807B17"/>
    <w:rsid w:val="0081171F"/>
    <w:rsid w:val="00812B27"/>
    <w:rsid w:val="00813577"/>
    <w:rsid w:val="008228F5"/>
    <w:rsid w:val="00825255"/>
    <w:rsid w:val="0082789A"/>
    <w:rsid w:val="008328FB"/>
    <w:rsid w:val="00834E58"/>
    <w:rsid w:val="00841B13"/>
    <w:rsid w:val="00842353"/>
    <w:rsid w:val="00842488"/>
    <w:rsid w:val="008614C7"/>
    <w:rsid w:val="00862AA2"/>
    <w:rsid w:val="008644C5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5461"/>
    <w:rsid w:val="008E7533"/>
    <w:rsid w:val="008E7A3C"/>
    <w:rsid w:val="008F1531"/>
    <w:rsid w:val="008F2F6A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08CC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EB8"/>
    <w:rsid w:val="009F73DE"/>
    <w:rsid w:val="009F7463"/>
    <w:rsid w:val="009F7622"/>
    <w:rsid w:val="00A0205C"/>
    <w:rsid w:val="00A06383"/>
    <w:rsid w:val="00A1783A"/>
    <w:rsid w:val="00A17F51"/>
    <w:rsid w:val="00A2365B"/>
    <w:rsid w:val="00A23F2F"/>
    <w:rsid w:val="00A253B3"/>
    <w:rsid w:val="00A3193C"/>
    <w:rsid w:val="00A3351C"/>
    <w:rsid w:val="00A354BE"/>
    <w:rsid w:val="00A40643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1E96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130D"/>
    <w:rsid w:val="00AB2AF4"/>
    <w:rsid w:val="00AB38B5"/>
    <w:rsid w:val="00AB3AA1"/>
    <w:rsid w:val="00AC4391"/>
    <w:rsid w:val="00AC44EA"/>
    <w:rsid w:val="00AC45B6"/>
    <w:rsid w:val="00AC7362"/>
    <w:rsid w:val="00AD0EC2"/>
    <w:rsid w:val="00AD1CF0"/>
    <w:rsid w:val="00AD2537"/>
    <w:rsid w:val="00AD6AA2"/>
    <w:rsid w:val="00AE0256"/>
    <w:rsid w:val="00AE2865"/>
    <w:rsid w:val="00AE4B03"/>
    <w:rsid w:val="00AE528E"/>
    <w:rsid w:val="00AE7935"/>
    <w:rsid w:val="00AE7B4F"/>
    <w:rsid w:val="00AE7C95"/>
    <w:rsid w:val="00AF0CF2"/>
    <w:rsid w:val="00AF3A84"/>
    <w:rsid w:val="00AF61E3"/>
    <w:rsid w:val="00AF6700"/>
    <w:rsid w:val="00AF712F"/>
    <w:rsid w:val="00B07B3A"/>
    <w:rsid w:val="00B174FA"/>
    <w:rsid w:val="00B2425A"/>
    <w:rsid w:val="00B247ED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46CB"/>
    <w:rsid w:val="00BC5DCB"/>
    <w:rsid w:val="00BD0602"/>
    <w:rsid w:val="00BD59CA"/>
    <w:rsid w:val="00BD62B7"/>
    <w:rsid w:val="00BD6A15"/>
    <w:rsid w:val="00BD6ADC"/>
    <w:rsid w:val="00BD7410"/>
    <w:rsid w:val="00BD7D08"/>
    <w:rsid w:val="00BE1819"/>
    <w:rsid w:val="00BE2995"/>
    <w:rsid w:val="00BE4FCC"/>
    <w:rsid w:val="00BF4720"/>
    <w:rsid w:val="00C04D75"/>
    <w:rsid w:val="00C067BF"/>
    <w:rsid w:val="00C06893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563D2"/>
    <w:rsid w:val="00C60B63"/>
    <w:rsid w:val="00C61064"/>
    <w:rsid w:val="00C61836"/>
    <w:rsid w:val="00C61CD1"/>
    <w:rsid w:val="00C62B88"/>
    <w:rsid w:val="00C62ED9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27C0"/>
    <w:rsid w:val="00CB7C28"/>
    <w:rsid w:val="00CC1DBD"/>
    <w:rsid w:val="00CD11CC"/>
    <w:rsid w:val="00CD3616"/>
    <w:rsid w:val="00CD6810"/>
    <w:rsid w:val="00CD75CA"/>
    <w:rsid w:val="00CE4AA7"/>
    <w:rsid w:val="00CE5E13"/>
    <w:rsid w:val="00CE75C0"/>
    <w:rsid w:val="00CF1048"/>
    <w:rsid w:val="00D01018"/>
    <w:rsid w:val="00D05D09"/>
    <w:rsid w:val="00D05E48"/>
    <w:rsid w:val="00D069D6"/>
    <w:rsid w:val="00D12821"/>
    <w:rsid w:val="00D14402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D5BCD"/>
    <w:rsid w:val="00DE14E1"/>
    <w:rsid w:val="00DE3A64"/>
    <w:rsid w:val="00DE3AFE"/>
    <w:rsid w:val="00DF1385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0F60"/>
    <w:rsid w:val="00E13FE6"/>
    <w:rsid w:val="00E16AD7"/>
    <w:rsid w:val="00E21540"/>
    <w:rsid w:val="00E24377"/>
    <w:rsid w:val="00E24A16"/>
    <w:rsid w:val="00E317B4"/>
    <w:rsid w:val="00E32480"/>
    <w:rsid w:val="00E33009"/>
    <w:rsid w:val="00E36708"/>
    <w:rsid w:val="00E40370"/>
    <w:rsid w:val="00E47E6C"/>
    <w:rsid w:val="00E533A3"/>
    <w:rsid w:val="00E57E4B"/>
    <w:rsid w:val="00E600A7"/>
    <w:rsid w:val="00E61144"/>
    <w:rsid w:val="00E61441"/>
    <w:rsid w:val="00E63FD4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7A23"/>
    <w:rsid w:val="00E910AB"/>
    <w:rsid w:val="00EA1AE3"/>
    <w:rsid w:val="00EA2348"/>
    <w:rsid w:val="00EA3123"/>
    <w:rsid w:val="00EA64A3"/>
    <w:rsid w:val="00EA64EF"/>
    <w:rsid w:val="00EA6558"/>
    <w:rsid w:val="00EA79A4"/>
    <w:rsid w:val="00EB1C68"/>
    <w:rsid w:val="00EC5D5B"/>
    <w:rsid w:val="00EC6279"/>
    <w:rsid w:val="00EC7CAD"/>
    <w:rsid w:val="00ED2151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111CD"/>
    <w:rsid w:val="00F11698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36055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2CDA"/>
    <w:rsid w:val="00FB3BC0"/>
    <w:rsid w:val="00FB4AB8"/>
    <w:rsid w:val="00FB4F6D"/>
    <w:rsid w:val="00FB68F5"/>
    <w:rsid w:val="00FC119C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65E"/>
    <w:rsid w:val="00FE39B2"/>
    <w:rsid w:val="00FE5889"/>
    <w:rsid w:val="00FE789D"/>
    <w:rsid w:val="00FF1652"/>
    <w:rsid w:val="00FF198E"/>
    <w:rsid w:val="00FF5163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7E11-E503-470C-9835-B544F668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7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19897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202</cp:revision>
  <cp:lastPrinted>2023-01-31T10:36:00Z</cp:lastPrinted>
  <dcterms:created xsi:type="dcterms:W3CDTF">2021-09-07T04:45:00Z</dcterms:created>
  <dcterms:modified xsi:type="dcterms:W3CDTF">2023-06-02T04:23:00Z</dcterms:modified>
</cp:coreProperties>
</file>