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814E6D1" w14:textId="77777777" w:rsidR="000D375D" w:rsidRDefault="00587A5D" w:rsidP="00587A5D">
      <w:pPr>
        <w:jc w:val="center"/>
        <w:rPr>
          <w:b/>
          <w:bCs/>
          <w:sz w:val="28"/>
          <w:szCs w:val="28"/>
        </w:rPr>
      </w:pPr>
      <w:r w:rsidRPr="00587A5D">
        <w:rPr>
          <w:b/>
          <w:bCs/>
          <w:sz w:val="28"/>
          <w:szCs w:val="28"/>
        </w:rPr>
        <w:t>по продаже прав (требований) Банка «ТРАСТ» (ПАО)</w:t>
      </w:r>
    </w:p>
    <w:p w14:paraId="563FB96A" w14:textId="484BC537" w:rsidR="00587A5D" w:rsidRPr="00587A5D" w:rsidRDefault="00587A5D" w:rsidP="00587A5D">
      <w:pPr>
        <w:jc w:val="center"/>
        <w:rPr>
          <w:b/>
          <w:bCs/>
          <w:sz w:val="28"/>
          <w:szCs w:val="28"/>
        </w:rPr>
      </w:pPr>
      <w:r w:rsidRPr="00587A5D">
        <w:rPr>
          <w:b/>
          <w:bCs/>
          <w:sz w:val="28"/>
          <w:szCs w:val="28"/>
        </w:rPr>
        <w:t xml:space="preserve"> </w:t>
      </w:r>
      <w:r w:rsidR="000D375D" w:rsidRPr="000D375D">
        <w:rPr>
          <w:b/>
          <w:bCs/>
          <w:sz w:val="28"/>
          <w:szCs w:val="28"/>
        </w:rPr>
        <w:t>(ОГРН 1027800000480)</w:t>
      </w:r>
    </w:p>
    <w:p w14:paraId="07C5FA31" w14:textId="77777777" w:rsidR="004F4B23" w:rsidRDefault="004F4B23" w:rsidP="004F4B23">
      <w:pPr>
        <w:jc w:val="center"/>
        <w:rPr>
          <w:b/>
          <w:bCs/>
        </w:rPr>
      </w:pPr>
    </w:p>
    <w:p w14:paraId="511BECDC" w14:textId="69318E4D" w:rsidR="00AC2E9E" w:rsidRPr="006B2468" w:rsidRDefault="00AC2E9E" w:rsidP="004F4B23">
      <w:pPr>
        <w:jc w:val="center"/>
        <w:rPr>
          <w:b/>
          <w:bCs/>
        </w:rPr>
      </w:pPr>
      <w:r w:rsidRPr="006B2468">
        <w:rPr>
          <w:b/>
          <w:bCs/>
        </w:rPr>
        <w:t xml:space="preserve">Электронный аукцион будет проводиться </w:t>
      </w:r>
      <w:r w:rsidR="008E5D3B" w:rsidRPr="006B2468">
        <w:rPr>
          <w:b/>
          <w:bCs/>
        </w:rPr>
        <w:t>«</w:t>
      </w:r>
      <w:r w:rsidR="006B2468" w:rsidRPr="006B2468">
        <w:rPr>
          <w:b/>
          <w:bCs/>
        </w:rPr>
        <w:t>21</w:t>
      </w:r>
      <w:r w:rsidR="008E5D3B" w:rsidRPr="006B2468">
        <w:rPr>
          <w:b/>
          <w:bCs/>
        </w:rPr>
        <w:t xml:space="preserve">» </w:t>
      </w:r>
      <w:r w:rsidR="006B2468" w:rsidRPr="006B2468">
        <w:rPr>
          <w:b/>
          <w:bCs/>
        </w:rPr>
        <w:t>июля</w:t>
      </w:r>
      <w:r w:rsidR="00CA455D" w:rsidRPr="006B2468">
        <w:rPr>
          <w:b/>
          <w:bCs/>
        </w:rPr>
        <w:t xml:space="preserve"> </w:t>
      </w:r>
      <w:r w:rsidR="00873DA7" w:rsidRPr="006B2468">
        <w:rPr>
          <w:b/>
          <w:bCs/>
        </w:rPr>
        <w:t>202</w:t>
      </w:r>
      <w:r w:rsidR="00D955AA" w:rsidRPr="006B2468">
        <w:rPr>
          <w:b/>
          <w:bCs/>
        </w:rPr>
        <w:t>3</w:t>
      </w:r>
      <w:r w:rsidR="00873DA7" w:rsidRPr="006B2468">
        <w:rPr>
          <w:b/>
          <w:bCs/>
        </w:rPr>
        <w:t xml:space="preserve"> г. </w:t>
      </w:r>
      <w:r w:rsidRPr="006B2468">
        <w:rPr>
          <w:b/>
          <w:bCs/>
        </w:rPr>
        <w:t xml:space="preserve">с </w:t>
      </w:r>
      <w:r w:rsidR="006306FD" w:rsidRPr="006B2468">
        <w:rPr>
          <w:b/>
          <w:bCs/>
        </w:rPr>
        <w:t>10</w:t>
      </w:r>
      <w:r w:rsidRPr="006B2468">
        <w:rPr>
          <w:b/>
          <w:bCs/>
        </w:rPr>
        <w:t>:00</w:t>
      </w:r>
    </w:p>
    <w:p w14:paraId="375AA391" w14:textId="77777777" w:rsidR="00AC2E9E" w:rsidRPr="006B2468" w:rsidRDefault="00AC2E9E" w:rsidP="00AC2E9E">
      <w:pPr>
        <w:jc w:val="center"/>
        <w:rPr>
          <w:b/>
          <w:bCs/>
        </w:rPr>
      </w:pPr>
      <w:r w:rsidRPr="006B2468">
        <w:rPr>
          <w:b/>
          <w:bCs/>
        </w:rPr>
        <w:t>на электронной торговой площадке АО «Российский аукционный дом»</w:t>
      </w:r>
    </w:p>
    <w:p w14:paraId="2B41BDE1" w14:textId="77777777" w:rsidR="00AC2E9E" w:rsidRPr="006B2468" w:rsidRDefault="00AC2E9E" w:rsidP="00AC2E9E">
      <w:pPr>
        <w:jc w:val="center"/>
        <w:rPr>
          <w:b/>
          <w:bCs/>
        </w:rPr>
      </w:pPr>
      <w:r w:rsidRPr="006B2468">
        <w:rPr>
          <w:b/>
          <w:bCs/>
        </w:rPr>
        <w:t xml:space="preserve">по адресу </w:t>
      </w:r>
      <w:hyperlink r:id="rId8" w:history="1">
        <w:r w:rsidRPr="006B2468">
          <w:rPr>
            <w:rStyle w:val="ac"/>
            <w:b/>
            <w:bCs/>
            <w:lang w:val="en-US"/>
          </w:rPr>
          <w:t>www</w:t>
        </w:r>
        <w:r w:rsidRPr="006B2468">
          <w:rPr>
            <w:rStyle w:val="ac"/>
            <w:b/>
            <w:bCs/>
          </w:rPr>
          <w:t>.</w:t>
        </w:r>
        <w:r w:rsidRPr="006B2468">
          <w:rPr>
            <w:rStyle w:val="ac"/>
            <w:b/>
            <w:bCs/>
            <w:lang w:val="en-US"/>
          </w:rPr>
          <w:t>lot</w:t>
        </w:r>
        <w:r w:rsidRPr="006B2468">
          <w:rPr>
            <w:rStyle w:val="ac"/>
            <w:b/>
            <w:bCs/>
          </w:rPr>
          <w:t>-</w:t>
        </w:r>
        <w:r w:rsidRPr="006B2468">
          <w:rPr>
            <w:rStyle w:val="ac"/>
            <w:b/>
            <w:bCs/>
            <w:lang w:val="en-US"/>
          </w:rPr>
          <w:t>online</w:t>
        </w:r>
        <w:r w:rsidRPr="006B2468">
          <w:rPr>
            <w:rStyle w:val="ac"/>
            <w:b/>
            <w:bCs/>
          </w:rPr>
          <w:t>.</w:t>
        </w:r>
        <w:proofErr w:type="spellStart"/>
        <w:r w:rsidRPr="006B2468">
          <w:rPr>
            <w:rStyle w:val="ac"/>
            <w:b/>
            <w:bCs/>
            <w:lang w:val="en-US"/>
          </w:rPr>
          <w:t>ru</w:t>
        </w:r>
        <w:proofErr w:type="spellEnd"/>
      </w:hyperlink>
      <w:r w:rsidRPr="006B2468">
        <w:rPr>
          <w:b/>
          <w:bCs/>
        </w:rPr>
        <w:t xml:space="preserve">. </w:t>
      </w:r>
    </w:p>
    <w:p w14:paraId="141E302A" w14:textId="77777777" w:rsidR="00AC2E9E" w:rsidRPr="006B2468" w:rsidRDefault="00AC2E9E" w:rsidP="00AC2E9E">
      <w:pPr>
        <w:jc w:val="center"/>
        <w:rPr>
          <w:b/>
          <w:bCs/>
        </w:rPr>
      </w:pPr>
      <w:r w:rsidRPr="006B2468">
        <w:rPr>
          <w:b/>
          <w:bCs/>
        </w:rPr>
        <w:t>Организатор торгов – АО «Российский аукционный дом».</w:t>
      </w:r>
    </w:p>
    <w:p w14:paraId="652A8369" w14:textId="73037503" w:rsidR="00AC2E9E" w:rsidRPr="006B2468" w:rsidRDefault="00AC2E9E" w:rsidP="00AC2E9E">
      <w:pPr>
        <w:jc w:val="center"/>
        <w:rPr>
          <w:b/>
          <w:bCs/>
        </w:rPr>
      </w:pPr>
      <w:r w:rsidRPr="006B2468">
        <w:rPr>
          <w:b/>
          <w:bCs/>
        </w:rPr>
        <w:t xml:space="preserve">Прием заявок с </w:t>
      </w:r>
      <w:r w:rsidR="006B2468" w:rsidRPr="006B2468">
        <w:rPr>
          <w:b/>
          <w:bCs/>
        </w:rPr>
        <w:t>07</w:t>
      </w:r>
      <w:r w:rsidRPr="006B2468">
        <w:rPr>
          <w:b/>
          <w:bCs/>
        </w:rPr>
        <w:t>.</w:t>
      </w:r>
      <w:r w:rsidR="006B2468" w:rsidRPr="006B2468">
        <w:rPr>
          <w:b/>
          <w:bCs/>
        </w:rPr>
        <w:t>06</w:t>
      </w:r>
      <w:r w:rsidRPr="006B2468">
        <w:rPr>
          <w:b/>
          <w:bCs/>
        </w:rPr>
        <w:t>.202</w:t>
      </w:r>
      <w:r w:rsidR="00D955AA" w:rsidRPr="006B2468">
        <w:rPr>
          <w:b/>
          <w:bCs/>
        </w:rPr>
        <w:t>3</w:t>
      </w:r>
      <w:r w:rsidRPr="006B2468">
        <w:rPr>
          <w:b/>
          <w:bCs/>
        </w:rPr>
        <w:t xml:space="preserve"> по </w:t>
      </w:r>
      <w:r w:rsidR="006B2468" w:rsidRPr="006B2468">
        <w:rPr>
          <w:b/>
          <w:bCs/>
        </w:rPr>
        <w:t>06</w:t>
      </w:r>
      <w:r w:rsidR="00873DA7" w:rsidRPr="006B2468">
        <w:rPr>
          <w:b/>
          <w:bCs/>
        </w:rPr>
        <w:t>.</w:t>
      </w:r>
      <w:r w:rsidR="006B2468" w:rsidRPr="006B2468">
        <w:rPr>
          <w:b/>
          <w:bCs/>
        </w:rPr>
        <w:t>07</w:t>
      </w:r>
      <w:r w:rsidRPr="006B2468">
        <w:rPr>
          <w:b/>
          <w:bCs/>
        </w:rPr>
        <w:t>.202</w:t>
      </w:r>
      <w:r w:rsidR="00D955AA" w:rsidRPr="006B2468">
        <w:rPr>
          <w:b/>
          <w:bCs/>
        </w:rPr>
        <w:t>3</w:t>
      </w:r>
      <w:r w:rsidRPr="006B2468">
        <w:rPr>
          <w:b/>
          <w:bCs/>
        </w:rPr>
        <w:t xml:space="preserve"> до 23:30.</w:t>
      </w:r>
    </w:p>
    <w:p w14:paraId="2B005047" w14:textId="4A4F05BB" w:rsidR="00AC2E9E" w:rsidRPr="006B2468" w:rsidRDefault="00AC2E9E" w:rsidP="00AC2E9E">
      <w:pPr>
        <w:jc w:val="center"/>
        <w:rPr>
          <w:b/>
          <w:bCs/>
        </w:rPr>
      </w:pPr>
      <w:r w:rsidRPr="006B2468">
        <w:rPr>
          <w:b/>
          <w:bCs/>
        </w:rPr>
        <w:t xml:space="preserve">Задаток должен поступить на счет Организатора торгов не позднее </w:t>
      </w:r>
      <w:r w:rsidR="006B2468" w:rsidRPr="006B2468">
        <w:rPr>
          <w:b/>
          <w:bCs/>
        </w:rPr>
        <w:t>06</w:t>
      </w:r>
      <w:r w:rsidR="009A7AF1" w:rsidRPr="006B2468">
        <w:rPr>
          <w:b/>
          <w:bCs/>
        </w:rPr>
        <w:t>.</w:t>
      </w:r>
      <w:r w:rsidR="006B2468" w:rsidRPr="006B2468">
        <w:rPr>
          <w:b/>
          <w:bCs/>
        </w:rPr>
        <w:t>07</w:t>
      </w:r>
      <w:r w:rsidR="00A9126B" w:rsidRPr="006B2468">
        <w:rPr>
          <w:b/>
          <w:bCs/>
        </w:rPr>
        <w:t>.</w:t>
      </w:r>
      <w:r w:rsidR="00A76475" w:rsidRPr="006B2468">
        <w:rPr>
          <w:b/>
          <w:bCs/>
        </w:rPr>
        <w:t>202</w:t>
      </w:r>
      <w:r w:rsidR="00D955AA" w:rsidRPr="006B2468">
        <w:rPr>
          <w:b/>
          <w:bCs/>
        </w:rPr>
        <w:t>3</w:t>
      </w:r>
      <w:r w:rsidRPr="006B2468">
        <w:rPr>
          <w:b/>
          <w:bCs/>
        </w:rPr>
        <w:t>.</w:t>
      </w:r>
    </w:p>
    <w:p w14:paraId="4614744E" w14:textId="078B74EF" w:rsidR="00AC2E9E" w:rsidRPr="006E7FAB" w:rsidRDefault="00AC2E9E" w:rsidP="00AC2E9E">
      <w:pPr>
        <w:jc w:val="center"/>
        <w:rPr>
          <w:b/>
          <w:bCs/>
        </w:rPr>
      </w:pPr>
      <w:r w:rsidRPr="006B2468">
        <w:rPr>
          <w:b/>
          <w:bCs/>
        </w:rPr>
        <w:t xml:space="preserve">Допуск </w:t>
      </w:r>
      <w:r w:rsidR="00E35E30" w:rsidRPr="006B2468">
        <w:rPr>
          <w:b/>
          <w:bCs/>
        </w:rPr>
        <w:t>П</w:t>
      </w:r>
      <w:r w:rsidRPr="006B2468">
        <w:rPr>
          <w:b/>
          <w:bCs/>
        </w:rPr>
        <w:t xml:space="preserve">ретендентов к электронному аукциону осуществляется </w:t>
      </w:r>
      <w:r w:rsidR="006B2468" w:rsidRPr="006B2468">
        <w:rPr>
          <w:b/>
          <w:bCs/>
        </w:rPr>
        <w:t>20</w:t>
      </w:r>
      <w:r w:rsidR="009A7AF1" w:rsidRPr="006B2468">
        <w:rPr>
          <w:b/>
          <w:bCs/>
        </w:rPr>
        <w:t>.</w:t>
      </w:r>
      <w:r w:rsidR="006B2468" w:rsidRPr="006B2468">
        <w:rPr>
          <w:b/>
          <w:bCs/>
        </w:rPr>
        <w:t>07</w:t>
      </w:r>
      <w:r w:rsidR="00A76475" w:rsidRPr="006B2468">
        <w:rPr>
          <w:b/>
          <w:bCs/>
        </w:rPr>
        <w:t>.202</w:t>
      </w:r>
      <w:r w:rsidR="00D955AA" w:rsidRPr="006B2468">
        <w:rPr>
          <w:b/>
          <w:bCs/>
        </w:rPr>
        <w:t>3</w:t>
      </w:r>
      <w:r w:rsidRPr="006B2468">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5DEFFDEE" w:rsidR="005F6D8C" w:rsidRDefault="00D775F3" w:rsidP="00D775F3">
      <w:pPr>
        <w:tabs>
          <w:tab w:val="right" w:leader="dot" w:pos="4762"/>
        </w:tabs>
        <w:autoSpaceDE w:val="0"/>
        <w:autoSpaceDN w:val="0"/>
        <w:adjustRightInd w:val="0"/>
        <w:spacing w:line="210" w:lineRule="atLeast"/>
        <w:ind w:firstLine="720"/>
        <w:jc w:val="center"/>
        <w:rPr>
          <w:bCs/>
          <w:sz w:val="20"/>
          <w:szCs w:val="20"/>
        </w:rPr>
      </w:pPr>
      <w:r w:rsidRPr="00D775F3">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11119F2" w14:textId="77777777" w:rsidR="00D775F3" w:rsidRPr="008A23AF" w:rsidRDefault="00D775F3" w:rsidP="0042593A">
      <w:pPr>
        <w:tabs>
          <w:tab w:val="right" w:leader="dot" w:pos="4762"/>
        </w:tabs>
        <w:autoSpaceDE w:val="0"/>
        <w:autoSpaceDN w:val="0"/>
        <w:adjustRightInd w:val="0"/>
        <w:spacing w:line="210" w:lineRule="atLeast"/>
        <w:ind w:firstLine="720"/>
        <w:jc w:val="both"/>
        <w:rPr>
          <w:b/>
          <w:sz w:val="22"/>
          <w:szCs w:val="22"/>
        </w:rPr>
      </w:pPr>
    </w:p>
    <w:p w14:paraId="09231FA5" w14:textId="69849E86"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w:t>
      </w:r>
      <w:r w:rsidR="00CF3323" w:rsidRPr="00CF3323">
        <w:t xml:space="preserve"> </w:t>
      </w:r>
      <w:r w:rsidR="00CF3323" w:rsidRPr="00CF3323">
        <w:rPr>
          <w:b/>
        </w:rPr>
        <w:t xml:space="preserve">в составе единого лота </w:t>
      </w:r>
      <w:r w:rsidRPr="00636E49">
        <w:rPr>
          <w:b/>
        </w:rPr>
        <w:t>(далее – «Лот») явля</w:t>
      </w:r>
      <w:r w:rsidR="00A53262">
        <w:rPr>
          <w:b/>
        </w:rPr>
        <w:t>ю</w:t>
      </w:r>
      <w:r w:rsidRPr="00636E49">
        <w:rPr>
          <w:b/>
        </w:rPr>
        <w:t xml:space="preserve">тся: </w:t>
      </w:r>
    </w:p>
    <w:p w14:paraId="3F401DAA" w14:textId="251B41F1" w:rsidR="002F3F25" w:rsidRDefault="00D775F3" w:rsidP="00AE170F">
      <w:pPr>
        <w:ind w:firstLine="567"/>
        <w:jc w:val="both"/>
        <w:rPr>
          <w:bCs/>
        </w:rPr>
      </w:pPr>
      <w:r w:rsidRPr="00D775F3">
        <w:rPr>
          <w:bCs/>
        </w:rPr>
        <w:t xml:space="preserve">Права требования Банка «ТРАСТ» (ПАО) в полном объеме на дату перехода прав требований к ООО «Перспектива» (ИНН 7714640224) (далее также «Должник») по Договору кредитной линии №56.Д02/11.714 от 25.08.2011 и </w:t>
      </w:r>
      <w:r>
        <w:rPr>
          <w:bCs/>
        </w:rPr>
        <w:t xml:space="preserve">следующим </w:t>
      </w:r>
      <w:r w:rsidRPr="00D775F3">
        <w:rPr>
          <w:bCs/>
        </w:rPr>
        <w:t>договорам обеспечения</w:t>
      </w:r>
      <w:r>
        <w:rPr>
          <w:bCs/>
        </w:rPr>
        <w:t xml:space="preserve"> (далее также «Обеспечительные договоры»):</w:t>
      </w:r>
    </w:p>
    <w:p w14:paraId="2D4498BF" w14:textId="77777777" w:rsidR="00D775F3" w:rsidRDefault="00D775F3" w:rsidP="00AE170F">
      <w:pPr>
        <w:ind w:firstLine="567"/>
        <w:jc w:val="both"/>
        <w:rPr>
          <w:bCs/>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783"/>
      </w:tblGrid>
      <w:tr w:rsidR="00D775F3" w:rsidRPr="00D775F3" w14:paraId="61FD6626" w14:textId="77777777" w:rsidTr="005E7DCC">
        <w:trPr>
          <w:trHeight w:val="756"/>
        </w:trPr>
        <w:tc>
          <w:tcPr>
            <w:tcW w:w="709" w:type="dxa"/>
            <w:shd w:val="clear" w:color="000000" w:fill="FFFFFF"/>
          </w:tcPr>
          <w:p w14:paraId="41D3AA9D" w14:textId="77777777" w:rsidR="00D775F3" w:rsidRPr="00D775F3" w:rsidRDefault="00D775F3" w:rsidP="00D775F3">
            <w:pPr>
              <w:rPr>
                <w:rFonts w:eastAsia="Calibri"/>
                <w:b/>
                <w:bCs/>
                <w:sz w:val="20"/>
                <w:szCs w:val="20"/>
              </w:rPr>
            </w:pPr>
          </w:p>
        </w:tc>
        <w:tc>
          <w:tcPr>
            <w:tcW w:w="3827" w:type="dxa"/>
            <w:shd w:val="clear" w:color="000000" w:fill="FFFFFF"/>
          </w:tcPr>
          <w:p w14:paraId="704528DE" w14:textId="77777777" w:rsidR="00D775F3" w:rsidRPr="00D775F3" w:rsidRDefault="00D775F3" w:rsidP="00D775F3">
            <w:pPr>
              <w:rPr>
                <w:rFonts w:eastAsia="Calibri"/>
                <w:b/>
                <w:bCs/>
                <w:sz w:val="20"/>
                <w:szCs w:val="20"/>
              </w:rPr>
            </w:pPr>
            <w:r w:rsidRPr="00D775F3">
              <w:rPr>
                <w:rFonts w:eastAsia="Calibri"/>
                <w:b/>
                <w:bCs/>
                <w:sz w:val="20"/>
                <w:szCs w:val="20"/>
              </w:rPr>
              <w:t>Залогодатель /Поручитель</w:t>
            </w:r>
          </w:p>
        </w:tc>
        <w:tc>
          <w:tcPr>
            <w:tcW w:w="5783" w:type="dxa"/>
            <w:shd w:val="clear" w:color="000000" w:fill="FFFFFF"/>
          </w:tcPr>
          <w:p w14:paraId="283DB2B4" w14:textId="77777777" w:rsidR="00D775F3" w:rsidRPr="00D775F3" w:rsidRDefault="00D775F3" w:rsidP="00D775F3">
            <w:pPr>
              <w:rPr>
                <w:rFonts w:eastAsia="Calibri"/>
                <w:b/>
                <w:sz w:val="20"/>
                <w:szCs w:val="20"/>
              </w:rPr>
            </w:pPr>
            <w:r w:rsidRPr="00D775F3">
              <w:rPr>
                <w:rFonts w:eastAsia="Calibri"/>
                <w:b/>
                <w:sz w:val="20"/>
                <w:szCs w:val="20"/>
              </w:rPr>
              <w:t xml:space="preserve">Обеспечительный договор </w:t>
            </w:r>
          </w:p>
        </w:tc>
      </w:tr>
      <w:tr w:rsidR="00D775F3" w:rsidRPr="00D775F3" w14:paraId="71072B36"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144B9F0"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549E08DF" w14:textId="77777777" w:rsidR="00D775F3" w:rsidRPr="00D775F3" w:rsidRDefault="00D775F3" w:rsidP="00D775F3">
            <w:pPr>
              <w:jc w:val="both"/>
              <w:rPr>
                <w:bCs/>
                <w:sz w:val="20"/>
                <w:szCs w:val="20"/>
              </w:rPr>
            </w:pPr>
            <w:r w:rsidRPr="00D775F3">
              <w:rPr>
                <w:bCs/>
                <w:sz w:val="20"/>
                <w:szCs w:val="20"/>
              </w:rPr>
              <w:t>ООО «</w:t>
            </w:r>
            <w:proofErr w:type="spellStart"/>
            <w:r w:rsidRPr="00D775F3">
              <w:rPr>
                <w:bCs/>
                <w:sz w:val="20"/>
                <w:szCs w:val="20"/>
              </w:rPr>
              <w:t>ПрестижГарант</w:t>
            </w:r>
            <w:proofErr w:type="spellEnd"/>
            <w:r w:rsidRPr="00D775F3">
              <w:rPr>
                <w:bCs/>
                <w:sz w:val="20"/>
                <w:szCs w:val="20"/>
              </w:rPr>
              <w:t>»</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4DC7474D" w14:textId="77777777" w:rsidR="00D775F3" w:rsidRPr="00D775F3" w:rsidRDefault="00D775F3" w:rsidP="00D775F3">
            <w:pPr>
              <w:rPr>
                <w:rFonts w:eastAsia="Calibri"/>
                <w:sz w:val="20"/>
                <w:szCs w:val="20"/>
              </w:rPr>
            </w:pPr>
            <w:r w:rsidRPr="00D775F3">
              <w:rPr>
                <w:rFonts w:eastAsia="Calibri"/>
                <w:sz w:val="20"/>
                <w:szCs w:val="20"/>
              </w:rPr>
              <w:t>Договор поручительства № 18.Д02/11.714/2 от «</w:t>
            </w:r>
            <w:proofErr w:type="gramStart"/>
            <w:r w:rsidRPr="00D775F3">
              <w:rPr>
                <w:rFonts w:eastAsia="Calibri"/>
                <w:sz w:val="20"/>
                <w:szCs w:val="20"/>
              </w:rPr>
              <w:t>25»  августа</w:t>
            </w:r>
            <w:proofErr w:type="gramEnd"/>
            <w:r w:rsidRPr="00D775F3">
              <w:rPr>
                <w:rFonts w:eastAsia="Calibri"/>
                <w:sz w:val="20"/>
                <w:szCs w:val="20"/>
              </w:rPr>
              <w:t xml:space="preserve"> 2011г.  </w:t>
            </w:r>
          </w:p>
        </w:tc>
      </w:tr>
      <w:tr w:rsidR="00D775F3" w:rsidRPr="00D775F3" w14:paraId="2B6BA895"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B11B971"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32040396" w14:textId="7A441E75" w:rsidR="00D775F3" w:rsidRPr="00D775F3" w:rsidRDefault="00D775F3" w:rsidP="00D775F3">
            <w:pPr>
              <w:jc w:val="both"/>
              <w:rPr>
                <w:bCs/>
                <w:sz w:val="20"/>
                <w:szCs w:val="20"/>
              </w:rPr>
            </w:pPr>
            <w:r>
              <w:rPr>
                <w:bCs/>
                <w:sz w:val="20"/>
                <w:szCs w:val="20"/>
              </w:rPr>
              <w:t>Физическое лицо</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5F0A5BAB" w14:textId="77777777" w:rsidR="00D775F3" w:rsidRPr="00D775F3" w:rsidRDefault="00D775F3" w:rsidP="00D775F3">
            <w:pPr>
              <w:rPr>
                <w:rFonts w:eastAsia="Calibri"/>
                <w:sz w:val="20"/>
                <w:szCs w:val="20"/>
              </w:rPr>
            </w:pPr>
            <w:bookmarkStart w:id="0" w:name="_Hlk136590323"/>
            <w:r w:rsidRPr="00D775F3">
              <w:rPr>
                <w:rFonts w:eastAsia="Calibri"/>
                <w:sz w:val="20"/>
                <w:szCs w:val="20"/>
              </w:rPr>
              <w:t>Договор поручительства № 18.Д02/11.714/3 от «16» июня 2014г.</w:t>
            </w:r>
            <w:bookmarkEnd w:id="0"/>
          </w:p>
        </w:tc>
      </w:tr>
      <w:tr w:rsidR="00D775F3" w:rsidRPr="00D775F3" w14:paraId="6E1D1F3F"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C2F2076"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16FD41E3"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0CD54DFA"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17.Д02/11.714/2 от «18» января 2012г.</w:t>
            </w:r>
          </w:p>
        </w:tc>
      </w:tr>
      <w:tr w:rsidR="00D775F3" w:rsidRPr="00D775F3" w14:paraId="08E725B1"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6E44B343"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5C9E0973"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35DD6136"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17.Д02/11.714/4 от «21» февраля 2012г.</w:t>
            </w:r>
          </w:p>
        </w:tc>
      </w:tr>
      <w:tr w:rsidR="00D775F3" w:rsidRPr="00D775F3" w14:paraId="625FE10B"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269DBF4F"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0CC10288"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638AE429"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17.Д02/11.714/5 от «18» января 2012г.</w:t>
            </w:r>
          </w:p>
        </w:tc>
      </w:tr>
      <w:tr w:rsidR="00D775F3" w:rsidRPr="00D775F3" w14:paraId="45D9ADBC"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3494F45"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7E72CF99"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15931001"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17.Д02/11.714/7 от «18» января 2012г.</w:t>
            </w:r>
          </w:p>
        </w:tc>
      </w:tr>
      <w:tr w:rsidR="00D775F3" w:rsidRPr="00D775F3" w14:paraId="61693769"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4AEAE80D"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30D52400"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7BD2CF57"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17.Д02/11.714/8 от «18» января 2012г.</w:t>
            </w:r>
          </w:p>
        </w:tc>
      </w:tr>
      <w:tr w:rsidR="00D775F3" w:rsidRPr="00D775F3" w14:paraId="0E25FA55" w14:textId="77777777" w:rsidTr="005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C7FAC43" w14:textId="77777777" w:rsidR="00D775F3" w:rsidRPr="00D775F3" w:rsidRDefault="00D775F3" w:rsidP="00D775F3">
            <w:pPr>
              <w:widowControl w:val="0"/>
              <w:numPr>
                <w:ilvl w:val="0"/>
                <w:numId w:val="26"/>
              </w:num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69003624" w14:textId="77777777" w:rsidR="00D775F3" w:rsidRPr="00D775F3" w:rsidRDefault="00D775F3" w:rsidP="00D775F3">
            <w:pPr>
              <w:jc w:val="both"/>
              <w:rPr>
                <w:bCs/>
                <w:sz w:val="20"/>
                <w:szCs w:val="20"/>
              </w:rPr>
            </w:pPr>
            <w:r w:rsidRPr="00D775F3">
              <w:rPr>
                <w:bCs/>
                <w:sz w:val="20"/>
                <w:szCs w:val="20"/>
              </w:rPr>
              <w:t>ООО «Перспектива»</w:t>
            </w:r>
          </w:p>
        </w:tc>
        <w:tc>
          <w:tcPr>
            <w:tcW w:w="5783" w:type="dxa"/>
            <w:tcBorders>
              <w:top w:val="single" w:sz="4" w:space="0" w:color="auto"/>
              <w:left w:val="single" w:sz="4" w:space="0" w:color="auto"/>
              <w:bottom w:val="single" w:sz="4" w:space="0" w:color="auto"/>
              <w:right w:val="single" w:sz="4" w:space="0" w:color="auto"/>
            </w:tcBorders>
            <w:shd w:val="clear" w:color="000000" w:fill="FFFFFF"/>
          </w:tcPr>
          <w:p w14:paraId="4829FEEF" w14:textId="77777777" w:rsidR="00D775F3" w:rsidRPr="00D775F3" w:rsidRDefault="00D775F3" w:rsidP="00D775F3">
            <w:pPr>
              <w:rPr>
                <w:rFonts w:eastAsia="Calibri"/>
                <w:sz w:val="20"/>
                <w:szCs w:val="20"/>
              </w:rPr>
            </w:pPr>
            <w:r w:rsidRPr="00D775F3">
              <w:rPr>
                <w:rFonts w:eastAsia="Calibri"/>
                <w:sz w:val="20"/>
                <w:szCs w:val="20"/>
              </w:rPr>
              <w:t>Договор о залоге прав требования участника долевого строительства № 17.Д02/11.714/9 от «21» февраля 2012г.</w:t>
            </w:r>
          </w:p>
        </w:tc>
      </w:tr>
    </w:tbl>
    <w:p w14:paraId="6FE8D70B" w14:textId="77777777" w:rsidR="00D775F3" w:rsidRPr="00E61D68" w:rsidRDefault="00D775F3" w:rsidP="00D775F3">
      <w:pPr>
        <w:jc w:val="both"/>
        <w:rPr>
          <w:b/>
        </w:rPr>
      </w:pPr>
    </w:p>
    <w:p w14:paraId="1D86AA1D" w14:textId="4C0306C4" w:rsidR="00AE170F" w:rsidRPr="00C473CB" w:rsidRDefault="00AE170F" w:rsidP="00AE170F">
      <w:pPr>
        <w:tabs>
          <w:tab w:val="right" w:leader="dot" w:pos="4762"/>
        </w:tabs>
        <w:autoSpaceDE w:val="0"/>
        <w:autoSpaceDN w:val="0"/>
        <w:adjustRightInd w:val="0"/>
        <w:spacing w:line="210" w:lineRule="atLeast"/>
        <w:ind w:right="-1" w:firstLine="567"/>
        <w:jc w:val="both"/>
        <w:rPr>
          <w:bCs/>
        </w:rPr>
      </w:pPr>
      <w:r w:rsidRPr="00C473CB">
        <w:rPr>
          <w:bCs/>
        </w:rPr>
        <w:t>Все уступаемые Банком «ТРАСТ» (ПАО) права (требования) по тексту настоящего информационного сообщения именуются «Права (требования)» / «Лот».</w:t>
      </w:r>
    </w:p>
    <w:p w14:paraId="78155762" w14:textId="77777777" w:rsidR="00AE170F" w:rsidRPr="000D375D" w:rsidRDefault="00AE170F" w:rsidP="0027062D">
      <w:pPr>
        <w:tabs>
          <w:tab w:val="left" w:pos="720"/>
        </w:tabs>
        <w:ind w:firstLine="567"/>
        <w:jc w:val="both"/>
        <w:rPr>
          <w:bCs/>
        </w:rPr>
      </w:pPr>
    </w:p>
    <w:p w14:paraId="0BC41547" w14:textId="245EB0F6" w:rsidR="00D775F3" w:rsidRPr="00D775F3" w:rsidRDefault="00D775F3" w:rsidP="00D775F3">
      <w:pPr>
        <w:tabs>
          <w:tab w:val="left" w:pos="720"/>
        </w:tabs>
        <w:jc w:val="both"/>
        <w:rPr>
          <w:b/>
        </w:rPr>
      </w:pPr>
      <w:r w:rsidRPr="00D775F3">
        <w:rPr>
          <w:b/>
        </w:rPr>
        <w:t xml:space="preserve">Сумма задолженности по состоянию на 27.05.2023 по Договору кредитной линии </w:t>
      </w:r>
      <w:r>
        <w:rPr>
          <w:b/>
        </w:rPr>
        <w:br/>
      </w:r>
      <w:r w:rsidRPr="00D775F3">
        <w:rPr>
          <w:b/>
        </w:rPr>
        <w:t>№ 56.Д02/11.714 от 25.08.2011 (далее также «Кредитный договор») составляет 731 546 282,02 руб., в том числе:</w:t>
      </w:r>
    </w:p>
    <w:p w14:paraId="7C70F1E5" w14:textId="77777777" w:rsidR="00D775F3" w:rsidRPr="00D775F3" w:rsidRDefault="00D775F3" w:rsidP="00D775F3">
      <w:pPr>
        <w:tabs>
          <w:tab w:val="left" w:pos="720"/>
        </w:tabs>
        <w:jc w:val="both"/>
        <w:rPr>
          <w:bCs/>
        </w:rPr>
      </w:pPr>
      <w:r w:rsidRPr="00D775F3">
        <w:rPr>
          <w:bCs/>
        </w:rPr>
        <w:t>• 503 037 578,21 руб. – задолженность по основному долгу,</w:t>
      </w:r>
    </w:p>
    <w:p w14:paraId="09E5480C" w14:textId="13FCEBBC" w:rsidR="00D775F3" w:rsidRDefault="00D775F3" w:rsidP="00D775F3">
      <w:pPr>
        <w:tabs>
          <w:tab w:val="left" w:pos="720"/>
        </w:tabs>
        <w:jc w:val="both"/>
        <w:rPr>
          <w:bCs/>
        </w:rPr>
      </w:pPr>
      <w:r w:rsidRPr="00D775F3">
        <w:rPr>
          <w:bCs/>
        </w:rPr>
        <w:t>• 228 508 703,81 руб. – задолженность по просроченным процентам.</w:t>
      </w:r>
    </w:p>
    <w:p w14:paraId="73135D33" w14:textId="77777777" w:rsidR="003374EF" w:rsidRDefault="003374EF" w:rsidP="00C64434">
      <w:pPr>
        <w:ind w:firstLine="567"/>
        <w:jc w:val="both"/>
        <w:rPr>
          <w:b/>
          <w:u w:val="single"/>
          <w:lang w:bidi="ru-RU"/>
        </w:rPr>
      </w:pPr>
    </w:p>
    <w:p w14:paraId="27ECE27C" w14:textId="44A41A4F" w:rsidR="000B3CE0" w:rsidRPr="002F3F25" w:rsidRDefault="00E22DB1" w:rsidP="002F3F25">
      <w:pPr>
        <w:ind w:firstLine="567"/>
        <w:jc w:val="both"/>
        <w:rPr>
          <w:b/>
          <w:u w:val="single"/>
          <w:lang w:bidi="ru-RU"/>
        </w:rPr>
      </w:pPr>
      <w:r w:rsidRPr="00C64434">
        <w:rPr>
          <w:b/>
          <w:u w:val="single"/>
          <w:lang w:bidi="ru-RU"/>
        </w:rPr>
        <w:t>Для сведения:</w:t>
      </w:r>
    </w:p>
    <w:p w14:paraId="0A2CF76F" w14:textId="07865501" w:rsidR="00D775F3" w:rsidRPr="00D775F3" w:rsidRDefault="00D775F3" w:rsidP="00D775F3">
      <w:pPr>
        <w:ind w:firstLine="567"/>
        <w:jc w:val="both"/>
        <w:rPr>
          <w:rFonts w:ascii="NTTimes/Cyrillic" w:hAnsi="NTTimes/Cyrillic"/>
          <w:iCs/>
          <w:szCs w:val="20"/>
        </w:rPr>
      </w:pPr>
      <w:r w:rsidRPr="00D775F3">
        <w:rPr>
          <w:rFonts w:ascii="NTTimes/Cyrillic" w:hAnsi="NTTimes/Cyrillic"/>
          <w:iCs/>
          <w:szCs w:val="20"/>
        </w:rPr>
        <w:t>Банк «ТРАСТ» (ПАО) уведомляет о следующем:</w:t>
      </w:r>
    </w:p>
    <w:p w14:paraId="7A1D14FE" w14:textId="1487BB83" w:rsidR="00D775F3" w:rsidRPr="00D775F3" w:rsidRDefault="00D775F3" w:rsidP="00D775F3">
      <w:pPr>
        <w:numPr>
          <w:ilvl w:val="2"/>
          <w:numId w:val="30"/>
        </w:numPr>
        <w:tabs>
          <w:tab w:val="clear" w:pos="1571"/>
          <w:tab w:val="num" w:pos="142"/>
          <w:tab w:val="left" w:pos="745"/>
        </w:tabs>
        <w:ind w:left="0" w:firstLine="567"/>
        <w:jc w:val="both"/>
        <w:rPr>
          <w:rFonts w:ascii="NTTimes/Cyrillic" w:hAnsi="NTTimes/Cyrillic"/>
          <w:iCs/>
          <w:szCs w:val="20"/>
        </w:rPr>
      </w:pPr>
      <w:r w:rsidRPr="00D775F3">
        <w:rPr>
          <w:rFonts w:ascii="NTTimes/Cyrillic" w:hAnsi="NTTimes/Cyrillic"/>
          <w:iCs/>
          <w:szCs w:val="20"/>
        </w:rPr>
        <w:t xml:space="preserve">в отношении Должника возбуждено дело о несостоятельности (банкротстве) </w:t>
      </w:r>
      <w:r>
        <w:rPr>
          <w:rFonts w:ascii="NTTimes/Cyrillic" w:hAnsi="NTTimes/Cyrillic"/>
          <w:iCs/>
          <w:szCs w:val="20"/>
        </w:rPr>
        <w:br/>
      </w:r>
      <w:r w:rsidRPr="00D775F3">
        <w:rPr>
          <w:rFonts w:ascii="NTTimes/Cyrillic" w:hAnsi="NTTimes/Cyrillic"/>
          <w:iCs/>
          <w:szCs w:val="20"/>
        </w:rPr>
        <w:t>№</w:t>
      </w:r>
      <w:r>
        <w:rPr>
          <w:rFonts w:ascii="NTTimes/Cyrillic" w:hAnsi="NTTimes/Cyrillic"/>
          <w:iCs/>
          <w:szCs w:val="20"/>
        </w:rPr>
        <w:t xml:space="preserve"> </w:t>
      </w:r>
      <w:r w:rsidRPr="00D775F3">
        <w:rPr>
          <w:rFonts w:ascii="NTTimes/Cyrillic" w:hAnsi="NTTimes/Cyrillic"/>
          <w:iCs/>
          <w:szCs w:val="20"/>
        </w:rPr>
        <w:t>А40-250246/2017, Должник признан банкротом и в отношении Должника введено конкурсное производство</w:t>
      </w:r>
      <w:r>
        <w:rPr>
          <w:rFonts w:ascii="NTTimes/Cyrillic" w:hAnsi="NTTimes/Cyrillic"/>
          <w:iCs/>
          <w:szCs w:val="20"/>
        </w:rPr>
        <w:t>.</w:t>
      </w:r>
      <w:r w:rsidRPr="00D775F3">
        <w:rPr>
          <w:rFonts w:ascii="NTTimes/Cyrillic" w:hAnsi="NTTimes/Cyrillic"/>
          <w:iCs/>
          <w:szCs w:val="20"/>
        </w:rPr>
        <w:t xml:space="preserve"> Согласно определению Арбитражного суда города Москвы от 23.09.2019 по делу </w:t>
      </w:r>
      <w:r>
        <w:rPr>
          <w:rFonts w:ascii="NTTimes/Cyrillic" w:hAnsi="NTTimes/Cyrillic"/>
          <w:iCs/>
          <w:szCs w:val="20"/>
        </w:rPr>
        <w:br/>
      </w:r>
      <w:r w:rsidRPr="00D775F3">
        <w:rPr>
          <w:rFonts w:ascii="NTTimes/Cyrillic" w:hAnsi="NTTimes/Cyrillic"/>
          <w:iCs/>
          <w:szCs w:val="20"/>
        </w:rPr>
        <w:lastRenderedPageBreak/>
        <w:t>№ А40-250246/2017 конкурсный кредитор ПАО Банк «ФК Открытие» заменен в порядке процессуального правопреемства на его правопреемника – Банк «ТРАСТ» (ПАО) в части признания статуса залогового кредитора по требованию в размере 731 546 282,02 руб. в реестре требований кредиторов ООО «Перспектива». Согласно определению Арбитражного суда города Москвы от 12.08.2019 по делу № А40-250246/2017 конкурсный кредитор ПАО Банк «ФК Открытие» заменен в порядке процессуального правопреемства на его правопреемника – Банк «ТРАСТ» (ПАО) по требованию в размере 1 154 655 077,39 руб. (в том числе по Кредитному договору) в реестре требований кредиторов ООО «Перспектива»</w:t>
      </w:r>
      <w:r>
        <w:rPr>
          <w:rFonts w:ascii="NTTimes/Cyrillic" w:hAnsi="NTTimes/Cyrillic"/>
          <w:iCs/>
          <w:szCs w:val="20"/>
        </w:rPr>
        <w:t>;</w:t>
      </w:r>
      <w:r w:rsidRPr="00D775F3">
        <w:rPr>
          <w:rFonts w:ascii="NTTimes/Cyrillic" w:hAnsi="NTTimes/Cyrillic"/>
          <w:iCs/>
          <w:szCs w:val="20"/>
        </w:rPr>
        <w:t xml:space="preserve"> </w:t>
      </w:r>
      <w:r w:rsidRPr="00D775F3">
        <w:rPr>
          <w:rFonts w:ascii="NTTimes/Cyrillic" w:hAnsi="NTTimes/Cyrillic"/>
          <w:b/>
          <w:iCs/>
          <w:szCs w:val="20"/>
        </w:rPr>
        <w:t xml:space="preserve"> </w:t>
      </w:r>
    </w:p>
    <w:p w14:paraId="48BB52E7" w14:textId="1C7461AF" w:rsidR="00D775F3" w:rsidRPr="00D775F3" w:rsidRDefault="00D775F3" w:rsidP="00D775F3">
      <w:pPr>
        <w:numPr>
          <w:ilvl w:val="2"/>
          <w:numId w:val="30"/>
        </w:numPr>
        <w:tabs>
          <w:tab w:val="clear" w:pos="1571"/>
          <w:tab w:val="num" w:pos="142"/>
          <w:tab w:val="left" w:pos="745"/>
        </w:tabs>
        <w:ind w:left="0" w:firstLine="567"/>
        <w:jc w:val="both"/>
        <w:rPr>
          <w:rFonts w:ascii="NTTimes/Cyrillic" w:hAnsi="NTTimes/Cyrillic"/>
          <w:iCs/>
          <w:szCs w:val="20"/>
        </w:rPr>
      </w:pPr>
      <w:r w:rsidRPr="00D775F3">
        <w:rPr>
          <w:rFonts w:ascii="NTTimes/Cyrillic" w:hAnsi="NTTimes/Cyrillic"/>
          <w:iCs/>
          <w:szCs w:val="20"/>
        </w:rPr>
        <w:t xml:space="preserve">в отношении </w:t>
      </w:r>
      <w:bookmarkStart w:id="1" w:name="_Hlk136334985"/>
      <w:r w:rsidRPr="00D775F3">
        <w:rPr>
          <w:rFonts w:ascii="NTTimes/Cyrillic" w:hAnsi="NTTimes/Cyrillic"/>
          <w:iCs/>
          <w:szCs w:val="20"/>
        </w:rPr>
        <w:t>ООО «</w:t>
      </w:r>
      <w:proofErr w:type="spellStart"/>
      <w:r w:rsidRPr="00D775F3">
        <w:rPr>
          <w:rFonts w:ascii="NTTimes/Cyrillic" w:hAnsi="NTTimes/Cyrillic"/>
          <w:iCs/>
          <w:szCs w:val="20"/>
        </w:rPr>
        <w:t>ПрестижГарант</w:t>
      </w:r>
      <w:proofErr w:type="spellEnd"/>
      <w:r w:rsidRPr="00D775F3">
        <w:rPr>
          <w:rFonts w:ascii="NTTimes/Cyrillic" w:hAnsi="NTTimes/Cyrillic"/>
          <w:iCs/>
          <w:szCs w:val="20"/>
        </w:rPr>
        <w:t>»</w:t>
      </w:r>
      <w:bookmarkEnd w:id="1"/>
      <w:r w:rsidRPr="00D775F3">
        <w:rPr>
          <w:rFonts w:ascii="NTTimes/Cyrillic" w:hAnsi="NTTimes/Cyrillic"/>
          <w:iCs/>
          <w:szCs w:val="20"/>
        </w:rPr>
        <w:t xml:space="preserve"> - лица, предоставившего обеспечение по Обеспечительному договору, возбуждено дело о несостоятельности (банкротстве) </w:t>
      </w:r>
      <w:r>
        <w:rPr>
          <w:rFonts w:ascii="NTTimes/Cyrillic" w:hAnsi="NTTimes/Cyrillic"/>
          <w:iCs/>
          <w:szCs w:val="20"/>
        </w:rPr>
        <w:br/>
      </w:r>
      <w:r w:rsidRPr="00D775F3">
        <w:rPr>
          <w:rFonts w:ascii="NTTimes/Cyrillic" w:hAnsi="NTTimes/Cyrillic"/>
          <w:iCs/>
          <w:szCs w:val="20"/>
        </w:rPr>
        <w:t>№ А41-52655/2019. ООО «</w:t>
      </w:r>
      <w:proofErr w:type="spellStart"/>
      <w:r w:rsidRPr="00D775F3">
        <w:rPr>
          <w:rFonts w:ascii="NTTimes/Cyrillic" w:hAnsi="NTTimes/Cyrillic"/>
          <w:iCs/>
          <w:szCs w:val="20"/>
        </w:rPr>
        <w:t>ПрестижГарант</w:t>
      </w:r>
      <w:proofErr w:type="spellEnd"/>
      <w:r w:rsidRPr="00D775F3">
        <w:rPr>
          <w:rFonts w:ascii="NTTimes/Cyrillic" w:hAnsi="NTTimes/Cyrillic"/>
          <w:iCs/>
          <w:szCs w:val="20"/>
        </w:rPr>
        <w:t>» признан</w:t>
      </w:r>
      <w:r>
        <w:rPr>
          <w:rFonts w:ascii="NTTimes/Cyrillic" w:hAnsi="NTTimes/Cyrillic"/>
          <w:iCs/>
          <w:szCs w:val="20"/>
        </w:rPr>
        <w:t>о</w:t>
      </w:r>
      <w:r w:rsidRPr="00D775F3">
        <w:rPr>
          <w:rFonts w:ascii="NTTimes/Cyrillic" w:hAnsi="NTTimes/Cyrillic"/>
          <w:iCs/>
          <w:szCs w:val="20"/>
        </w:rPr>
        <w:t xml:space="preserve"> банкротом и в отношении </w:t>
      </w:r>
      <w:r>
        <w:rPr>
          <w:rFonts w:ascii="NTTimes/Cyrillic" w:hAnsi="NTTimes/Cyrillic"/>
          <w:iCs/>
          <w:szCs w:val="20"/>
        </w:rPr>
        <w:br/>
      </w:r>
      <w:r w:rsidRPr="00D775F3">
        <w:rPr>
          <w:rFonts w:ascii="NTTimes/Cyrillic" w:hAnsi="NTTimes/Cyrillic"/>
          <w:iCs/>
          <w:szCs w:val="20"/>
        </w:rPr>
        <w:t>ООО «</w:t>
      </w:r>
      <w:proofErr w:type="spellStart"/>
      <w:r w:rsidRPr="00D775F3">
        <w:rPr>
          <w:rFonts w:ascii="NTTimes/Cyrillic" w:hAnsi="NTTimes/Cyrillic"/>
          <w:iCs/>
          <w:szCs w:val="20"/>
        </w:rPr>
        <w:t>ПрестижГарант</w:t>
      </w:r>
      <w:proofErr w:type="spellEnd"/>
      <w:r w:rsidRPr="00D775F3">
        <w:rPr>
          <w:rFonts w:ascii="NTTimes/Cyrillic" w:hAnsi="NTTimes/Cyrillic"/>
          <w:iCs/>
          <w:szCs w:val="20"/>
        </w:rPr>
        <w:t>» введено конкурсное производство</w:t>
      </w:r>
      <w:r>
        <w:rPr>
          <w:rFonts w:ascii="NTTimes/Cyrillic" w:hAnsi="NTTimes/Cyrillic"/>
          <w:iCs/>
          <w:szCs w:val="20"/>
        </w:rPr>
        <w:t>.</w:t>
      </w:r>
      <w:r w:rsidRPr="00D775F3">
        <w:rPr>
          <w:rFonts w:ascii="NTTimes/Cyrillic" w:hAnsi="NTTimes/Cyrillic"/>
          <w:iCs/>
          <w:szCs w:val="20"/>
        </w:rPr>
        <w:t xml:space="preserve"> Согласно решению Арбитражного суда города Московской области от 28.08.2019 по делу № А41-52655/2019 требование Банка «ТРАСТ» (ПАО) в размере 731 746 282,02 руб., из которых основной долг – 503 037 578,21 руб., проценты за пользование кредитом – 228 508 703,81 руб., судебные расходы - 200 000 руб. включено в третью очередь реестра требований кредиторов ООО «</w:t>
      </w:r>
      <w:proofErr w:type="spellStart"/>
      <w:r w:rsidRPr="00D775F3">
        <w:rPr>
          <w:rFonts w:ascii="NTTimes/Cyrillic" w:hAnsi="NTTimes/Cyrillic"/>
          <w:iCs/>
          <w:szCs w:val="20"/>
        </w:rPr>
        <w:t>ПрестижГарант</w:t>
      </w:r>
      <w:proofErr w:type="spellEnd"/>
      <w:r w:rsidRPr="00D775F3">
        <w:rPr>
          <w:rFonts w:ascii="NTTimes/Cyrillic" w:hAnsi="NTTimes/Cyrillic"/>
          <w:iCs/>
          <w:szCs w:val="20"/>
        </w:rPr>
        <w:t>»</w:t>
      </w:r>
      <w:r>
        <w:rPr>
          <w:rFonts w:ascii="NTTimes/Cyrillic" w:hAnsi="NTTimes/Cyrillic"/>
          <w:iCs/>
          <w:szCs w:val="20"/>
        </w:rPr>
        <w:t>;</w:t>
      </w:r>
      <w:r w:rsidRPr="00D775F3">
        <w:rPr>
          <w:rFonts w:ascii="NTTimes/Cyrillic" w:hAnsi="NTTimes/Cyrillic"/>
          <w:iCs/>
          <w:szCs w:val="20"/>
        </w:rPr>
        <w:t xml:space="preserve"> </w:t>
      </w:r>
      <w:r w:rsidRPr="00D775F3">
        <w:rPr>
          <w:rFonts w:ascii="NTTimes/Cyrillic" w:hAnsi="NTTimes/Cyrillic"/>
          <w:b/>
          <w:iCs/>
          <w:szCs w:val="20"/>
        </w:rPr>
        <w:t xml:space="preserve"> </w:t>
      </w:r>
    </w:p>
    <w:p w14:paraId="556840DB" w14:textId="08DE1F42" w:rsidR="00D775F3" w:rsidRPr="00D775F3" w:rsidRDefault="00D775F3" w:rsidP="00D775F3">
      <w:pPr>
        <w:numPr>
          <w:ilvl w:val="2"/>
          <w:numId w:val="30"/>
        </w:numPr>
        <w:tabs>
          <w:tab w:val="clear" w:pos="1571"/>
          <w:tab w:val="num" w:pos="142"/>
          <w:tab w:val="left" w:pos="745"/>
        </w:tabs>
        <w:ind w:left="0" w:firstLine="567"/>
        <w:jc w:val="both"/>
        <w:rPr>
          <w:rFonts w:ascii="NTTimes/Cyrillic" w:hAnsi="NTTimes/Cyrillic"/>
          <w:iCs/>
          <w:szCs w:val="20"/>
        </w:rPr>
      </w:pPr>
      <w:r w:rsidRPr="00D775F3">
        <w:rPr>
          <w:rFonts w:ascii="NTTimes/Cyrillic" w:hAnsi="NTTimes/Cyrillic"/>
          <w:iCs/>
          <w:szCs w:val="20"/>
        </w:rPr>
        <w:t xml:space="preserve">в отношении </w:t>
      </w:r>
      <w:r>
        <w:rPr>
          <w:rFonts w:ascii="NTTimes/Cyrillic" w:hAnsi="NTTimes/Cyrillic"/>
          <w:iCs/>
          <w:szCs w:val="20"/>
        </w:rPr>
        <w:t>Физического лица</w:t>
      </w:r>
      <w:r w:rsidRPr="00D775F3">
        <w:rPr>
          <w:rFonts w:ascii="NTTimes/Cyrillic" w:hAnsi="NTTimes/Cyrillic"/>
          <w:iCs/>
          <w:szCs w:val="20"/>
        </w:rPr>
        <w:t xml:space="preserve"> - лица, предоставившего обеспечение по Обеспечительному договору, возбуждено дело о несостоятельности (банкротстве) </w:t>
      </w:r>
      <w:r w:rsidR="007C7CCE">
        <w:rPr>
          <w:rFonts w:ascii="NTTimes/Cyrillic" w:hAnsi="NTTimes/Cyrillic"/>
          <w:iCs/>
          <w:szCs w:val="20"/>
        </w:rPr>
        <w:br/>
      </w:r>
      <w:r w:rsidRPr="00D775F3">
        <w:rPr>
          <w:rFonts w:ascii="NTTimes/Cyrillic" w:hAnsi="NTTimes/Cyrillic"/>
          <w:iCs/>
          <w:szCs w:val="20"/>
        </w:rPr>
        <w:t xml:space="preserve">№ А40-226417/2019. </w:t>
      </w:r>
      <w:r w:rsidR="007C7CCE">
        <w:rPr>
          <w:rFonts w:ascii="NTTimes/Cyrillic" w:hAnsi="NTTimes/Cyrillic"/>
          <w:iCs/>
          <w:szCs w:val="20"/>
        </w:rPr>
        <w:t>Физическое лицо</w:t>
      </w:r>
      <w:r w:rsidRPr="00D775F3" w:rsidDel="00891F6F">
        <w:rPr>
          <w:rFonts w:ascii="NTTimes/Cyrillic" w:hAnsi="NTTimes/Cyrillic"/>
          <w:iCs/>
          <w:szCs w:val="20"/>
        </w:rPr>
        <w:t xml:space="preserve"> </w:t>
      </w:r>
      <w:r w:rsidRPr="00D775F3">
        <w:rPr>
          <w:rFonts w:ascii="NTTimes/Cyrillic" w:hAnsi="NTTimes/Cyrillic"/>
          <w:iCs/>
          <w:szCs w:val="20"/>
        </w:rPr>
        <w:t>признан</w:t>
      </w:r>
      <w:r w:rsidR="007C7CCE">
        <w:rPr>
          <w:rFonts w:ascii="NTTimes/Cyrillic" w:hAnsi="NTTimes/Cyrillic"/>
          <w:iCs/>
          <w:szCs w:val="20"/>
        </w:rPr>
        <w:t>о</w:t>
      </w:r>
      <w:r w:rsidRPr="00D775F3">
        <w:rPr>
          <w:rFonts w:ascii="NTTimes/Cyrillic" w:hAnsi="NTTimes/Cyrillic"/>
          <w:iCs/>
          <w:szCs w:val="20"/>
        </w:rPr>
        <w:t xml:space="preserve"> банкротом и в отношении </w:t>
      </w:r>
      <w:r w:rsidR="007C7CCE">
        <w:rPr>
          <w:rFonts w:ascii="NTTimes/Cyrillic" w:hAnsi="NTTimes/Cyrillic"/>
          <w:iCs/>
          <w:szCs w:val="20"/>
        </w:rPr>
        <w:t>него</w:t>
      </w:r>
      <w:r w:rsidRPr="00D775F3">
        <w:rPr>
          <w:rFonts w:ascii="NTTimes/Cyrillic" w:hAnsi="NTTimes/Cyrillic"/>
          <w:iCs/>
          <w:szCs w:val="20"/>
        </w:rPr>
        <w:t xml:space="preserve"> введена процедура реализации имущества гражданина</w:t>
      </w:r>
      <w:r w:rsidR="007C7CCE">
        <w:rPr>
          <w:rFonts w:ascii="NTTimes/Cyrillic" w:hAnsi="NTTimes/Cyrillic"/>
          <w:iCs/>
          <w:szCs w:val="20"/>
        </w:rPr>
        <w:t>.</w:t>
      </w:r>
      <w:r w:rsidRPr="00D775F3">
        <w:rPr>
          <w:rFonts w:ascii="NTTimes/Cyrillic" w:hAnsi="NTTimes/Cyrillic"/>
          <w:iCs/>
          <w:szCs w:val="20"/>
        </w:rPr>
        <w:t xml:space="preserve"> Согласно определению Арбитражного суда города Москвы от 17.01.2020 по делу № А40-226417/2019 требования Банка «ТРАСТ» (ПАО) в размере 503 037 578,21 руб. - основной долг, 228 508 703,81 руб. - проценты за пользование кредитом, 60 000 руб. – расходов по уплате госпошлины включены в третью очередь реестра требований кредиторов </w:t>
      </w:r>
      <w:r w:rsidR="007C7CCE">
        <w:rPr>
          <w:rFonts w:ascii="NTTimes/Cyrillic" w:hAnsi="NTTimes/Cyrillic"/>
          <w:iCs/>
          <w:szCs w:val="20"/>
        </w:rPr>
        <w:t>Физического лица</w:t>
      </w:r>
      <w:r w:rsidRPr="00D775F3">
        <w:rPr>
          <w:rFonts w:ascii="NTTimes/Cyrillic" w:hAnsi="NTTimes/Cyrillic"/>
          <w:iCs/>
          <w:szCs w:val="20"/>
        </w:rPr>
        <w:t xml:space="preserve">; </w:t>
      </w:r>
    </w:p>
    <w:p w14:paraId="1B8D02B4" w14:textId="77E56C91" w:rsidR="00D775F3" w:rsidRDefault="00D775F3" w:rsidP="00D775F3">
      <w:pPr>
        <w:numPr>
          <w:ilvl w:val="2"/>
          <w:numId w:val="30"/>
        </w:numPr>
        <w:tabs>
          <w:tab w:val="clear" w:pos="1571"/>
          <w:tab w:val="num" w:pos="142"/>
          <w:tab w:val="left" w:pos="745"/>
        </w:tabs>
        <w:ind w:left="0" w:firstLine="567"/>
        <w:jc w:val="both"/>
        <w:rPr>
          <w:rFonts w:ascii="NTTimes/Cyrillic" w:hAnsi="NTTimes/Cyrillic"/>
          <w:iCs/>
          <w:szCs w:val="20"/>
        </w:rPr>
      </w:pPr>
      <w:r w:rsidRPr="00D775F3">
        <w:rPr>
          <w:rFonts w:ascii="NTTimes/Cyrillic" w:hAnsi="NTTimes/Cyrillic"/>
          <w:iCs/>
          <w:szCs w:val="20"/>
        </w:rPr>
        <w:t xml:space="preserve">Должник не исполняет обязательства перед </w:t>
      </w:r>
      <w:r w:rsidR="007C7CCE">
        <w:rPr>
          <w:rFonts w:ascii="NTTimes/Cyrillic" w:hAnsi="NTTimes/Cyrillic"/>
          <w:iCs/>
          <w:szCs w:val="20"/>
        </w:rPr>
        <w:t>Ц</w:t>
      </w:r>
      <w:r w:rsidRPr="00D775F3">
        <w:rPr>
          <w:rFonts w:ascii="NTTimes/Cyrillic" w:hAnsi="NTTimes/Cyrillic"/>
          <w:iCs/>
          <w:szCs w:val="20"/>
        </w:rPr>
        <w:t xml:space="preserve">едентом по Кредитному договору, а также лица, принявшие обязательства по Обеспечительным договорам не исполняют обязательства по Обеспечительным договорам; у Должника и лиц, предоставивших обеспечение по Обеспечительным договорам, по оценке </w:t>
      </w:r>
      <w:r w:rsidR="007C7CCE">
        <w:rPr>
          <w:rFonts w:ascii="NTTimes/Cyrillic" w:hAnsi="NTTimes/Cyrillic"/>
          <w:iCs/>
          <w:szCs w:val="20"/>
        </w:rPr>
        <w:t>Ц</w:t>
      </w:r>
      <w:r w:rsidRPr="00D775F3">
        <w:rPr>
          <w:rFonts w:ascii="NTTimes/Cyrillic" w:hAnsi="NTTimes/Cyrillic"/>
          <w:iCs/>
          <w:szCs w:val="20"/>
        </w:rPr>
        <w:t>едента может быть недостаточно имущества, необходимого для исполнения вышеуказанных требований в полном объеме.</w:t>
      </w:r>
    </w:p>
    <w:p w14:paraId="01F3BA06" w14:textId="77777777" w:rsidR="00B21571" w:rsidRDefault="00B21571" w:rsidP="00B21571">
      <w:pPr>
        <w:tabs>
          <w:tab w:val="left" w:pos="745"/>
        </w:tabs>
        <w:ind w:left="567"/>
        <w:jc w:val="both"/>
        <w:rPr>
          <w:rFonts w:ascii="NTTimes/Cyrillic" w:hAnsi="NTTimes/Cyrillic"/>
          <w:iCs/>
          <w:szCs w:val="20"/>
        </w:rPr>
      </w:pPr>
    </w:p>
    <w:p w14:paraId="3067D5A2" w14:textId="1B5C6698" w:rsidR="00B21571" w:rsidRDefault="00B21571" w:rsidP="00B21571">
      <w:pPr>
        <w:tabs>
          <w:tab w:val="left" w:pos="745"/>
        </w:tabs>
        <w:ind w:firstLine="567"/>
        <w:jc w:val="both"/>
        <w:rPr>
          <w:rFonts w:ascii="NTTimes/Cyrillic" w:hAnsi="NTTimes/Cyrillic"/>
          <w:b/>
          <w:bCs/>
          <w:iCs/>
          <w:szCs w:val="20"/>
        </w:rPr>
      </w:pPr>
      <w:r w:rsidRPr="00B21571">
        <w:rPr>
          <w:rFonts w:ascii="NTTimes/Cyrillic" w:hAnsi="NTTimes/Cyrillic"/>
          <w:b/>
          <w:bCs/>
          <w:iCs/>
          <w:szCs w:val="20"/>
        </w:rPr>
        <w:t>Недостатки Прав (требований) по Кредитному договору и по Обеспечительным договорам</w:t>
      </w:r>
      <w:r>
        <w:rPr>
          <w:rFonts w:ascii="NTTimes/Cyrillic" w:hAnsi="NTTimes/Cyrillic"/>
          <w:b/>
          <w:bCs/>
          <w:iCs/>
          <w:szCs w:val="20"/>
        </w:rPr>
        <w:t>.</w:t>
      </w:r>
    </w:p>
    <w:p w14:paraId="54D62BC7" w14:textId="7BD6AD2D"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Перечень документов, ненадлежащим образом оформленных:</w:t>
      </w:r>
    </w:p>
    <w:p w14:paraId="375A46DD" w14:textId="75BE906E"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 xml:space="preserve">1.  Изменения и дополнения № 1 от «19» декабря 2011 года к Договору кредитной линии </w:t>
      </w:r>
      <w:r>
        <w:rPr>
          <w:rFonts w:ascii="NTTimes/Cyrillic" w:hAnsi="NTTimes/Cyrillic"/>
          <w:iCs/>
          <w:szCs w:val="20"/>
        </w:rPr>
        <w:br/>
      </w:r>
      <w:r w:rsidRPr="00B21571">
        <w:rPr>
          <w:rFonts w:ascii="NTTimes/Cyrillic" w:hAnsi="NTTimes/Cyrillic"/>
          <w:iCs/>
          <w:szCs w:val="20"/>
        </w:rPr>
        <w:t>№ 56.Д02/11.714 от «25» августа 2011 года – отсутствует оригинал;</w:t>
      </w:r>
    </w:p>
    <w:p w14:paraId="1D5D5066" w14:textId="2AB7BA2F"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 xml:space="preserve">2. Изменения и дополнения № 14 от «15» июня 2016 года к Договору кредитной линии </w:t>
      </w:r>
      <w:r>
        <w:rPr>
          <w:rFonts w:ascii="NTTimes/Cyrillic" w:hAnsi="NTTimes/Cyrillic"/>
          <w:iCs/>
          <w:szCs w:val="20"/>
        </w:rPr>
        <w:br/>
      </w:r>
      <w:r w:rsidRPr="00B21571">
        <w:rPr>
          <w:rFonts w:ascii="NTTimes/Cyrillic" w:hAnsi="NTTimes/Cyrillic"/>
          <w:iCs/>
          <w:szCs w:val="20"/>
        </w:rPr>
        <w:t>№ 56.Д02/11.714 от «25» августа 2011 года – отсутствует оригинал;</w:t>
      </w:r>
    </w:p>
    <w:p w14:paraId="1FE210CE" w14:textId="77777777"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3. Изменения и дополнения № 15 от «15» декабря 2015 года к Договору о залоге прав требования участника долевого строительства № 17.Д02/11.714/2 от «18» января 2012 года – отсутствует оригинал;</w:t>
      </w:r>
    </w:p>
    <w:p w14:paraId="3EAB67B5" w14:textId="77777777"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4. Изменения и дополнения № 9 от «15» декабря 2015 года к Договору о залоге прав требования участника долевого строительства № 17.Д02/11.714/4 от «21» февраля 2012 года – отсутствует оригинал;</w:t>
      </w:r>
    </w:p>
    <w:p w14:paraId="50B65F6C" w14:textId="77777777"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5. Изменения и дополнения № 26 от «15» декабря 2015 года к Договору о залоге прав требования участника долевого строительства № 17.Д02/11.714/5 от «18» января 2012 года – отсутствует оригинал;</w:t>
      </w:r>
    </w:p>
    <w:p w14:paraId="7F7795CF" w14:textId="77777777"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6. Изменения и дополнения № 25 от «15» декабря 2015 года к Договору о залоге прав требования участника долевого строительства № 17.Д02/11.714/7 от «18» января 2012 года – отсутствует оригинал;</w:t>
      </w:r>
    </w:p>
    <w:p w14:paraId="29BB35C3" w14:textId="77777777"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7. Изменения и дополнения № 23 от «15» декабря 2015 года к Договору о залоге прав требования участника долевого строительства № 17.Д02/11.714/8 от «18» января 2012 года – отсутствует оригинал;</w:t>
      </w:r>
    </w:p>
    <w:p w14:paraId="0E0A5495" w14:textId="589E41A5" w:rsidR="00B21571" w:rsidRP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t>8. Изменения и дополнения № 27</w:t>
      </w:r>
      <w:r>
        <w:rPr>
          <w:rFonts w:ascii="NTTimes/Cyrillic" w:hAnsi="NTTimes/Cyrillic"/>
          <w:iCs/>
          <w:szCs w:val="20"/>
        </w:rPr>
        <w:t xml:space="preserve"> </w:t>
      </w:r>
      <w:r w:rsidRPr="00B21571">
        <w:rPr>
          <w:rFonts w:ascii="NTTimes/Cyrillic" w:hAnsi="NTTimes/Cyrillic"/>
          <w:iCs/>
          <w:szCs w:val="20"/>
        </w:rPr>
        <w:t>от «05» апреля 2016 года к Договору о залоге прав требования участника долевого строительства № 17.Д02/11.714/8 от «18» января 2012 года – отсутствует оригинал;</w:t>
      </w:r>
    </w:p>
    <w:p w14:paraId="09B01E71" w14:textId="3D5B8A55" w:rsidR="00B21571" w:rsidRDefault="00B21571" w:rsidP="00B21571">
      <w:pPr>
        <w:tabs>
          <w:tab w:val="left" w:pos="745"/>
        </w:tabs>
        <w:ind w:firstLine="567"/>
        <w:jc w:val="both"/>
        <w:rPr>
          <w:rFonts w:ascii="NTTimes/Cyrillic" w:hAnsi="NTTimes/Cyrillic"/>
          <w:iCs/>
          <w:szCs w:val="20"/>
        </w:rPr>
      </w:pPr>
      <w:r w:rsidRPr="00B21571">
        <w:rPr>
          <w:rFonts w:ascii="NTTimes/Cyrillic" w:hAnsi="NTTimes/Cyrillic"/>
          <w:iCs/>
          <w:szCs w:val="20"/>
        </w:rPr>
        <w:lastRenderedPageBreak/>
        <w:t>9. Изменения и дополнения № 12 от «15» декабря 2015 года к Договору о залоге прав требования участника долевого строительства № 17.Д02/11.714/9 от «21» февраля 2012 года – отсутствует оригинал.</w:t>
      </w:r>
    </w:p>
    <w:p w14:paraId="388AD630" w14:textId="77777777" w:rsidR="003F7A26" w:rsidRPr="00B21571" w:rsidRDefault="003F7A26" w:rsidP="00B21571">
      <w:pPr>
        <w:tabs>
          <w:tab w:val="left" w:pos="745"/>
        </w:tabs>
        <w:ind w:firstLine="567"/>
        <w:jc w:val="both"/>
        <w:rPr>
          <w:rFonts w:ascii="NTTimes/Cyrillic" w:hAnsi="NTTimes/Cyrillic"/>
          <w:iCs/>
          <w:szCs w:val="20"/>
        </w:rPr>
      </w:pPr>
    </w:p>
    <w:p w14:paraId="05D7CEFE" w14:textId="345BDF2D" w:rsidR="003F7A26" w:rsidRDefault="003F7A26" w:rsidP="003F7A26">
      <w:pPr>
        <w:ind w:right="-57" w:firstLine="567"/>
        <w:jc w:val="center"/>
      </w:pPr>
      <w:r>
        <w:rPr>
          <w:b/>
          <w:bCs/>
        </w:rPr>
        <w:t xml:space="preserve">Начальная цена продажи Лота – </w:t>
      </w:r>
      <w:r w:rsidRPr="003F7A26">
        <w:rPr>
          <w:b/>
          <w:bCs/>
        </w:rPr>
        <w:t>731 746 282 (семьсот тридцать один миллион семьсот сорок шесть тысяч двести восемьдесят два) руб</w:t>
      </w:r>
      <w:r>
        <w:rPr>
          <w:b/>
          <w:bCs/>
        </w:rPr>
        <w:t xml:space="preserve">ля 00 копеек, </w:t>
      </w:r>
      <w:bookmarkStart w:id="2" w:name="_Hlk117241648"/>
      <w:r>
        <w:rPr>
          <w:b/>
          <w:bCs/>
        </w:rPr>
        <w:t>НДС не облагается</w:t>
      </w:r>
      <w:bookmarkEnd w:id="2"/>
      <w:r>
        <w:rPr>
          <w:b/>
          <w:bCs/>
        </w:rPr>
        <w:t>.</w:t>
      </w:r>
    </w:p>
    <w:p w14:paraId="432CA716" w14:textId="110F6E82" w:rsidR="003F7A26" w:rsidRDefault="003F7A26" w:rsidP="003F7A26">
      <w:pPr>
        <w:ind w:right="-57" w:firstLine="567"/>
        <w:jc w:val="center"/>
        <w:rPr>
          <w:b/>
          <w:bCs/>
        </w:rPr>
      </w:pPr>
      <w:r>
        <w:rPr>
          <w:b/>
          <w:bCs/>
        </w:rPr>
        <w:t xml:space="preserve">Минимальная цена продажи Лота - </w:t>
      </w:r>
      <w:r w:rsidR="00B3212B" w:rsidRPr="00B3212B">
        <w:rPr>
          <w:b/>
          <w:bCs/>
        </w:rPr>
        <w:t>600 031 951 (шестьсот миллионов тридцать одна тысяча девятьсот пятьдесят один)</w:t>
      </w:r>
      <w:r>
        <w:rPr>
          <w:b/>
          <w:bCs/>
        </w:rPr>
        <w:t xml:space="preserve"> рубл</w:t>
      </w:r>
      <w:r w:rsidR="00B3212B">
        <w:rPr>
          <w:b/>
          <w:bCs/>
        </w:rPr>
        <w:t>ь</w:t>
      </w:r>
      <w:r>
        <w:rPr>
          <w:b/>
          <w:bCs/>
        </w:rPr>
        <w:t xml:space="preserve"> 00 копеек, НДС не облагается.</w:t>
      </w:r>
    </w:p>
    <w:p w14:paraId="2312D567" w14:textId="4D814B60" w:rsidR="003F7A26" w:rsidRDefault="003F7A26" w:rsidP="003F7A26">
      <w:pPr>
        <w:ind w:right="-57" w:firstLine="567"/>
        <w:jc w:val="center"/>
        <w:rPr>
          <w:b/>
        </w:rPr>
      </w:pPr>
      <w:r>
        <w:rPr>
          <w:b/>
        </w:rPr>
        <w:t xml:space="preserve">Сумма задатка – </w:t>
      </w:r>
      <w:bookmarkStart w:id="3" w:name="_Hlk77693527"/>
      <w:r w:rsidR="0003464F" w:rsidRPr="0003464F">
        <w:rPr>
          <w:b/>
        </w:rPr>
        <w:t>73 174 628 (семьдесят три миллиона сто семьдесят четыре тысячи шестьсот двадцать восемь)</w:t>
      </w:r>
      <w:r>
        <w:rPr>
          <w:b/>
        </w:rPr>
        <w:t xml:space="preserve"> рублей 2</w:t>
      </w:r>
      <w:r w:rsidR="0003464F">
        <w:rPr>
          <w:b/>
        </w:rPr>
        <w:t>0</w:t>
      </w:r>
      <w:r>
        <w:rPr>
          <w:b/>
        </w:rPr>
        <w:t xml:space="preserve"> копеек.</w:t>
      </w:r>
    </w:p>
    <w:bookmarkEnd w:id="3"/>
    <w:p w14:paraId="2491A52A" w14:textId="66BC5BD1" w:rsidR="003F7A26" w:rsidRDefault="003F7A26" w:rsidP="003F7A26">
      <w:pPr>
        <w:ind w:right="-57" w:firstLine="567"/>
        <w:jc w:val="center"/>
        <w:rPr>
          <w:b/>
        </w:rPr>
      </w:pPr>
      <w:r>
        <w:rPr>
          <w:b/>
        </w:rPr>
        <w:t xml:space="preserve">Шаг аукциона на повышение – </w:t>
      </w:r>
      <w:bookmarkStart w:id="4" w:name="_Hlk136589884"/>
      <w:r w:rsidR="00F35E6A" w:rsidRPr="00F35E6A">
        <w:rPr>
          <w:b/>
        </w:rPr>
        <w:t>21 952</w:t>
      </w:r>
      <w:r w:rsidR="00F35E6A">
        <w:rPr>
          <w:b/>
        </w:rPr>
        <w:t> </w:t>
      </w:r>
      <w:r w:rsidR="00F35E6A" w:rsidRPr="00F35E6A">
        <w:rPr>
          <w:b/>
        </w:rPr>
        <w:t>388</w:t>
      </w:r>
      <w:r w:rsidR="00F35E6A">
        <w:rPr>
          <w:b/>
        </w:rPr>
        <w:t xml:space="preserve"> </w:t>
      </w:r>
      <w:r>
        <w:rPr>
          <w:b/>
        </w:rPr>
        <w:t>(</w:t>
      </w:r>
      <w:r w:rsidR="00F35E6A">
        <w:rPr>
          <w:b/>
        </w:rPr>
        <w:t>двадцать один миллион девятьсот пятьдесят две тысячи триста тридцать восемь</w:t>
      </w:r>
      <w:r>
        <w:rPr>
          <w:b/>
        </w:rPr>
        <w:t xml:space="preserve">) рублей </w:t>
      </w:r>
      <w:r w:rsidR="00F35E6A">
        <w:rPr>
          <w:b/>
        </w:rPr>
        <w:t>5</w:t>
      </w:r>
      <w:r>
        <w:rPr>
          <w:b/>
        </w:rPr>
        <w:t>0 копеек.</w:t>
      </w:r>
      <w:bookmarkEnd w:id="4"/>
    </w:p>
    <w:p w14:paraId="04549DEE" w14:textId="19A02A79" w:rsidR="003F2A8F" w:rsidRDefault="003F7A26" w:rsidP="007427C6">
      <w:pPr>
        <w:ind w:right="-57" w:firstLine="567"/>
        <w:jc w:val="center"/>
        <w:rPr>
          <w:b/>
        </w:rPr>
      </w:pPr>
      <w:r>
        <w:rPr>
          <w:b/>
        </w:rPr>
        <w:t xml:space="preserve">Шаг аукциона на понижение - </w:t>
      </w:r>
      <w:r w:rsidR="00F35E6A" w:rsidRPr="00F35E6A">
        <w:rPr>
          <w:b/>
        </w:rPr>
        <w:t>21 952 388 (двадцать один миллион девятьсот пятьдесят две тысячи триста тридцать восемь) рублей 50 копеек.</w:t>
      </w:r>
    </w:p>
    <w:p w14:paraId="03047E3F" w14:textId="77777777" w:rsidR="003F7A26" w:rsidRDefault="003F7A26" w:rsidP="00AA37D6">
      <w:pPr>
        <w:ind w:right="-57"/>
        <w:rPr>
          <w:b/>
        </w:rPr>
      </w:pPr>
    </w:p>
    <w:p w14:paraId="47BD5AAB" w14:textId="0E88F58E" w:rsidR="00787CA6" w:rsidRPr="00787CA6" w:rsidRDefault="00787CA6" w:rsidP="00787CA6">
      <w:pPr>
        <w:ind w:right="-57" w:firstLine="567"/>
        <w:jc w:val="both"/>
        <w:rPr>
          <w:bCs/>
        </w:rPr>
      </w:pPr>
      <w:r w:rsidRPr="00787CA6">
        <w:rPr>
          <w:bCs/>
        </w:rPr>
        <w:t xml:space="preserve">Цена </w:t>
      </w:r>
      <w:r w:rsidR="00A429D1">
        <w:rPr>
          <w:bCs/>
        </w:rPr>
        <w:t>П</w:t>
      </w:r>
      <w:r w:rsidRPr="00787CA6">
        <w:rPr>
          <w:bCs/>
        </w:rPr>
        <w:t>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1F2DD959" w14:textId="77777777" w:rsidR="00EB364C" w:rsidRPr="00C50563" w:rsidRDefault="00EB364C" w:rsidP="00787CA6">
      <w:pPr>
        <w:jc w:val="both"/>
      </w:pPr>
    </w:p>
    <w:p w14:paraId="461AD3FE" w14:textId="77777777" w:rsidR="00756FDE" w:rsidRDefault="008D119A" w:rsidP="008D119A">
      <w:pPr>
        <w:tabs>
          <w:tab w:val="right" w:leader="dot" w:pos="4762"/>
        </w:tabs>
        <w:autoSpaceDE w:val="0"/>
        <w:autoSpaceDN w:val="0"/>
        <w:adjustRightInd w:val="0"/>
        <w:spacing w:line="210" w:lineRule="atLeast"/>
        <w:ind w:firstLine="720"/>
        <w:jc w:val="both"/>
        <w:rPr>
          <w:b/>
          <w:bCs/>
        </w:rPr>
      </w:pPr>
      <w:bookmarkStart w:id="5" w:name="_Hlk115082086"/>
      <w:r w:rsidRPr="009E661C">
        <w:rPr>
          <w:b/>
          <w:bCs/>
        </w:rPr>
        <w:t>Порядок о</w:t>
      </w:r>
      <w:r w:rsidRPr="00BA7559">
        <w:rPr>
          <w:b/>
          <w:bCs/>
        </w:rPr>
        <w:t>знакомления с документами и информацией по Лоту</w:t>
      </w:r>
      <w:bookmarkEnd w:id="5"/>
      <w:r w:rsidRPr="00BA7559">
        <w:rPr>
          <w:b/>
          <w:bCs/>
        </w:rPr>
        <w:t>:</w:t>
      </w:r>
    </w:p>
    <w:p w14:paraId="67877F41" w14:textId="3406D206" w:rsidR="008D119A" w:rsidRDefault="008D119A" w:rsidP="008D119A">
      <w:pPr>
        <w:tabs>
          <w:tab w:val="right" w:leader="dot" w:pos="4762"/>
        </w:tabs>
        <w:autoSpaceDE w:val="0"/>
        <w:autoSpaceDN w:val="0"/>
        <w:adjustRightInd w:val="0"/>
        <w:spacing w:line="210" w:lineRule="atLeast"/>
        <w:ind w:firstLine="720"/>
        <w:jc w:val="both"/>
        <w:rPr>
          <w:bCs/>
        </w:rPr>
      </w:pPr>
      <w:r w:rsidRPr="00BA7559">
        <w:rPr>
          <w:bCs/>
        </w:rPr>
        <w:t xml:space="preserve"> </w:t>
      </w:r>
      <w:r w:rsidR="00756FDE" w:rsidRPr="00756FDE">
        <w:rPr>
          <w:bCs/>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w:t>
      </w:r>
      <w:r w:rsidR="00756FDE">
        <w:rPr>
          <w:bCs/>
        </w:rPr>
        <w:t xml:space="preserve"> (</w:t>
      </w:r>
      <w:r w:rsidR="00756FDE">
        <w:rPr>
          <w:bCs/>
          <w:lang w:val="en-US"/>
        </w:rPr>
        <w:t>NDA</w:t>
      </w:r>
      <w:r w:rsidR="00756FDE">
        <w:rPr>
          <w:bCs/>
        </w:rPr>
        <w:t>)</w:t>
      </w:r>
      <w:r w:rsidR="00756FDE" w:rsidRPr="00756FDE">
        <w:rPr>
          <w:bCs/>
        </w:rPr>
        <w:t xml:space="preserve">, анкеты и заявления </w:t>
      </w:r>
      <w:r w:rsidR="00756FDE">
        <w:rPr>
          <w:bCs/>
        </w:rPr>
        <w:br/>
      </w:r>
      <w:r w:rsidR="00756FDE" w:rsidRPr="00756FDE">
        <w:rPr>
          <w:bCs/>
        </w:rPr>
        <w:t xml:space="preserve">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Организатору торгов – Акционерному обществу «Российский аукционный дом»: 190000, </w:t>
      </w:r>
      <w:r w:rsidR="00756FDE">
        <w:rPr>
          <w:bCs/>
        </w:rPr>
        <w:br/>
      </w:r>
      <w:r w:rsidR="00756FDE" w:rsidRPr="00756FDE">
        <w:rPr>
          <w:bCs/>
        </w:rPr>
        <w:t>Санкт-Петербург, пер. Гривцова, д. 5, лит. В (для Опанасюк О.С.) и получения положительного заключения Банка «ТРАСТ» (ПАО) по проверке контрагента.</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7D6A95E1" w14:textId="77777777" w:rsidR="00361BE5" w:rsidRPr="00361BE5" w:rsidRDefault="00361BE5" w:rsidP="00361BE5">
      <w:pPr>
        <w:ind w:right="-57"/>
        <w:jc w:val="center"/>
        <w:rPr>
          <w:bCs/>
        </w:rPr>
      </w:pPr>
      <w:r w:rsidRPr="00361BE5">
        <w:rPr>
          <w:bCs/>
        </w:rPr>
        <w:t>Тел. 8 (499) 395-00-20 (с 9.00 до 18.00 по Московскому времени в рабочие дни)</w:t>
      </w:r>
    </w:p>
    <w:p w14:paraId="7D417DF3" w14:textId="0541EB90" w:rsidR="00201314" w:rsidRDefault="006B2468" w:rsidP="00361BE5">
      <w:pPr>
        <w:ind w:right="-57"/>
        <w:jc w:val="center"/>
        <w:rPr>
          <w:bCs/>
        </w:rPr>
      </w:pPr>
      <w:hyperlink r:id="rId9" w:history="1">
        <w:r w:rsidR="00361BE5" w:rsidRPr="00BF58F3">
          <w:rPr>
            <w:rStyle w:val="ac"/>
            <w:bCs/>
          </w:rPr>
          <w:t>informmsk@auction-house.ru</w:t>
        </w:r>
      </w:hyperlink>
    </w:p>
    <w:p w14:paraId="4F681A28" w14:textId="77777777" w:rsidR="00361BE5" w:rsidRPr="00E964C9" w:rsidRDefault="00361BE5" w:rsidP="00361BE5">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80EEC78" w14:textId="41C6CD63" w:rsidR="006C1F86" w:rsidRDefault="00A60CCB" w:rsidP="006C1F86">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r w:rsidR="006C1F86" w:rsidRPr="006C1F86">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xml:space="preserve">,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10" w:history="1">
        <w:r w:rsidR="006C1F86" w:rsidRPr="00CB0E8D">
          <w:rPr>
            <w:rStyle w:val="ac"/>
          </w:rPr>
          <w:t>www.lot-online.ru</w:t>
        </w:r>
      </w:hyperlink>
      <w: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7AD2CDA5" w14:textId="11C57362" w:rsidR="0020075A" w:rsidRPr="007427C6" w:rsidRDefault="0020075A" w:rsidP="007427C6">
      <w:pPr>
        <w:autoSpaceDE w:val="0"/>
        <w:autoSpaceDN w:val="0"/>
        <w:adjustRightInd w:val="0"/>
        <w:ind w:firstLine="709"/>
        <w:jc w:val="both"/>
        <w:rPr>
          <w:b/>
          <w:bCs/>
        </w:rPr>
      </w:pPr>
      <w:r w:rsidRPr="00E41EBC">
        <w:rPr>
          <w:b/>
          <w:bCs/>
        </w:rPr>
        <w:t xml:space="preserve">К участию в аукционе, проводимом в электронной форме, допускаются физические </w:t>
      </w:r>
      <w:r w:rsidR="007427C6">
        <w:rPr>
          <w:b/>
          <w:bCs/>
        </w:rPr>
        <w:br/>
      </w:r>
      <w:r w:rsidRPr="00E41EBC">
        <w:rPr>
          <w:b/>
          <w:bCs/>
        </w:rPr>
        <w:t>и юридические лица</w:t>
      </w:r>
      <w:r>
        <w:rPr>
          <w:b/>
          <w:bCs/>
        </w:rPr>
        <w:t>,</w:t>
      </w:r>
      <w:r w:rsidRPr="0014383A">
        <w:t xml:space="preserve"> </w:t>
      </w:r>
      <w:r w:rsidR="004212E3" w:rsidRPr="004212E3">
        <w:t xml:space="preserve">своевременно подавшие заявку на участие в </w:t>
      </w:r>
      <w:r w:rsidR="004212E3">
        <w:t>т</w:t>
      </w:r>
      <w:r w:rsidR="004212E3" w:rsidRPr="004212E3">
        <w:t xml:space="preserve">оргах, представившие документы в соответствии с перечнем, объявленным Организатором </w:t>
      </w:r>
      <w:r w:rsidR="004212E3">
        <w:t>т</w:t>
      </w:r>
      <w:r w:rsidR="004212E3" w:rsidRPr="004212E3">
        <w:t xml:space="preserve">оргов, </w:t>
      </w:r>
      <w:bookmarkStart w:id="6" w:name="_Hlk134711719"/>
      <w:r w:rsidR="004212E3" w:rsidRPr="004212E3">
        <w:t xml:space="preserve">не являющиеся аффилированными </w:t>
      </w:r>
      <w:r w:rsidR="007427C6" w:rsidRPr="007427C6">
        <w:t xml:space="preserve">с </w:t>
      </w:r>
      <w:bookmarkStart w:id="7" w:name="_Hlk136590901"/>
      <w:r w:rsidR="007427C6" w:rsidRPr="007427C6">
        <w:rPr>
          <w:b/>
          <w:bCs/>
        </w:rPr>
        <w:t>ООО «Перспектива» (ИНН 7714640224), ООО «</w:t>
      </w:r>
      <w:proofErr w:type="spellStart"/>
      <w:r w:rsidR="007427C6" w:rsidRPr="007427C6">
        <w:rPr>
          <w:b/>
          <w:bCs/>
        </w:rPr>
        <w:t>ПрестижГарант</w:t>
      </w:r>
      <w:proofErr w:type="spellEnd"/>
      <w:r w:rsidR="007427C6" w:rsidRPr="007427C6">
        <w:rPr>
          <w:b/>
          <w:bCs/>
        </w:rPr>
        <w:t xml:space="preserve">» </w:t>
      </w:r>
      <w:r w:rsidR="007427C6">
        <w:rPr>
          <w:b/>
          <w:bCs/>
        </w:rPr>
        <w:br/>
      </w:r>
      <w:r w:rsidR="007427C6" w:rsidRPr="007427C6">
        <w:rPr>
          <w:b/>
          <w:bCs/>
        </w:rPr>
        <w:t xml:space="preserve">(ИНН 7709365519) и Физическим лицом (поручителем по договору поручительства </w:t>
      </w:r>
      <w:r w:rsidR="007427C6">
        <w:rPr>
          <w:b/>
          <w:bCs/>
        </w:rPr>
        <w:br/>
      </w:r>
      <w:r w:rsidR="007427C6" w:rsidRPr="007427C6">
        <w:rPr>
          <w:b/>
          <w:bCs/>
        </w:rPr>
        <w:t>№ 18.Д02/11.714/3 от 16.06.2014)</w:t>
      </w:r>
      <w:bookmarkEnd w:id="7"/>
      <w:r w:rsidR="004212E3" w:rsidRPr="004212E3">
        <w:t xml:space="preserve">, не имеющие признаков неплатежеспособности и </w:t>
      </w:r>
      <w:r w:rsidR="004212E3" w:rsidRPr="004212E3">
        <w:lastRenderedPageBreak/>
        <w:t>недостаточности имущества, в отношении которых не возбуждено дело о несостоятельности</w:t>
      </w:r>
      <w:r w:rsidR="004212E3">
        <w:t xml:space="preserve"> (банкротстве)</w:t>
      </w:r>
      <w:r w:rsidR="004212E3" w:rsidRPr="004212E3">
        <w:t xml:space="preserve">, прошедшие проверку платежеспособности, по которым получено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w:t>
      </w:r>
      <w:r w:rsidR="0012319F">
        <w:t>соответствующим подразделением Банка</w:t>
      </w:r>
      <w:r w:rsidR="004212E3" w:rsidRPr="004212E3">
        <w:t xml:space="preserve"> «ТРАСТ» ПАО (в отношении претендентов и их представителей, чьим личным законом является право других юрисдикций), </w:t>
      </w:r>
      <w:r w:rsidR="0012319F">
        <w:br/>
      </w:r>
      <w:r w:rsidR="004212E3" w:rsidRPr="004212E3">
        <w:t xml:space="preserve">и заключение Юридического департамента </w:t>
      </w:r>
      <w:r w:rsidR="0012319F">
        <w:t xml:space="preserve">Банка </w:t>
      </w:r>
      <w:r w:rsidR="004212E3" w:rsidRPr="004212E3">
        <w:t>«ТРАСТ»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w:t>
      </w:r>
      <w:bookmarkEnd w:id="6"/>
      <w:r w:rsidR="004212E3" w:rsidRPr="004212E3">
        <w:t>, а также предоставившие надлежащие корпоративные одобрения органов управления на совершение планируемой сделки</w:t>
      </w:r>
      <w:r w:rsidR="004212E3">
        <w:t xml:space="preserve">, </w:t>
      </w: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2C9A890" w14:textId="7642ACE4" w:rsidR="0020075A" w:rsidRPr="00E41EBC" w:rsidRDefault="0020075A" w:rsidP="0020075A">
      <w:pPr>
        <w:autoSpaceDE w:val="0"/>
        <w:autoSpaceDN w:val="0"/>
        <w:adjustRightInd w:val="0"/>
        <w:ind w:firstLine="709"/>
        <w:jc w:val="both"/>
      </w:pPr>
      <w:r w:rsidRPr="00E41EBC">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w:t>
      </w:r>
      <w:proofErr w:type="spellStart"/>
      <w:r w:rsidRPr="00E41EBC">
        <w:t>антисанкцинных</w:t>
      </w:r>
      <w:proofErr w:type="spellEnd"/>
      <w:r w:rsidRPr="00E41EBC">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8" w:name="_Hlk111794669"/>
      <w:r w:rsidRPr="00E41EBC">
        <w:t>Банк</w:t>
      </w:r>
      <w:r>
        <w:t>ом</w:t>
      </w:r>
      <w:r w:rsidRPr="00E41EBC">
        <w:t xml:space="preserve"> «ТРАСТ» (ПАО) </w:t>
      </w:r>
      <w:bookmarkEnd w:id="8"/>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w:t>
      </w:r>
      <w:proofErr w:type="gramStart"/>
      <w:r w:rsidRPr="00E41EBC">
        <w:t>в этом</w:t>
      </w:r>
      <w:r>
        <w:t xml:space="preserve"> </w:t>
      </w:r>
      <w:r w:rsidRPr="00E41EBC">
        <w:t>случае</w:t>
      </w:r>
      <w:proofErr w:type="gramEnd"/>
      <w:r w:rsidRPr="00E41EBC">
        <w:t xml:space="preserve"> несёт победитель (лицо, имеющее право на заключение договора по итогам торгов).</w:t>
      </w:r>
    </w:p>
    <w:p w14:paraId="789AA7BE" w14:textId="45CC93A8" w:rsidR="00F85E6A" w:rsidRPr="00F85E6A" w:rsidRDefault="00F85E6A" w:rsidP="005A7163">
      <w:pPr>
        <w:autoSpaceDE w:val="0"/>
        <w:autoSpaceDN w:val="0"/>
        <w:adjustRightInd w:val="0"/>
        <w:ind w:firstLine="709"/>
        <w:jc w:val="both"/>
        <w:rPr>
          <w:b/>
          <w:bCs/>
        </w:rPr>
      </w:pPr>
      <w:r w:rsidRPr="00F85E6A">
        <w:rPr>
          <w:b/>
          <w:bCs/>
        </w:rPr>
        <w:t>Условием допуска к торгам является раскрытие претендентом структуры собственников вплоть до конечных бенефициаров-физических лиц и состава органов управления.</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1"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6188202" w14:textId="77777777" w:rsidR="002021EF" w:rsidRDefault="002021EF" w:rsidP="00875CDD">
      <w:pPr>
        <w:ind w:firstLine="709"/>
        <w:jc w:val="both"/>
        <w:rPr>
          <w:iCs/>
          <w:color w:val="000000"/>
        </w:rPr>
      </w:pPr>
    </w:p>
    <w:p w14:paraId="268275C6" w14:textId="77777777" w:rsidR="002021EF" w:rsidRDefault="002021EF" w:rsidP="00875CDD">
      <w:pPr>
        <w:ind w:firstLine="709"/>
        <w:jc w:val="both"/>
        <w:rPr>
          <w:iCs/>
          <w:color w:val="000000"/>
        </w:rPr>
      </w:pPr>
    </w:p>
    <w:p w14:paraId="5F0350DB" w14:textId="77777777" w:rsidR="00A171A5" w:rsidRDefault="00A171A5" w:rsidP="00875CDD">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lastRenderedPageBreak/>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действующего СД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842A6A">
              <w:rPr>
                <w:rFonts w:ascii="Verdana" w:hAnsi="Verdana" w:cs="Calibri"/>
                <w:sz w:val="18"/>
                <w:szCs w:val="18"/>
              </w:rPr>
              <w:t>обременений)*</w:t>
            </w:r>
            <w:proofErr w:type="gramEnd"/>
            <w:r w:rsidRPr="00842A6A">
              <w:rPr>
                <w:rFonts w:ascii="Verdana" w:hAnsi="Verdana" w:cs="Calibri"/>
                <w:sz w:val="18"/>
                <w:szCs w:val="18"/>
              </w:rPr>
              <w:t xml:space="preserve">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 xml:space="preserve">*информация включается в письмо в случае если </w:t>
            </w:r>
            <w:r w:rsidRPr="00842A6A">
              <w:rPr>
                <w:rFonts w:ascii="Verdana" w:hAnsi="Verdana" w:cs="Calibri"/>
                <w:b/>
                <w:bCs/>
                <w:sz w:val="18"/>
                <w:szCs w:val="18"/>
              </w:rPr>
              <w:lastRenderedPageBreak/>
              <w:t>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оригинал, подписанный ЕИО и скрепленный печатью</w:t>
            </w:r>
          </w:p>
        </w:tc>
      </w:tr>
      <w:tr w:rsidR="00CB1655" w:rsidRPr="00842A6A" w14:paraId="64EB226B" w14:textId="77777777" w:rsidTr="000D77E0">
        <w:trPr>
          <w:trHeight w:val="1691"/>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Протокол ОСУ(ОСА)/ решение ЕУ (ЕА)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sidRPr="00842A6A">
              <w:rPr>
                <w:rFonts w:ascii="Verdana" w:hAnsi="Verdana" w:cs="Calibri"/>
                <w:sz w:val="18"/>
                <w:szCs w:val="18"/>
              </w:rPr>
              <w:t>принятия  решения</w:t>
            </w:r>
            <w:proofErr w:type="gramEnd"/>
            <w:r w:rsidRPr="00842A6A">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 xml:space="preserve">Список </w:t>
            </w:r>
            <w:proofErr w:type="gramStart"/>
            <w:r w:rsidRPr="00842A6A">
              <w:rPr>
                <w:rFonts w:ascii="Verdana" w:hAnsi="Verdana" w:cs="Calibri"/>
                <w:sz w:val="18"/>
                <w:szCs w:val="18"/>
              </w:rPr>
              <w:t>аффилированных  лиц</w:t>
            </w:r>
            <w:proofErr w:type="gramEnd"/>
            <w:r w:rsidRPr="00842A6A">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 xml:space="preserve">РФ  </w:t>
            </w:r>
            <w:r w:rsidRPr="00842A6A">
              <w:rPr>
                <w:rFonts w:ascii="Verdana" w:hAnsi="Verdana" w:cs="Calibri"/>
                <w:sz w:val="18"/>
                <w:szCs w:val="18"/>
              </w:rPr>
              <w:lastRenderedPageBreak/>
              <w:t>(</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 xml:space="preserve">Копия документа удостоверяющего </w:t>
            </w:r>
            <w:proofErr w:type="gramStart"/>
            <w:r w:rsidRPr="00842A6A">
              <w:rPr>
                <w:rFonts w:ascii="Verdana" w:hAnsi="Verdana" w:cs="Calibri"/>
                <w:sz w:val="18"/>
                <w:szCs w:val="18"/>
              </w:rPr>
              <w:t>личность  на</w:t>
            </w:r>
            <w:proofErr w:type="gramEnd"/>
            <w:r w:rsidRPr="00842A6A">
              <w:rPr>
                <w:rFonts w:ascii="Verdana" w:hAnsi="Verdana" w:cs="Calibri"/>
                <w:sz w:val="18"/>
                <w:szCs w:val="18"/>
              </w:rP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РФ  (</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xml:space="preserve">для нерезидентов РФ - БВО (Британские Виргинские </w:t>
            </w:r>
            <w:proofErr w:type="gramStart"/>
            <w:r w:rsidRPr="00842A6A">
              <w:rPr>
                <w:rFonts w:ascii="Verdana" w:hAnsi="Verdana" w:cs="Calibri"/>
                <w:b/>
                <w:bCs/>
                <w:sz w:val="18"/>
                <w:szCs w:val="18"/>
                <w:u w:val="single"/>
              </w:rPr>
              <w:t>острова)*</w:t>
            </w:r>
            <w:proofErr w:type="gramEnd"/>
            <w:r w:rsidRPr="00842A6A">
              <w:rPr>
                <w:rFonts w:ascii="Verdana" w:hAnsi="Verdana" w:cs="Calibri"/>
                <w:b/>
                <w:bCs/>
                <w:sz w:val="18"/>
                <w:szCs w:val="18"/>
                <w:u w:val="single"/>
              </w:rPr>
              <w:t>**</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 xml:space="preserve">)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sidRPr="00842A6A">
              <w:rPr>
                <w:rFonts w:ascii="Verdana" w:hAnsi="Verdana" w:cs="Calibri"/>
                <w:sz w:val="18"/>
                <w:szCs w:val="18"/>
              </w:rPr>
              <w:t>) )</w:t>
            </w:r>
            <w:proofErr w:type="gramEnd"/>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no</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Winding</w:t>
            </w:r>
            <w:proofErr w:type="spellEnd"/>
            <w:r w:rsidRPr="00842A6A">
              <w:rPr>
                <w:rFonts w:ascii="Verdana" w:hAnsi="Verdana" w:cs="Calibri"/>
                <w:sz w:val="18"/>
                <w:szCs w:val="18"/>
              </w:rPr>
              <w:t xml:space="preserve">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Directors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Secretary</w:t>
            </w:r>
            <w:proofErr w:type="spellEnd"/>
            <w:r w:rsidRPr="00842A6A">
              <w:rPr>
                <w:rFonts w:ascii="Verdana" w:hAnsi="Verdana" w:cs="Calibri"/>
                <w:sz w:val="18"/>
                <w:szCs w:val="18"/>
              </w:rPr>
              <w:t>)</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proofErr w:type="gramStart"/>
            <w:r w:rsidRPr="00842A6A">
              <w:rPr>
                <w:rFonts w:ascii="Verdana" w:hAnsi="Verdana" w:cs="Calibri"/>
                <w:sz w:val="18"/>
                <w:szCs w:val="18"/>
              </w:rPr>
              <w:t>секретарей</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 xml:space="preserve">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w:t>
            </w:r>
            <w:proofErr w:type="spellStart"/>
            <w:r w:rsidRPr="00842A6A">
              <w:rPr>
                <w:rFonts w:ascii="Verdana" w:hAnsi="Verdana" w:cs="Calibri"/>
                <w:sz w:val="18"/>
                <w:szCs w:val="18"/>
              </w:rPr>
              <w:t>Register</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Members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Share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Ledger</w:t>
            </w:r>
            <w:proofErr w:type="spellEnd"/>
            <w:r w:rsidRPr="00842A6A">
              <w:rPr>
                <w:rFonts w:ascii="Verdana" w:hAnsi="Verdana" w:cs="Calibri"/>
                <w:sz w:val="18"/>
                <w:szCs w:val="18"/>
              </w:rPr>
              <w:t>)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xml:space="preserve">) </w:t>
            </w:r>
            <w:proofErr w:type="gramStart"/>
            <w:r w:rsidRPr="00842A6A">
              <w:rPr>
                <w:rFonts w:ascii="Verdana" w:hAnsi="Verdana" w:cs="Calibri"/>
                <w:sz w:val="18"/>
                <w:szCs w:val="18"/>
              </w:rPr>
              <w:t>компании  (</w:t>
            </w:r>
            <w:proofErr w:type="gramEnd"/>
            <w:r w:rsidRPr="00842A6A">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lastRenderedPageBreak/>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lastRenderedPageBreak/>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 xml:space="preserve">В случае наступления оснований для возврата и удержания Задатка, предусмотренных </w:t>
      </w:r>
      <w:proofErr w:type="spellStart"/>
      <w:r w:rsidRPr="00DC3F67">
        <w:rPr>
          <w:b/>
          <w:bCs/>
        </w:rPr>
        <w:t>п.п</w:t>
      </w:r>
      <w:proofErr w:type="spellEnd"/>
      <w:r w:rsidRPr="00DC3F67">
        <w:rPr>
          <w:b/>
          <w:bCs/>
        </w:rPr>
        <w:t>.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3F104A0A"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w:t>
      </w:r>
      <w:r w:rsidR="007E35D1">
        <w:t>Д</w:t>
      </w:r>
      <w:r w:rsidRPr="004725EE">
        <w:t xml:space="preserve">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BB7B7A">
        <w:t>Задаток, перечисленный победителем аукциона, засчитывается в счет оплаты победителем аукциона обеспечительного платежа по договору уступки Прав (требований).</w:t>
      </w:r>
    </w:p>
    <w:p w14:paraId="3D425051" w14:textId="59917116" w:rsidR="00CB1655" w:rsidRDefault="00CB1655" w:rsidP="0075168F">
      <w:pPr>
        <w:autoSpaceDE w:val="0"/>
        <w:autoSpaceDN w:val="0"/>
        <w:adjustRightInd w:val="0"/>
        <w:ind w:firstLine="708"/>
        <w:jc w:val="both"/>
      </w:pPr>
      <w:r w:rsidRPr="00FF6793">
        <w:lastRenderedPageBreak/>
        <w:t xml:space="preserve">В случае признания торгов несостоявшимися </w:t>
      </w:r>
      <w:r w:rsidR="0075168F" w:rsidRPr="0075168F">
        <w:rPr>
          <w:sz w:val="22"/>
          <w:szCs w:val="22"/>
        </w:rPr>
        <w:t xml:space="preserve">по причине </w:t>
      </w:r>
      <w:proofErr w:type="gramStart"/>
      <w:r w:rsidR="0075168F" w:rsidRPr="0075168F">
        <w:rPr>
          <w:sz w:val="22"/>
          <w:szCs w:val="22"/>
        </w:rPr>
        <w:t>не</w:t>
      </w:r>
      <w:r w:rsidR="0075168F">
        <w:rPr>
          <w:sz w:val="22"/>
          <w:szCs w:val="22"/>
        </w:rPr>
        <w:t xml:space="preserve"> </w:t>
      </w:r>
      <w:r w:rsidR="0075168F" w:rsidRPr="0075168F">
        <w:rPr>
          <w:sz w:val="22"/>
          <w:szCs w:val="22"/>
        </w:rPr>
        <w:t>совершения</w:t>
      </w:r>
      <w:proofErr w:type="gramEnd"/>
      <w:r w:rsidR="0075168F" w:rsidRPr="0075168F">
        <w:rPr>
          <w:sz w:val="22"/>
          <w:szCs w:val="22"/>
        </w:rPr>
        <w:t xml:space="preserve"> никем из участников торгов предложений по цене/допуска к участию в торгах единственного участника,</w:t>
      </w:r>
      <w:r w:rsidR="0075168F">
        <w:rPr>
          <w:sz w:val="22"/>
          <w:szCs w:val="22"/>
        </w:rPr>
        <w:t xml:space="preserve"> </w:t>
      </w:r>
      <w:r w:rsidRPr="00FF6793">
        <w:t>задаток возвращается в порядке, предусмотренном настоящим информационным сообщением и договором о задатке.</w:t>
      </w:r>
    </w:p>
    <w:p w14:paraId="35B02D61" w14:textId="77777777" w:rsidR="007E35D1" w:rsidRDefault="007E35D1" w:rsidP="007E35D1">
      <w:pPr>
        <w:ind w:firstLine="709"/>
        <w:jc w:val="both"/>
      </w:pPr>
      <w:r>
        <w:t>В случае признания торгов несостоявшимися задаток возвращается в течение 15 (пятнадцати) рабочих дней со дня подписания протокола признания торгов несостоявшимися, за исключением следующих случаев:</w:t>
      </w:r>
    </w:p>
    <w:p w14:paraId="42C9C345" w14:textId="6E05EF08" w:rsidR="007E35D1" w:rsidRDefault="007E35D1" w:rsidP="007E35D1">
      <w:pPr>
        <w:ind w:firstLine="709"/>
        <w:jc w:val="both"/>
      </w:pPr>
      <w:r>
        <w:t>-  в случае если единственный участник торгов/ участник торгов, который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принял решение заключать Договор уступки прав (требований), он обязан известить об этом Организатора торгов в срок не позднее 2 (Двух) рабочих дней с даты подведения итогов торгов. В таком случае сумма задатка подлежит перечислению Организатором торгов Банку «ТРАСТ» (ПАО)</w:t>
      </w:r>
      <w:r w:rsidR="0075168F">
        <w:t xml:space="preserve"> в течение 3 (Трех) рабочих дней с даты признания торгов несостоявшимися</w:t>
      </w:r>
      <w:r>
        <w:t>;</w:t>
      </w:r>
    </w:p>
    <w:p w14:paraId="51551085" w14:textId="50388CFF" w:rsidR="007E35D1" w:rsidRDefault="007E35D1" w:rsidP="007E35D1">
      <w:pPr>
        <w:ind w:firstLine="709"/>
        <w:jc w:val="both"/>
      </w:pPr>
      <w:r>
        <w:t xml:space="preserve">- отсутствие со стороны единственного участника/ участника торгов, который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w:t>
      </w:r>
      <w:r w:rsidRPr="007E35D1">
        <w:t xml:space="preserve">уведомления о намерении заключить Договор уступки </w:t>
      </w:r>
      <w:r>
        <w:t>П</w:t>
      </w:r>
      <w:r w:rsidRPr="007E35D1">
        <w:t xml:space="preserve">рав (требований), либо направление такого уведомления в срок, превышающий 2 (Два) рабочих дня с даты проведения итогов торгов, служит основанием для возврата суммы задатка такому участнику </w:t>
      </w:r>
      <w:r w:rsidRPr="007E35D1">
        <w:rPr>
          <w:color w:val="000000" w:themeColor="text1"/>
        </w:rPr>
        <w:t>в течение 5 (пяти) рабочих дней с даты признания торгов несостоявшимися</w:t>
      </w:r>
      <w:r w:rsidRPr="007E35D1">
        <w:t>.</w:t>
      </w:r>
      <w:r>
        <w:t xml:space="preserve">  </w:t>
      </w:r>
    </w:p>
    <w:p w14:paraId="146B0B77" w14:textId="75A314BE" w:rsidR="007E35D1" w:rsidRDefault="007E35D1" w:rsidP="007E35D1">
      <w:pPr>
        <w:ind w:firstLine="709"/>
        <w:jc w:val="both"/>
      </w:pPr>
      <w:r>
        <w:t xml:space="preserve">Уведомление о намерении/отсутствии намерения заключить Договор уступки Прав (требований)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    </w:t>
      </w:r>
    </w:p>
    <w:p w14:paraId="2335AD94" w14:textId="04C3B6B9" w:rsidR="007E35D1" w:rsidRPr="007E35D1" w:rsidRDefault="007E35D1" w:rsidP="007E35D1">
      <w:pPr>
        <w:jc w:val="both"/>
        <w:rPr>
          <w:color w:val="000000" w:themeColor="text1"/>
          <w:highlight w:val="yellow"/>
        </w:rPr>
      </w:pPr>
      <w:r w:rsidRPr="007E35D1">
        <w:rPr>
          <w:color w:val="000000" w:themeColor="text1"/>
          <w:highlight w:val="yellow"/>
        </w:rPr>
        <w:t xml:space="preserve"> </w:t>
      </w:r>
    </w:p>
    <w:p w14:paraId="682A0C3E" w14:textId="77777777" w:rsidR="00CB1655" w:rsidRPr="00842A6A" w:rsidRDefault="00CB1655" w:rsidP="00CB1655">
      <w:pPr>
        <w:autoSpaceDE w:val="0"/>
        <w:autoSpaceDN w:val="0"/>
        <w:adjustRightInd w:val="0"/>
        <w:ind w:firstLine="708"/>
        <w:jc w:val="both"/>
        <w:outlineLvl w:val="1"/>
      </w:pPr>
      <w:r w:rsidRPr="00EF4787">
        <w:t>Для участия в аукционе по Лоту претендент может подать только одну заявку.</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3DB6D7B1"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9"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A14BE75" w14:textId="65A841D2" w:rsidR="00345A8F" w:rsidRPr="00EF4787" w:rsidRDefault="00CB1655" w:rsidP="00345A8F">
      <w:pPr>
        <w:numPr>
          <w:ilvl w:val="0"/>
          <w:numId w:val="18"/>
        </w:numPr>
        <w:tabs>
          <w:tab w:val="num" w:pos="720"/>
        </w:tabs>
        <w:ind w:left="0" w:firstLine="709"/>
        <w:jc w:val="both"/>
        <w:rPr>
          <w:lang w:bidi="ru-RU"/>
        </w:rPr>
      </w:pPr>
      <w:r w:rsidRPr="00EF4787">
        <w:lastRenderedPageBreak/>
        <w:t xml:space="preserve">Претендент </w:t>
      </w:r>
      <w:r w:rsidR="00755217" w:rsidRPr="00EF4787">
        <w:t>является аффилированным</w:t>
      </w:r>
      <w:r w:rsidR="0075168F">
        <w:t xml:space="preserve"> лицом</w:t>
      </w:r>
      <w:r w:rsidR="00755217" w:rsidRPr="00EF4787">
        <w:t xml:space="preserve"> с </w:t>
      </w:r>
      <w:r w:rsidR="00EF4787" w:rsidRPr="00EF4787">
        <w:t>ООО «Перспектива» (ИНН 7714640224), ООО «</w:t>
      </w:r>
      <w:proofErr w:type="spellStart"/>
      <w:r w:rsidR="00EF4787" w:rsidRPr="00EF4787">
        <w:t>ПрестижГарант</w:t>
      </w:r>
      <w:proofErr w:type="spellEnd"/>
      <w:r w:rsidR="00EF4787" w:rsidRPr="00EF4787">
        <w:t>» (ИНН 7709365519)</w:t>
      </w:r>
      <w:r w:rsidR="00A431C6">
        <w:t xml:space="preserve">, </w:t>
      </w:r>
      <w:r w:rsidR="00EF4787" w:rsidRPr="00EF4787">
        <w:t>Физическим лицом (поручителем по договору поручительства № 18.Д02/11.714/3 от 16.06.2014)</w:t>
      </w:r>
      <w:r w:rsidR="00C177E5" w:rsidRPr="00EF4787">
        <w:t>;</w:t>
      </w:r>
    </w:p>
    <w:p w14:paraId="64EB7675" w14:textId="398E8C87" w:rsidR="00755217" w:rsidRDefault="00755217" w:rsidP="00345A8F">
      <w:pPr>
        <w:numPr>
          <w:ilvl w:val="0"/>
          <w:numId w:val="18"/>
        </w:numPr>
        <w:tabs>
          <w:tab w:val="num" w:pos="720"/>
        </w:tabs>
        <w:ind w:left="0" w:firstLine="709"/>
        <w:jc w:val="both"/>
        <w:rPr>
          <w:lang w:bidi="ru-RU"/>
        </w:rPr>
      </w:pPr>
      <w:r>
        <w:t xml:space="preserve">Претендент </w:t>
      </w:r>
      <w:r w:rsidRPr="00755217">
        <w:t>име</w:t>
      </w:r>
      <w:r>
        <w:t>ет</w:t>
      </w:r>
      <w:r w:rsidRPr="00755217">
        <w:t xml:space="preserve"> признак</w:t>
      </w:r>
      <w:r>
        <w:t>и</w:t>
      </w:r>
      <w:r w:rsidRPr="00755217">
        <w:t xml:space="preserve"> неплатежеспособности и недостаточности имущества, в отношении </w:t>
      </w:r>
      <w:r>
        <w:t>него</w:t>
      </w:r>
      <w:r w:rsidRPr="00755217">
        <w:t xml:space="preserve"> возбуждено дело о несостоятельности (банкротстве)</w:t>
      </w:r>
      <w:r>
        <w:t>;</w:t>
      </w:r>
    </w:p>
    <w:p w14:paraId="3DEF2841" w14:textId="35FDA0DE" w:rsidR="00755217" w:rsidRDefault="00755217" w:rsidP="00755217">
      <w:pPr>
        <w:numPr>
          <w:ilvl w:val="0"/>
          <w:numId w:val="18"/>
        </w:numPr>
        <w:tabs>
          <w:tab w:val="num" w:pos="720"/>
        </w:tabs>
        <w:ind w:left="0" w:firstLine="709"/>
        <w:jc w:val="both"/>
        <w:rPr>
          <w:lang w:bidi="ru-RU"/>
        </w:rPr>
      </w:pPr>
      <w:r>
        <w:rPr>
          <w:lang w:bidi="ru-RU"/>
        </w:rPr>
        <w:t xml:space="preserve">Претендент не прошел </w:t>
      </w:r>
      <w:r w:rsidRPr="00755217">
        <w:rPr>
          <w:lang w:bidi="ru-RU"/>
        </w:rPr>
        <w:t xml:space="preserve">проверку платежеспособности, </w:t>
      </w:r>
      <w:r>
        <w:rPr>
          <w:lang w:bidi="ru-RU"/>
        </w:rPr>
        <w:t>не</w:t>
      </w:r>
      <w:r w:rsidRPr="00755217">
        <w:rPr>
          <w:lang w:bidi="ru-RU"/>
        </w:rPr>
        <w:t xml:space="preserve"> получ</w:t>
      </w:r>
      <w:r>
        <w:rPr>
          <w:lang w:bidi="ru-RU"/>
        </w:rPr>
        <w:t>ил</w:t>
      </w:r>
      <w:r w:rsidRPr="00755217">
        <w:rPr>
          <w:lang w:bidi="ru-RU"/>
        </w:rPr>
        <w:t xml:space="preserve">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взыскания «ТРАСТ» ПАО (в отношении претендентов и их представителей, чьим личным законом является право других юрисдикций), и заключение Юридического департамента «ТРАСТ» ПАО о том, что такое лицо не включено в списки лиц, в отношении которых установлены блокирующие санкции (иные ограничительные меры)</w:t>
      </w:r>
      <w:r>
        <w:rPr>
          <w:lang w:bidi="ru-RU"/>
        </w:rPr>
        <w:t xml:space="preserve"> какого-либо государства</w:t>
      </w:r>
      <w:r w:rsidR="00104A1D">
        <w:rPr>
          <w:lang w:bidi="ru-RU"/>
        </w:rPr>
        <w:t>.</w:t>
      </w:r>
      <w:r w:rsidRPr="00755217">
        <w:rPr>
          <w:lang w:bidi="ru-RU"/>
        </w:rPr>
        <w:t xml:space="preserve"> </w:t>
      </w:r>
    </w:p>
    <w:bookmarkEnd w:id="9"/>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36BDA2E" w14:textId="77777777" w:rsidR="00110FE0" w:rsidRDefault="00110FE0" w:rsidP="00110FE0">
      <w:pPr>
        <w:ind w:firstLine="709"/>
        <w:jc w:val="both"/>
      </w:pPr>
      <w:r>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4" w:history="1">
        <w:r>
          <w:rPr>
            <w:rStyle w:val="ac"/>
          </w:rPr>
          <w:t>www.lot-online.ru</w:t>
        </w:r>
      </w:hyperlink>
      <w:r>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63181079" w:rsidR="007B588F" w:rsidRDefault="007B588F" w:rsidP="007B588F">
      <w:pPr>
        <w:ind w:firstLine="709"/>
        <w:jc w:val="both"/>
        <w:rPr>
          <w:b/>
          <w:bCs/>
        </w:rPr>
      </w:pPr>
      <w:bookmarkStart w:id="10" w:name="_Hlk57122375"/>
      <w:r w:rsidRPr="0059595F">
        <w:rPr>
          <w:b/>
          <w:bCs/>
        </w:rPr>
        <w:t xml:space="preserve">Договор уступки Прав (требований) заключается между Банком «ТРАСТ» (ПАО) и победителем аукциона в течение </w:t>
      </w:r>
      <w:r w:rsidR="00113DAD" w:rsidRPr="0059595F">
        <w:rPr>
          <w:b/>
          <w:bCs/>
        </w:rPr>
        <w:t>5</w:t>
      </w:r>
      <w:r w:rsidRPr="0059595F">
        <w:rPr>
          <w:b/>
          <w:bCs/>
        </w:rPr>
        <w:t xml:space="preserve"> (</w:t>
      </w:r>
      <w:r w:rsidR="00113DAD" w:rsidRPr="0059595F">
        <w:rPr>
          <w:b/>
          <w:bCs/>
        </w:rPr>
        <w:t>Пяти</w:t>
      </w:r>
      <w:r w:rsidRPr="0059595F">
        <w:rPr>
          <w:b/>
          <w:bCs/>
        </w:rPr>
        <w:t xml:space="preserve">) </w:t>
      </w:r>
      <w:r w:rsidR="00E43501" w:rsidRPr="0059595F">
        <w:rPr>
          <w:b/>
          <w:bCs/>
        </w:rPr>
        <w:t>рабочих</w:t>
      </w:r>
      <w:r w:rsidRPr="0059595F">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6BD5078F" w14:textId="02F2108D" w:rsidR="00C85EA5" w:rsidRPr="00C85EA5" w:rsidRDefault="00C85EA5" w:rsidP="007B588F">
      <w:pPr>
        <w:ind w:firstLine="709"/>
        <w:jc w:val="both"/>
      </w:pPr>
      <w:r w:rsidRPr="00C85EA5">
        <w:rPr>
          <w:b/>
          <w:bCs/>
        </w:rPr>
        <w:t xml:space="preserve">В случае не подписания Договора уступки Прав (требований) с Победителем торгов, Банк «ТРАСТ» ПАО вправе заключить Договор уступки Прав (требований) с участником аукциона, который сделал предпоследнее предложение по цене, по предложенной таким участником цене, но в любом случае не ниже </w:t>
      </w:r>
      <w:r w:rsidR="00EE6B9A">
        <w:rPr>
          <w:b/>
          <w:bCs/>
        </w:rPr>
        <w:t>минимальной</w:t>
      </w:r>
      <w:r w:rsidRPr="00C85EA5">
        <w:rPr>
          <w:b/>
          <w:bCs/>
        </w:rPr>
        <w:t xml:space="preserve"> цены продажи, в течение 5 (пяти) рабочих дней с даты истечения срока для заключения Договора уступки Прав (требований) с Победителем торгов.</w:t>
      </w:r>
      <w:r w:rsidRPr="00C85EA5">
        <w:t xml:space="preserve"> Заключение </w:t>
      </w:r>
      <w:r>
        <w:t>Д</w:t>
      </w:r>
      <w:r w:rsidRPr="00C85EA5">
        <w:t xml:space="preserve">оговора уступки </w:t>
      </w:r>
      <w:r>
        <w:t>П</w:t>
      </w:r>
      <w:r w:rsidRPr="00C85EA5">
        <w:t xml:space="preserve">рав (требований) для такого участника является правом. Внесенный указанным участником задаток при согласии сторон может быть засчитан в счет оплаты Обеспечительного платежа. В случае если на момент заключения </w:t>
      </w:r>
      <w:r>
        <w:t>Д</w:t>
      </w:r>
      <w:r w:rsidRPr="00C85EA5">
        <w:t xml:space="preserve">оговора уступки </w:t>
      </w:r>
      <w:r>
        <w:t>П</w:t>
      </w:r>
      <w:r w:rsidRPr="00C85EA5">
        <w:t xml:space="preserve">рав (требований) с участником аукциона, который сделал предпоследнее предложение по </w:t>
      </w:r>
      <w:r w:rsidRPr="00C85EA5">
        <w:lastRenderedPageBreak/>
        <w:t xml:space="preserve">цене, задаток такому участнику возвращен в соответствии с условиями аукционной документации, оплата таким участником полной цены </w:t>
      </w:r>
      <w:r>
        <w:t>Д</w:t>
      </w:r>
      <w:r w:rsidRPr="00C85EA5">
        <w:t xml:space="preserve">оговора уступки </w:t>
      </w:r>
      <w:r>
        <w:t>П</w:t>
      </w:r>
      <w:r w:rsidRPr="00C85EA5">
        <w:t>рав (требований) осуществляется без зачета задатка.</w:t>
      </w:r>
    </w:p>
    <w:p w14:paraId="4428BADD" w14:textId="380E06BE" w:rsidR="00307819" w:rsidRDefault="004673D0" w:rsidP="00C85EA5">
      <w:pPr>
        <w:autoSpaceDE w:val="0"/>
        <w:autoSpaceDN w:val="0"/>
        <w:adjustRightInd w:val="0"/>
        <w:ind w:firstLine="709"/>
        <w:jc w:val="both"/>
        <w:rPr>
          <w:rFonts w:eastAsia="Calibri"/>
          <w:b/>
          <w:bCs/>
        </w:rPr>
      </w:pPr>
      <w:r w:rsidRPr="004673D0">
        <w:rPr>
          <w:rFonts w:eastAsia="Calibri"/>
          <w:b/>
          <w:bCs/>
        </w:rPr>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sidR="00084648">
        <w:rPr>
          <w:rFonts w:eastAsia="Calibri"/>
          <w:b/>
          <w:bCs/>
        </w:rPr>
        <w:t>д</w:t>
      </w:r>
      <w:r w:rsidRPr="004673D0">
        <w:rPr>
          <w:rFonts w:eastAsia="Calibri"/>
          <w:b/>
          <w:bCs/>
        </w:rPr>
        <w:t xml:space="preserve">оговору уступки </w:t>
      </w:r>
      <w:r w:rsidR="00F24060">
        <w:rPr>
          <w:rFonts w:eastAsia="Calibri"/>
          <w:b/>
          <w:bCs/>
        </w:rPr>
        <w:t>П</w:t>
      </w:r>
      <w:r w:rsidRPr="004673D0">
        <w:rPr>
          <w:rFonts w:eastAsia="Calibri"/>
          <w:b/>
          <w:bCs/>
        </w:rPr>
        <w:t xml:space="preserve">рав (требований) в соответствии с условиями </w:t>
      </w:r>
      <w:r w:rsidR="00084648">
        <w:rPr>
          <w:rFonts w:eastAsia="Calibri"/>
          <w:b/>
          <w:bCs/>
        </w:rPr>
        <w:t>д</w:t>
      </w:r>
      <w:r w:rsidRPr="004673D0">
        <w:rPr>
          <w:rFonts w:eastAsia="Calibri"/>
          <w:b/>
          <w:bCs/>
        </w:rPr>
        <w:t xml:space="preserve">оговора уступки </w:t>
      </w:r>
      <w:r w:rsidR="00F24060">
        <w:rPr>
          <w:rFonts w:eastAsia="Calibri"/>
          <w:b/>
          <w:bCs/>
        </w:rPr>
        <w:t>П</w:t>
      </w:r>
      <w:r w:rsidRPr="004673D0">
        <w:rPr>
          <w:rFonts w:eastAsia="Calibri"/>
          <w:b/>
          <w:bCs/>
        </w:rPr>
        <w:t xml:space="preserve">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sidR="00084648">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Pr>
          <w:rFonts w:eastAsia="Calibri"/>
          <w:b/>
          <w:bCs/>
        </w:rPr>
        <w:t>Ц</w:t>
      </w:r>
      <w:r w:rsidRPr="004673D0">
        <w:rPr>
          <w:rFonts w:eastAsia="Calibri"/>
          <w:b/>
          <w:bCs/>
        </w:rPr>
        <w:t xml:space="preserve">ессионарием обязательств по оплате цены </w:t>
      </w:r>
      <w:r w:rsidR="00084648">
        <w:rPr>
          <w:rFonts w:eastAsia="Calibri"/>
          <w:b/>
          <w:bCs/>
        </w:rPr>
        <w:t>д</w:t>
      </w:r>
      <w:r w:rsidRPr="004673D0">
        <w:rPr>
          <w:rFonts w:eastAsia="Calibri"/>
          <w:b/>
          <w:bCs/>
        </w:rPr>
        <w:t>оговора уступки прав (требований).</w:t>
      </w:r>
    </w:p>
    <w:p w14:paraId="002ABE66" w14:textId="77777777" w:rsidR="007B588F" w:rsidRDefault="007B588F" w:rsidP="00C85EA5">
      <w:pPr>
        <w:autoSpaceDE w:val="0"/>
        <w:autoSpaceDN w:val="0"/>
        <w:adjustRightInd w:val="0"/>
        <w:ind w:firstLine="709"/>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10"/>
    <w:p w14:paraId="7CFA7269" w14:textId="77777777" w:rsidR="00AC2D07" w:rsidRDefault="00AC2D07" w:rsidP="007B588F">
      <w:pPr>
        <w:ind w:firstLine="709"/>
        <w:jc w:val="both"/>
        <w:rPr>
          <w:rFonts w:eastAsia="Calibri"/>
        </w:rPr>
      </w:pPr>
    </w:p>
    <w:p w14:paraId="0B97A375" w14:textId="5225FE54" w:rsidR="007B588F" w:rsidRPr="00842A6A" w:rsidRDefault="007B588F" w:rsidP="005B7343">
      <w:pPr>
        <w:ind w:firstLine="567"/>
        <w:jc w:val="both"/>
      </w:pPr>
      <w:r w:rsidRPr="00842A6A">
        <w:t>Для заключения договора уступки Прав (требований) победител</w:t>
      </w:r>
      <w:r>
        <w:t>ь</w:t>
      </w:r>
      <w:r w:rsidRPr="00842A6A">
        <w:t xml:space="preserve"> аукциона должен в течение </w:t>
      </w:r>
      <w:r w:rsidR="00113DAD">
        <w:t>5</w:t>
      </w:r>
      <w:r w:rsidRPr="00842A6A">
        <w:t xml:space="preserve"> (</w:t>
      </w:r>
      <w:r w:rsidR="00113DAD">
        <w:t>пяти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5EFC4A98" w14:textId="487A8993" w:rsidR="00113DAD" w:rsidRDefault="00113DAD" w:rsidP="00CD74DD">
      <w:pPr>
        <w:ind w:firstLine="567"/>
        <w:jc w:val="both"/>
      </w:pPr>
      <w:r w:rsidRPr="00113DAD">
        <w:t xml:space="preserve">При уклонении или отказе Победителя </w:t>
      </w:r>
      <w:r>
        <w:t>т</w:t>
      </w:r>
      <w:r w:rsidRPr="00113DAD">
        <w:t xml:space="preserve">оргов от заключения Договора уступки </w:t>
      </w:r>
      <w:r>
        <w:t>П</w:t>
      </w:r>
      <w:r w:rsidRPr="00113DAD">
        <w:t xml:space="preserve">рав </w:t>
      </w:r>
      <w:r>
        <w:t>(</w:t>
      </w:r>
      <w:r w:rsidRPr="00113DAD">
        <w:t>требований</w:t>
      </w:r>
      <w:r>
        <w:t>)</w:t>
      </w:r>
      <w:r w:rsidRPr="00113DAD">
        <w:t xml:space="preserve"> на более чем 5 (пять) рабочих дней с даты подведения итогов торгов, Победитель </w:t>
      </w:r>
      <w:r>
        <w:t>т</w:t>
      </w:r>
      <w:r w:rsidRPr="00113DAD">
        <w:t>оргов утрачивает право на заключение указанного договора, задаток ему не возвращается.</w:t>
      </w:r>
    </w:p>
    <w:p w14:paraId="701CA283" w14:textId="611247C4" w:rsidR="005B7343" w:rsidRDefault="005B7343" w:rsidP="00CD74DD">
      <w:pPr>
        <w:ind w:firstLine="567"/>
        <w:jc w:val="both"/>
      </w:pPr>
      <w:r w:rsidRPr="00704F70">
        <w:rPr>
          <w:b/>
          <w:bCs/>
        </w:rPr>
        <w:t xml:space="preserve">В случае признания торгов несостоявшимся по причине допуска к участию только одного участника </w:t>
      </w:r>
      <w:r w:rsidR="00870600" w:rsidRPr="00704F70">
        <w:rPr>
          <w:b/>
          <w:bCs/>
        </w:rPr>
        <w:t>Д</w:t>
      </w:r>
      <w:r w:rsidRPr="00704F70">
        <w:rPr>
          <w:b/>
          <w:bCs/>
        </w:rPr>
        <w:t xml:space="preserve">оговор уступки </w:t>
      </w:r>
      <w:r w:rsidR="00870600" w:rsidRPr="00704F70">
        <w:rPr>
          <w:b/>
          <w:bCs/>
        </w:rPr>
        <w:t>П</w:t>
      </w:r>
      <w:r w:rsidRPr="00704F70">
        <w:rPr>
          <w:b/>
          <w:bCs/>
        </w:rPr>
        <w:t>рав (требований) может быть заключен с единственным участником торгов</w:t>
      </w:r>
      <w:r w:rsidR="00992FEB" w:rsidRPr="00704F70">
        <w:rPr>
          <w:b/>
          <w:bCs/>
        </w:rPr>
        <w:t xml:space="preserve"> </w:t>
      </w:r>
      <w:r w:rsidRPr="00704F70">
        <w:rPr>
          <w:b/>
          <w:bCs/>
        </w:rPr>
        <w:t xml:space="preserve">в течение </w:t>
      </w:r>
      <w:r w:rsidR="0059595F" w:rsidRPr="00704F70">
        <w:rPr>
          <w:b/>
          <w:bCs/>
        </w:rPr>
        <w:t>5</w:t>
      </w:r>
      <w:r w:rsidR="00F24060" w:rsidRPr="00704F70">
        <w:rPr>
          <w:b/>
          <w:bCs/>
        </w:rPr>
        <w:t xml:space="preserve"> </w:t>
      </w:r>
      <w:r w:rsidRPr="00704F70">
        <w:rPr>
          <w:b/>
          <w:bCs/>
        </w:rPr>
        <w:t>(</w:t>
      </w:r>
      <w:r w:rsidR="0059595F" w:rsidRPr="00704F70">
        <w:rPr>
          <w:b/>
          <w:bCs/>
        </w:rPr>
        <w:t>пяти</w:t>
      </w:r>
      <w:r w:rsidRPr="00704F70">
        <w:rPr>
          <w:b/>
          <w:bCs/>
        </w:rPr>
        <w:t xml:space="preserve">) рабочих дней с даты признания торгов несостоявшимися </w:t>
      </w:r>
      <w:r w:rsidR="0059595F" w:rsidRPr="00704F70">
        <w:rPr>
          <w:b/>
          <w:bCs/>
        </w:rPr>
        <w:t xml:space="preserve">по представленному таким участником предложению о цене, но не менее </w:t>
      </w:r>
      <w:r w:rsidR="0010498C">
        <w:rPr>
          <w:b/>
          <w:bCs/>
        </w:rPr>
        <w:t>минимальной</w:t>
      </w:r>
      <w:r w:rsidR="0059595F" w:rsidRPr="00704F70">
        <w:rPr>
          <w:b/>
          <w:bCs/>
        </w:rPr>
        <w:t xml:space="preserve"> цены продажи, или по </w:t>
      </w:r>
      <w:r w:rsidR="00E03EFF">
        <w:rPr>
          <w:b/>
          <w:bCs/>
        </w:rPr>
        <w:t xml:space="preserve">минимальной </w:t>
      </w:r>
      <w:r w:rsidR="0059595F" w:rsidRPr="00704F70">
        <w:rPr>
          <w:b/>
          <w:bCs/>
        </w:rPr>
        <w:t>цене продажи (при отсутствии предложения о цене от единственного участника)</w:t>
      </w:r>
      <w:r w:rsidRPr="00704F70">
        <w:rPr>
          <w:b/>
          <w:bCs/>
        </w:rPr>
        <w:t>.</w:t>
      </w:r>
      <w:r w:rsidR="00B92A64" w:rsidRPr="0059595F">
        <w:t xml:space="preserve"> </w:t>
      </w:r>
      <w:r w:rsidR="0059595F" w:rsidRPr="0059595F">
        <w:t xml:space="preserve">Заключение </w:t>
      </w:r>
      <w:r w:rsidR="00870600">
        <w:t>Д</w:t>
      </w:r>
      <w:r w:rsidR="0059595F" w:rsidRPr="0059595F">
        <w:t xml:space="preserve">оговора уступки </w:t>
      </w:r>
      <w:r w:rsidR="00870600">
        <w:t>П</w:t>
      </w:r>
      <w:r w:rsidR="0059595F" w:rsidRPr="0059595F">
        <w:t xml:space="preserve">рав (требований) для единственного участника торгов </w:t>
      </w:r>
      <w:r w:rsidR="0010498C">
        <w:t>не является обязательным</w:t>
      </w:r>
      <w:r w:rsidR="0059595F" w:rsidRPr="0059595F">
        <w:t xml:space="preserve">. </w:t>
      </w:r>
      <w:r w:rsidR="00CD74DD" w:rsidRPr="0059595F">
        <w:t xml:space="preserve">Внесенный указанным участником задаток </w:t>
      </w:r>
      <w:r w:rsidR="00420809">
        <w:t xml:space="preserve">при согласии сторон </w:t>
      </w:r>
      <w:r w:rsidR="00CD74DD" w:rsidRPr="0059595F">
        <w:t>засчитывается в счет оплаты Обеспечительного платежа.</w:t>
      </w:r>
    </w:p>
    <w:p w14:paraId="1970863D" w14:textId="4DB6C462" w:rsidR="00704F70" w:rsidRDefault="00704F70" w:rsidP="00CD74DD">
      <w:pPr>
        <w:ind w:firstLine="567"/>
        <w:jc w:val="both"/>
      </w:pPr>
      <w:r w:rsidRPr="001816C1">
        <w:rPr>
          <w:b/>
          <w:bCs/>
        </w:rPr>
        <w:t xml:space="preserve">В случае признания торгов несостоявшимся по основанию того, что ни один из участников не сделал предложение о цене, Договор уступки Прав (требований) может быть заключен с тем из участников торгов, кто подал заявку на участие в торгах первым относительно прочих участников торгов на условиях, определенных документацией торгов, в течение 5 (пяти) рабочих с даты признания торгов несостоявшимися, по цене, не ниже </w:t>
      </w:r>
      <w:r w:rsidR="0010498C">
        <w:rPr>
          <w:b/>
          <w:bCs/>
        </w:rPr>
        <w:t>минимальной</w:t>
      </w:r>
      <w:r w:rsidRPr="001816C1">
        <w:rPr>
          <w:b/>
          <w:bCs/>
        </w:rPr>
        <w:t xml:space="preserve"> цены продажи, установленной документацией торгов.</w:t>
      </w:r>
      <w:r w:rsidRPr="00704F70">
        <w:t xml:space="preserve"> Заключение </w:t>
      </w:r>
      <w:r w:rsidR="00847596">
        <w:t>Д</w:t>
      </w:r>
      <w:r w:rsidRPr="00704F70">
        <w:t xml:space="preserve">оговора уступки </w:t>
      </w:r>
      <w:r w:rsidR="00847596">
        <w:t>П</w:t>
      </w:r>
      <w:r w:rsidRPr="00704F70">
        <w:t xml:space="preserve">рав (требований) для такого участника </w:t>
      </w:r>
      <w:r w:rsidR="0010498C">
        <w:t xml:space="preserve">не </w:t>
      </w:r>
      <w:r w:rsidRPr="00704F70">
        <w:t xml:space="preserve">является </w:t>
      </w:r>
      <w:r w:rsidR="0010498C">
        <w:t>обязательным</w:t>
      </w:r>
      <w:r w:rsidRPr="00704F70">
        <w:t xml:space="preserve">. Внесенный указанным участником задаток при согласии сторон засчитывается в счет оплаты </w:t>
      </w:r>
      <w:r w:rsidR="00847596">
        <w:t>О</w:t>
      </w:r>
      <w:r w:rsidRPr="00704F70">
        <w:t>беспечительного платежа.</w:t>
      </w:r>
    </w:p>
    <w:p w14:paraId="22179F60" w14:textId="5A673DBB" w:rsidR="00FE02C8" w:rsidRDefault="00FE02C8" w:rsidP="00CD74DD">
      <w:pPr>
        <w:ind w:firstLine="567"/>
        <w:jc w:val="both"/>
      </w:pPr>
      <w:r w:rsidRPr="00FE02C8">
        <w:t xml:space="preserve">При этом при поступлении в течение 5 (пяти) рабочих дней с даты признания торгов несостоявшимися, в Банк «ТРАСТ» </w:t>
      </w:r>
      <w:r>
        <w:t>(</w:t>
      </w:r>
      <w:r w:rsidRPr="00FE02C8">
        <w:t>ПАО</w:t>
      </w:r>
      <w:r>
        <w:t>)</w:t>
      </w:r>
      <w:r w:rsidRPr="00FE02C8">
        <w:t xml:space="preserve"> коммерческого предложения от иного допущенного к торгам участника на условиях, определенных документацией торгов, по цене выше минимальной цены продажи и выше цены, предложенной тем из участников торгов, кто подал заявку на участие в торгах первым относительно прочих участников, Банк «ТРАСТ» </w:t>
      </w:r>
      <w:r>
        <w:t>(</w:t>
      </w:r>
      <w:r w:rsidRPr="00FE02C8">
        <w:t>ПАО</w:t>
      </w:r>
      <w:r>
        <w:t>)</w:t>
      </w:r>
      <w:r w:rsidRPr="00FE02C8">
        <w:t xml:space="preserve"> вправе заключить </w:t>
      </w:r>
      <w:r>
        <w:t>Д</w:t>
      </w:r>
      <w:r w:rsidRPr="00FE02C8">
        <w:t xml:space="preserve">оговор </w:t>
      </w:r>
      <w:r w:rsidRPr="00704F70">
        <w:t xml:space="preserve">уступки </w:t>
      </w:r>
      <w:r>
        <w:t>П</w:t>
      </w:r>
      <w:r w:rsidRPr="00704F70">
        <w:t xml:space="preserve">рав (требований) </w:t>
      </w:r>
      <w:r w:rsidRPr="00FE02C8">
        <w:t>по наивысшей предложенной цене.</w:t>
      </w:r>
    </w:p>
    <w:p w14:paraId="2D2E962B" w14:textId="6F43B4B4" w:rsidR="00683BD5" w:rsidRDefault="00683BD5" w:rsidP="00A02ADF">
      <w:pPr>
        <w:jc w:val="both"/>
        <w:rPr>
          <w:rFonts w:eastAsia="Calibri"/>
        </w:rPr>
      </w:pPr>
    </w:p>
    <w:p w14:paraId="1378495E" w14:textId="6561A7AC" w:rsidR="00683BD5" w:rsidRDefault="00683BD5" w:rsidP="00CE131E">
      <w:pPr>
        <w:ind w:firstLine="567"/>
        <w:jc w:val="both"/>
        <w:rPr>
          <w:rFonts w:eastAsia="Calibri"/>
          <w:b/>
          <w:bCs/>
        </w:rPr>
      </w:pPr>
      <w:r w:rsidRPr="00683BD5">
        <w:rPr>
          <w:rFonts w:eastAsia="Calibri"/>
          <w:b/>
          <w:bCs/>
        </w:rPr>
        <w:t xml:space="preserve">Порядок оплаты по </w:t>
      </w:r>
      <w:r w:rsidR="00084648">
        <w:rPr>
          <w:rFonts w:eastAsia="Calibri"/>
          <w:b/>
          <w:bCs/>
        </w:rPr>
        <w:t>д</w:t>
      </w:r>
      <w:r w:rsidRPr="00683BD5">
        <w:rPr>
          <w:rFonts w:eastAsia="Calibri"/>
          <w:b/>
          <w:bCs/>
        </w:rPr>
        <w:t xml:space="preserve">оговору уступки </w:t>
      </w:r>
      <w:r w:rsidR="00084648">
        <w:rPr>
          <w:rFonts w:eastAsia="Calibri"/>
          <w:b/>
          <w:bCs/>
        </w:rPr>
        <w:t>П</w:t>
      </w:r>
      <w:r w:rsidRPr="00683BD5">
        <w:rPr>
          <w:rFonts w:eastAsia="Calibri"/>
          <w:b/>
          <w:bCs/>
        </w:rPr>
        <w:t>рав (требований):</w:t>
      </w:r>
    </w:p>
    <w:p w14:paraId="51794FE0" w14:textId="70F626A9" w:rsidR="00A02ADF" w:rsidRPr="00571031" w:rsidRDefault="00A02ADF" w:rsidP="00A02ADF">
      <w:pPr>
        <w:ind w:firstLine="567"/>
        <w:jc w:val="both"/>
        <w:rPr>
          <w:rFonts w:eastAsia="Calibri"/>
        </w:rPr>
      </w:pPr>
      <w:r w:rsidRPr="00571031">
        <w:rPr>
          <w:rFonts w:eastAsia="Calibri"/>
        </w:rPr>
        <w:t xml:space="preserve">В дату подписания Договора уступки </w:t>
      </w:r>
      <w:r w:rsidR="00571031">
        <w:rPr>
          <w:rFonts w:eastAsia="Calibri"/>
        </w:rPr>
        <w:t>П</w:t>
      </w:r>
      <w:r w:rsidRPr="00571031">
        <w:rPr>
          <w:rFonts w:eastAsia="Calibri"/>
        </w:rPr>
        <w:t xml:space="preserve">рав (требований) Цессионарий обязан перечислить Цеденту обеспечительных платеж в размере </w:t>
      </w:r>
      <w:r w:rsidR="000B3278" w:rsidRPr="000B3278">
        <w:rPr>
          <w:rFonts w:eastAsia="Calibri"/>
        </w:rPr>
        <w:t>73 174</w:t>
      </w:r>
      <w:r w:rsidR="000B3278">
        <w:rPr>
          <w:rFonts w:eastAsia="Calibri"/>
        </w:rPr>
        <w:t> </w:t>
      </w:r>
      <w:r w:rsidR="000B3278" w:rsidRPr="000B3278">
        <w:rPr>
          <w:rFonts w:eastAsia="Calibri"/>
        </w:rPr>
        <w:t>628</w:t>
      </w:r>
      <w:r w:rsidR="000B3278">
        <w:rPr>
          <w:rFonts w:eastAsia="Calibri"/>
        </w:rPr>
        <w:t xml:space="preserve"> </w:t>
      </w:r>
      <w:r w:rsidR="000B3278" w:rsidRPr="000B3278">
        <w:rPr>
          <w:rFonts w:eastAsia="Calibri"/>
        </w:rPr>
        <w:t>(семьдесят три миллиона сто семьдесят четыре тысячи шестьсот двадцать восемь) рублей 20 копеек</w:t>
      </w:r>
      <w:r w:rsidRPr="00571031">
        <w:rPr>
          <w:rFonts w:eastAsia="Calibri"/>
        </w:rPr>
        <w:t xml:space="preserve"> в целях обеспечения надлежащего исполнения обязательств по оплате цены прав (требований) (далее – Обеспечительный платеж»). В качестве оплаты Обеспечительного платежа засчитывается сумма задатка, уплаченная Победителем торгов</w:t>
      </w:r>
      <w:r w:rsidR="00060E7F">
        <w:rPr>
          <w:rFonts w:eastAsia="Calibri"/>
        </w:rPr>
        <w:t>/участником торгов</w:t>
      </w:r>
      <w:r w:rsidRPr="00571031">
        <w:rPr>
          <w:rFonts w:eastAsia="Calibri"/>
        </w:rPr>
        <w:t xml:space="preserve"> </w:t>
      </w:r>
      <w:r w:rsidR="00571031">
        <w:rPr>
          <w:rFonts w:eastAsia="Calibri"/>
        </w:rPr>
        <w:t>Организатору торгов</w:t>
      </w:r>
      <w:r w:rsidRPr="00571031">
        <w:rPr>
          <w:rFonts w:eastAsia="Calibri"/>
        </w:rPr>
        <w:t xml:space="preserve"> для участия в торгах. Сумма Обеспечительного платежа подлежит зачету в счет оплаты цены </w:t>
      </w:r>
      <w:r w:rsidR="00571031">
        <w:rPr>
          <w:rFonts w:eastAsia="Calibri"/>
        </w:rPr>
        <w:t>П</w:t>
      </w:r>
      <w:r w:rsidRPr="00571031">
        <w:rPr>
          <w:rFonts w:eastAsia="Calibri"/>
        </w:rPr>
        <w:t xml:space="preserve">рав (требований) в дату оплаты оставшейся части </w:t>
      </w:r>
      <w:r w:rsidRPr="00571031">
        <w:rPr>
          <w:rFonts w:eastAsia="Calibri"/>
        </w:rPr>
        <w:lastRenderedPageBreak/>
        <w:t xml:space="preserve">цены </w:t>
      </w:r>
      <w:r w:rsidR="00571031">
        <w:rPr>
          <w:rFonts w:eastAsia="Calibri"/>
        </w:rPr>
        <w:t>П</w:t>
      </w:r>
      <w:r w:rsidRPr="00571031">
        <w:rPr>
          <w:rFonts w:eastAsia="Calibri"/>
        </w:rPr>
        <w:t xml:space="preserve">рав (требований) в полном объеме и не подлежит возврату в случае использования Цедентом права на односторонний отказ от Договора уступки </w:t>
      </w:r>
      <w:r w:rsidR="00571031">
        <w:rPr>
          <w:rFonts w:eastAsia="Calibri"/>
        </w:rPr>
        <w:t>П</w:t>
      </w:r>
      <w:r w:rsidRPr="00571031">
        <w:rPr>
          <w:rFonts w:eastAsia="Calibri"/>
        </w:rPr>
        <w:t>рав (требований).</w:t>
      </w:r>
    </w:p>
    <w:p w14:paraId="0FF53268" w14:textId="03871636" w:rsidR="000E5EA8" w:rsidRDefault="00A02ADF" w:rsidP="00A02ADF">
      <w:pPr>
        <w:ind w:firstLine="567"/>
        <w:jc w:val="both"/>
        <w:rPr>
          <w:rFonts w:eastAsia="Calibri"/>
        </w:rPr>
      </w:pPr>
      <w:r w:rsidRPr="0059595F">
        <w:rPr>
          <w:rFonts w:eastAsia="Calibri"/>
        </w:rPr>
        <w:t xml:space="preserve">Оставшаяся часть цены </w:t>
      </w:r>
      <w:r w:rsidR="00571031" w:rsidRPr="0059595F">
        <w:rPr>
          <w:rFonts w:eastAsia="Calibri"/>
        </w:rPr>
        <w:t>П</w:t>
      </w:r>
      <w:r w:rsidRPr="0059595F">
        <w:rPr>
          <w:rFonts w:eastAsia="Calibri"/>
        </w:rPr>
        <w:t xml:space="preserve">рав (требований) оплачивается единовременно, в полном объеме в дату подписания Договора уступки </w:t>
      </w:r>
      <w:r w:rsidR="00571031" w:rsidRPr="0059595F">
        <w:rPr>
          <w:rFonts w:eastAsia="Calibri"/>
        </w:rPr>
        <w:t>П</w:t>
      </w:r>
      <w:r w:rsidRPr="0059595F">
        <w:rPr>
          <w:rFonts w:eastAsia="Calibri"/>
        </w:rPr>
        <w:t>рав (требований).</w:t>
      </w:r>
    </w:p>
    <w:p w14:paraId="731A368C" w14:textId="77777777" w:rsidR="00A02ADF" w:rsidRDefault="00A02ADF" w:rsidP="00A02ADF">
      <w:pPr>
        <w:ind w:firstLine="567"/>
        <w:jc w:val="both"/>
        <w:rPr>
          <w:rFonts w:eastAsia="Calibri"/>
        </w:rPr>
      </w:pPr>
    </w:p>
    <w:p w14:paraId="5F320CF4" w14:textId="60289EBB" w:rsidR="00407C1E" w:rsidRDefault="00407C1E" w:rsidP="00407C1E">
      <w:pPr>
        <w:ind w:firstLine="567"/>
        <w:jc w:val="both"/>
      </w:pPr>
      <w:r w:rsidRPr="00F716E5">
        <w:t>Организатор торгов по указанию Банка «ТРАСТ» (ПАО) вправе отказаться от проведения аукциона в любое время, но не позднее чем за 3 (три) рабочих дня до наступления даты его проведения</w:t>
      </w:r>
      <w:r w:rsidR="00F716E5">
        <w:t xml:space="preserve"> (без заключения договора)</w:t>
      </w:r>
      <w:r w:rsidRPr="00F716E5">
        <w:t>.</w:t>
      </w:r>
    </w:p>
    <w:p w14:paraId="784978B6" w14:textId="5B1D616A"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чем за </w:t>
      </w:r>
      <w:r w:rsidR="00F716E5">
        <w:t>1</w:t>
      </w:r>
      <w:r w:rsidRPr="00D533FC">
        <w:t xml:space="preserve"> (</w:t>
      </w:r>
      <w:r w:rsidR="00F716E5">
        <w:t>один</w:t>
      </w:r>
      <w:r w:rsidRPr="00D533FC">
        <w:t>) рабочи</w:t>
      </w:r>
      <w:r w:rsidR="00F716E5">
        <w:t>й</w:t>
      </w:r>
      <w:r w:rsidRPr="00D533FC">
        <w:t xml:space="preserve"> д</w:t>
      </w:r>
      <w:r w:rsidR="00F716E5">
        <w:t>ень</w:t>
      </w:r>
      <w:r w:rsidRPr="00D533FC">
        <w:t xml:space="preserve"> до даты окончания срока подачи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подачи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78FCDD9D" w14:textId="42A415D3" w:rsidR="007B0176" w:rsidRDefault="007B0176" w:rsidP="00F62EBE">
      <w:pPr>
        <w:autoSpaceDE w:val="0"/>
        <w:autoSpaceDN w:val="0"/>
        <w:adjustRightInd w:val="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5E7DCC" w:rsidRDefault="005E7DCC" w:rsidP="00D4179C">
      <w:r>
        <w:separator/>
      </w:r>
    </w:p>
  </w:endnote>
  <w:endnote w:type="continuationSeparator" w:id="0">
    <w:p w14:paraId="45CC8760" w14:textId="77777777" w:rsidR="005E7DCC" w:rsidRDefault="005E7DCC"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5E7DCC" w:rsidRDefault="005E7DCC" w:rsidP="00D4179C">
      <w:r>
        <w:separator/>
      </w:r>
    </w:p>
  </w:footnote>
  <w:footnote w:type="continuationSeparator" w:id="0">
    <w:p w14:paraId="30884988" w14:textId="77777777" w:rsidR="005E7DCC" w:rsidRDefault="005E7DCC"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57F19"/>
    <w:multiLevelType w:val="hybridMultilevel"/>
    <w:tmpl w:val="FAF07F6A"/>
    <w:lvl w:ilvl="0" w:tplc="FFFFFFFF">
      <w:start w:val="1"/>
      <w:numFmt w:val="decimal"/>
      <w:lvlText w:val="%1)"/>
      <w:lvlJc w:val="left"/>
      <w:pPr>
        <w:ind w:left="5892" w:hanging="930"/>
      </w:pPr>
      <w:rPr>
        <w:i w:val="0"/>
        <w:iCs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1"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4"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7"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5"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6"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D87F45"/>
    <w:multiLevelType w:val="hybridMultilevel"/>
    <w:tmpl w:val="526EBB1A"/>
    <w:lvl w:ilvl="0" w:tplc="9F68F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23769054">
    <w:abstractNumId w:val="11"/>
  </w:num>
  <w:num w:numId="2" w16cid:durableId="1549873979">
    <w:abstractNumId w:val="4"/>
  </w:num>
  <w:num w:numId="3" w16cid:durableId="2008365546">
    <w:abstractNumId w:val="10"/>
  </w:num>
  <w:num w:numId="4" w16cid:durableId="89474699">
    <w:abstractNumId w:val="19"/>
  </w:num>
  <w:num w:numId="5" w16cid:durableId="1582912428">
    <w:abstractNumId w:val="27"/>
  </w:num>
  <w:num w:numId="6" w16cid:durableId="166529169">
    <w:abstractNumId w:val="24"/>
  </w:num>
  <w:num w:numId="7" w16cid:durableId="1752459434">
    <w:abstractNumId w:val="15"/>
  </w:num>
  <w:num w:numId="8" w16cid:durableId="457341026">
    <w:abstractNumId w:val="5"/>
  </w:num>
  <w:num w:numId="9" w16cid:durableId="1564439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8385973">
    <w:abstractNumId w:val="14"/>
  </w:num>
  <w:num w:numId="11" w16cid:durableId="133985387">
    <w:abstractNumId w:val="0"/>
  </w:num>
  <w:num w:numId="12" w16cid:durableId="692728124">
    <w:abstractNumId w:val="22"/>
  </w:num>
  <w:num w:numId="13" w16cid:durableId="2085757931">
    <w:abstractNumId w:val="16"/>
  </w:num>
  <w:num w:numId="14" w16cid:durableId="329602198">
    <w:abstractNumId w:val="26"/>
  </w:num>
  <w:num w:numId="15" w16cid:durableId="72244290">
    <w:abstractNumId w:val="17"/>
  </w:num>
  <w:num w:numId="16" w16cid:durableId="1013609720">
    <w:abstractNumId w:val="7"/>
  </w:num>
  <w:num w:numId="17" w16cid:durableId="1833183353">
    <w:abstractNumId w:val="23"/>
  </w:num>
  <w:num w:numId="18" w16cid:durableId="373849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195738">
    <w:abstractNumId w:val="18"/>
  </w:num>
  <w:num w:numId="20" w16cid:durableId="173424717">
    <w:abstractNumId w:val="8"/>
  </w:num>
  <w:num w:numId="21" w16cid:durableId="75060903">
    <w:abstractNumId w:val="1"/>
  </w:num>
  <w:num w:numId="22" w16cid:durableId="376779337">
    <w:abstractNumId w:val="9"/>
  </w:num>
  <w:num w:numId="23" w16cid:durableId="1977907197">
    <w:abstractNumId w:val="3"/>
  </w:num>
  <w:num w:numId="24" w16cid:durableId="1638990300">
    <w:abstractNumId w:val="21"/>
  </w:num>
  <w:num w:numId="25" w16cid:durableId="970284636">
    <w:abstractNumId w:val="6"/>
  </w:num>
  <w:num w:numId="26" w16cid:durableId="916675079">
    <w:abstractNumId w:val="20"/>
  </w:num>
  <w:num w:numId="27" w16cid:durableId="881135733">
    <w:abstractNumId w:val="28"/>
  </w:num>
  <w:num w:numId="28" w16cid:durableId="1798138764">
    <w:abstractNumId w:val="12"/>
  </w:num>
  <w:num w:numId="29" w16cid:durableId="216936515">
    <w:abstractNumId w:val="2"/>
  </w:num>
  <w:num w:numId="30" w16cid:durableId="577523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31DF"/>
    <w:rsid w:val="000338AD"/>
    <w:rsid w:val="000342B4"/>
    <w:rsid w:val="0003464F"/>
    <w:rsid w:val="00035ED8"/>
    <w:rsid w:val="00035FA2"/>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0E7F"/>
    <w:rsid w:val="000612E7"/>
    <w:rsid w:val="000625B4"/>
    <w:rsid w:val="0006293E"/>
    <w:rsid w:val="00063CA2"/>
    <w:rsid w:val="00065596"/>
    <w:rsid w:val="000656DA"/>
    <w:rsid w:val="00065C71"/>
    <w:rsid w:val="000675A8"/>
    <w:rsid w:val="0007074E"/>
    <w:rsid w:val="00070D66"/>
    <w:rsid w:val="00075E31"/>
    <w:rsid w:val="000760B3"/>
    <w:rsid w:val="00076595"/>
    <w:rsid w:val="000767E2"/>
    <w:rsid w:val="00076CE8"/>
    <w:rsid w:val="00081F9C"/>
    <w:rsid w:val="00082BA4"/>
    <w:rsid w:val="000836FB"/>
    <w:rsid w:val="00084648"/>
    <w:rsid w:val="00085070"/>
    <w:rsid w:val="00085F13"/>
    <w:rsid w:val="0008605F"/>
    <w:rsid w:val="00086A50"/>
    <w:rsid w:val="00086C78"/>
    <w:rsid w:val="00086E09"/>
    <w:rsid w:val="000871C9"/>
    <w:rsid w:val="000872AD"/>
    <w:rsid w:val="00092F45"/>
    <w:rsid w:val="000951A0"/>
    <w:rsid w:val="00096772"/>
    <w:rsid w:val="000A013F"/>
    <w:rsid w:val="000A0FBD"/>
    <w:rsid w:val="000A125A"/>
    <w:rsid w:val="000A2EB6"/>
    <w:rsid w:val="000A5561"/>
    <w:rsid w:val="000A7E8F"/>
    <w:rsid w:val="000B3278"/>
    <w:rsid w:val="000B3CE0"/>
    <w:rsid w:val="000C0E9E"/>
    <w:rsid w:val="000C1602"/>
    <w:rsid w:val="000C28AA"/>
    <w:rsid w:val="000C5AE6"/>
    <w:rsid w:val="000C6615"/>
    <w:rsid w:val="000C6E5F"/>
    <w:rsid w:val="000D0809"/>
    <w:rsid w:val="000D0A68"/>
    <w:rsid w:val="000D0C7A"/>
    <w:rsid w:val="000D2CD4"/>
    <w:rsid w:val="000D375D"/>
    <w:rsid w:val="000D3D39"/>
    <w:rsid w:val="000D436B"/>
    <w:rsid w:val="000D4585"/>
    <w:rsid w:val="000D5072"/>
    <w:rsid w:val="000D5101"/>
    <w:rsid w:val="000D5C33"/>
    <w:rsid w:val="000D5CAE"/>
    <w:rsid w:val="000D5D72"/>
    <w:rsid w:val="000D6122"/>
    <w:rsid w:val="000D77E0"/>
    <w:rsid w:val="000E1FEA"/>
    <w:rsid w:val="000E4FB9"/>
    <w:rsid w:val="000E5254"/>
    <w:rsid w:val="000E5A92"/>
    <w:rsid w:val="000E5AFA"/>
    <w:rsid w:val="000E5EA8"/>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4B8"/>
    <w:rsid w:val="00103ED8"/>
    <w:rsid w:val="0010455B"/>
    <w:rsid w:val="0010498C"/>
    <w:rsid w:val="00104A1D"/>
    <w:rsid w:val="00104D47"/>
    <w:rsid w:val="001051B5"/>
    <w:rsid w:val="00105547"/>
    <w:rsid w:val="00106230"/>
    <w:rsid w:val="00107028"/>
    <w:rsid w:val="001073D7"/>
    <w:rsid w:val="00107713"/>
    <w:rsid w:val="0011038D"/>
    <w:rsid w:val="00110470"/>
    <w:rsid w:val="00110B47"/>
    <w:rsid w:val="00110F95"/>
    <w:rsid w:val="00110FE0"/>
    <w:rsid w:val="00111660"/>
    <w:rsid w:val="00113DAD"/>
    <w:rsid w:val="00113F3F"/>
    <w:rsid w:val="001166A0"/>
    <w:rsid w:val="00117555"/>
    <w:rsid w:val="00117E46"/>
    <w:rsid w:val="00120A8F"/>
    <w:rsid w:val="001210E8"/>
    <w:rsid w:val="0012120C"/>
    <w:rsid w:val="0012319F"/>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228B"/>
    <w:rsid w:val="00152488"/>
    <w:rsid w:val="00152517"/>
    <w:rsid w:val="00153A95"/>
    <w:rsid w:val="00156AA2"/>
    <w:rsid w:val="00157FD1"/>
    <w:rsid w:val="00161062"/>
    <w:rsid w:val="00161A78"/>
    <w:rsid w:val="00163B14"/>
    <w:rsid w:val="00163E71"/>
    <w:rsid w:val="00164790"/>
    <w:rsid w:val="00164826"/>
    <w:rsid w:val="00164CA5"/>
    <w:rsid w:val="00166F6E"/>
    <w:rsid w:val="0017450F"/>
    <w:rsid w:val="00174905"/>
    <w:rsid w:val="00175465"/>
    <w:rsid w:val="00175673"/>
    <w:rsid w:val="00176C84"/>
    <w:rsid w:val="0017790A"/>
    <w:rsid w:val="00177EA2"/>
    <w:rsid w:val="00181556"/>
    <w:rsid w:val="001816C1"/>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D46"/>
    <w:rsid w:val="001B0EE3"/>
    <w:rsid w:val="001B53C5"/>
    <w:rsid w:val="001C0164"/>
    <w:rsid w:val="001C1CAB"/>
    <w:rsid w:val="001C382D"/>
    <w:rsid w:val="001C5156"/>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314"/>
    <w:rsid w:val="00201592"/>
    <w:rsid w:val="002021EF"/>
    <w:rsid w:val="0020240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062D"/>
    <w:rsid w:val="00272BAA"/>
    <w:rsid w:val="002739C0"/>
    <w:rsid w:val="00273CCF"/>
    <w:rsid w:val="002749CC"/>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08E"/>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1F83"/>
    <w:rsid w:val="002C279C"/>
    <w:rsid w:val="002C2804"/>
    <w:rsid w:val="002C3935"/>
    <w:rsid w:val="002C396E"/>
    <w:rsid w:val="002C4F7B"/>
    <w:rsid w:val="002C534F"/>
    <w:rsid w:val="002C75C1"/>
    <w:rsid w:val="002C7770"/>
    <w:rsid w:val="002D0A42"/>
    <w:rsid w:val="002D2496"/>
    <w:rsid w:val="002D2A24"/>
    <w:rsid w:val="002D32E5"/>
    <w:rsid w:val="002D364A"/>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3F25"/>
    <w:rsid w:val="002F4AEA"/>
    <w:rsid w:val="002F4AEF"/>
    <w:rsid w:val="002F5916"/>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7"/>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5448A"/>
    <w:rsid w:val="003544C7"/>
    <w:rsid w:val="0035494F"/>
    <w:rsid w:val="0035566D"/>
    <w:rsid w:val="00356344"/>
    <w:rsid w:val="00356DC6"/>
    <w:rsid w:val="0035752B"/>
    <w:rsid w:val="003604D2"/>
    <w:rsid w:val="00361BE5"/>
    <w:rsid w:val="0036384D"/>
    <w:rsid w:val="00363C54"/>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0ABA"/>
    <w:rsid w:val="003F2A8F"/>
    <w:rsid w:val="003F38C8"/>
    <w:rsid w:val="003F40F8"/>
    <w:rsid w:val="003F5899"/>
    <w:rsid w:val="003F68C0"/>
    <w:rsid w:val="003F7A26"/>
    <w:rsid w:val="00400353"/>
    <w:rsid w:val="004003F8"/>
    <w:rsid w:val="004004D0"/>
    <w:rsid w:val="00400F3F"/>
    <w:rsid w:val="0040136F"/>
    <w:rsid w:val="00401451"/>
    <w:rsid w:val="00401B76"/>
    <w:rsid w:val="004025B5"/>
    <w:rsid w:val="00402660"/>
    <w:rsid w:val="00402EB2"/>
    <w:rsid w:val="00404978"/>
    <w:rsid w:val="00405C89"/>
    <w:rsid w:val="00407A27"/>
    <w:rsid w:val="00407C1E"/>
    <w:rsid w:val="00407FB7"/>
    <w:rsid w:val="00410F1E"/>
    <w:rsid w:val="00412417"/>
    <w:rsid w:val="004133A9"/>
    <w:rsid w:val="00413E21"/>
    <w:rsid w:val="00414A9E"/>
    <w:rsid w:val="00417C4A"/>
    <w:rsid w:val="00420809"/>
    <w:rsid w:val="004212E3"/>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29FD"/>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193A"/>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4969"/>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336"/>
    <w:rsid w:val="00512899"/>
    <w:rsid w:val="00512C80"/>
    <w:rsid w:val="005130C5"/>
    <w:rsid w:val="00513E5A"/>
    <w:rsid w:val="00515165"/>
    <w:rsid w:val="0051597E"/>
    <w:rsid w:val="00516C32"/>
    <w:rsid w:val="00517253"/>
    <w:rsid w:val="005177F3"/>
    <w:rsid w:val="00517DA0"/>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171E"/>
    <w:rsid w:val="00563880"/>
    <w:rsid w:val="00563BF8"/>
    <w:rsid w:val="00564424"/>
    <w:rsid w:val="0056553B"/>
    <w:rsid w:val="00566E7C"/>
    <w:rsid w:val="00567CED"/>
    <w:rsid w:val="00571031"/>
    <w:rsid w:val="005729E9"/>
    <w:rsid w:val="005740C9"/>
    <w:rsid w:val="005748E6"/>
    <w:rsid w:val="00575271"/>
    <w:rsid w:val="00575833"/>
    <w:rsid w:val="00575B21"/>
    <w:rsid w:val="00576324"/>
    <w:rsid w:val="00576B4A"/>
    <w:rsid w:val="00576F2C"/>
    <w:rsid w:val="00580A60"/>
    <w:rsid w:val="005817E8"/>
    <w:rsid w:val="00581D58"/>
    <w:rsid w:val="005825E6"/>
    <w:rsid w:val="005828A8"/>
    <w:rsid w:val="005839DA"/>
    <w:rsid w:val="00583A88"/>
    <w:rsid w:val="0058480F"/>
    <w:rsid w:val="005848DA"/>
    <w:rsid w:val="00584ABF"/>
    <w:rsid w:val="00585A7A"/>
    <w:rsid w:val="0058716C"/>
    <w:rsid w:val="00587A5D"/>
    <w:rsid w:val="00592DA2"/>
    <w:rsid w:val="0059595F"/>
    <w:rsid w:val="005959C7"/>
    <w:rsid w:val="005961A9"/>
    <w:rsid w:val="00596C12"/>
    <w:rsid w:val="00596EC6"/>
    <w:rsid w:val="005A0548"/>
    <w:rsid w:val="005A12CB"/>
    <w:rsid w:val="005A1533"/>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40BB"/>
    <w:rsid w:val="005C5EBC"/>
    <w:rsid w:val="005C71CA"/>
    <w:rsid w:val="005D1530"/>
    <w:rsid w:val="005D3AFA"/>
    <w:rsid w:val="005D509F"/>
    <w:rsid w:val="005E1E84"/>
    <w:rsid w:val="005E2085"/>
    <w:rsid w:val="005E20EC"/>
    <w:rsid w:val="005E2CF6"/>
    <w:rsid w:val="005E3132"/>
    <w:rsid w:val="005E37D5"/>
    <w:rsid w:val="005E611D"/>
    <w:rsid w:val="005E62BC"/>
    <w:rsid w:val="005E7A5E"/>
    <w:rsid w:val="005E7DCC"/>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6396"/>
    <w:rsid w:val="006170B7"/>
    <w:rsid w:val="0061733B"/>
    <w:rsid w:val="00617ACF"/>
    <w:rsid w:val="00620C56"/>
    <w:rsid w:val="00621D8C"/>
    <w:rsid w:val="00625AC5"/>
    <w:rsid w:val="006266F8"/>
    <w:rsid w:val="0062694F"/>
    <w:rsid w:val="006271F3"/>
    <w:rsid w:val="00627D5A"/>
    <w:rsid w:val="006301A8"/>
    <w:rsid w:val="006306FD"/>
    <w:rsid w:val="00630863"/>
    <w:rsid w:val="00630A98"/>
    <w:rsid w:val="00630B45"/>
    <w:rsid w:val="0063118C"/>
    <w:rsid w:val="00632912"/>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492"/>
    <w:rsid w:val="00651654"/>
    <w:rsid w:val="0065357B"/>
    <w:rsid w:val="00653773"/>
    <w:rsid w:val="00653C71"/>
    <w:rsid w:val="0065434B"/>
    <w:rsid w:val="0065505D"/>
    <w:rsid w:val="0065694B"/>
    <w:rsid w:val="00656CDB"/>
    <w:rsid w:val="006576F2"/>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68"/>
    <w:rsid w:val="006B24A9"/>
    <w:rsid w:val="006B2A0F"/>
    <w:rsid w:val="006B2C5D"/>
    <w:rsid w:val="006B35C8"/>
    <w:rsid w:val="006B4B92"/>
    <w:rsid w:val="006B7E66"/>
    <w:rsid w:val="006C0074"/>
    <w:rsid w:val="006C039E"/>
    <w:rsid w:val="006C12A0"/>
    <w:rsid w:val="006C1F86"/>
    <w:rsid w:val="006C2D6A"/>
    <w:rsid w:val="006C6598"/>
    <w:rsid w:val="006C7F9E"/>
    <w:rsid w:val="006D3B11"/>
    <w:rsid w:val="006D5145"/>
    <w:rsid w:val="006D5441"/>
    <w:rsid w:val="006D5A93"/>
    <w:rsid w:val="006D5DEF"/>
    <w:rsid w:val="006D6678"/>
    <w:rsid w:val="006D66D7"/>
    <w:rsid w:val="006D6A2C"/>
    <w:rsid w:val="006E090A"/>
    <w:rsid w:val="006E1EC5"/>
    <w:rsid w:val="006E2B9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4F70"/>
    <w:rsid w:val="00706864"/>
    <w:rsid w:val="00707A60"/>
    <w:rsid w:val="00710186"/>
    <w:rsid w:val="00710503"/>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C6"/>
    <w:rsid w:val="007427E4"/>
    <w:rsid w:val="00742CA6"/>
    <w:rsid w:val="007432D9"/>
    <w:rsid w:val="0074422B"/>
    <w:rsid w:val="00744637"/>
    <w:rsid w:val="00744DB1"/>
    <w:rsid w:val="00746513"/>
    <w:rsid w:val="007479DB"/>
    <w:rsid w:val="0075081E"/>
    <w:rsid w:val="0075150B"/>
    <w:rsid w:val="0075168F"/>
    <w:rsid w:val="00752239"/>
    <w:rsid w:val="00752927"/>
    <w:rsid w:val="00755217"/>
    <w:rsid w:val="00755781"/>
    <w:rsid w:val="00755AD9"/>
    <w:rsid w:val="00755D03"/>
    <w:rsid w:val="00756E75"/>
    <w:rsid w:val="00756FDE"/>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A7DBD"/>
    <w:rsid w:val="007B0031"/>
    <w:rsid w:val="007B0157"/>
    <w:rsid w:val="007B0176"/>
    <w:rsid w:val="007B0E31"/>
    <w:rsid w:val="007B3CF0"/>
    <w:rsid w:val="007B588F"/>
    <w:rsid w:val="007C05C1"/>
    <w:rsid w:val="007C2049"/>
    <w:rsid w:val="007C2917"/>
    <w:rsid w:val="007C353C"/>
    <w:rsid w:val="007C413D"/>
    <w:rsid w:val="007C4DC7"/>
    <w:rsid w:val="007C4E30"/>
    <w:rsid w:val="007C748C"/>
    <w:rsid w:val="007C7CCE"/>
    <w:rsid w:val="007D0C25"/>
    <w:rsid w:val="007D1512"/>
    <w:rsid w:val="007D3268"/>
    <w:rsid w:val="007D4277"/>
    <w:rsid w:val="007D65FE"/>
    <w:rsid w:val="007D7760"/>
    <w:rsid w:val="007E01FB"/>
    <w:rsid w:val="007E0685"/>
    <w:rsid w:val="007E1755"/>
    <w:rsid w:val="007E2CF1"/>
    <w:rsid w:val="007E2E91"/>
    <w:rsid w:val="007E35D1"/>
    <w:rsid w:val="007E37CC"/>
    <w:rsid w:val="007E398F"/>
    <w:rsid w:val="007E4DB1"/>
    <w:rsid w:val="007E5539"/>
    <w:rsid w:val="007E6487"/>
    <w:rsid w:val="007E6751"/>
    <w:rsid w:val="007E68D7"/>
    <w:rsid w:val="007E7D06"/>
    <w:rsid w:val="007F0E6C"/>
    <w:rsid w:val="007F110B"/>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823"/>
    <w:rsid w:val="0080763F"/>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4D01"/>
    <w:rsid w:val="0084558A"/>
    <w:rsid w:val="00847596"/>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6730"/>
    <w:rsid w:val="00867407"/>
    <w:rsid w:val="00867757"/>
    <w:rsid w:val="00870600"/>
    <w:rsid w:val="008708E9"/>
    <w:rsid w:val="00873B58"/>
    <w:rsid w:val="00873DA7"/>
    <w:rsid w:val="00875CDD"/>
    <w:rsid w:val="00876E85"/>
    <w:rsid w:val="0088208B"/>
    <w:rsid w:val="00882115"/>
    <w:rsid w:val="00883C99"/>
    <w:rsid w:val="00883DC7"/>
    <w:rsid w:val="008840C8"/>
    <w:rsid w:val="00884A79"/>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2AF"/>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277C"/>
    <w:rsid w:val="0092346E"/>
    <w:rsid w:val="009237AD"/>
    <w:rsid w:val="00924926"/>
    <w:rsid w:val="00924A0B"/>
    <w:rsid w:val="00925C7D"/>
    <w:rsid w:val="00925E2E"/>
    <w:rsid w:val="0092688E"/>
    <w:rsid w:val="00927B58"/>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BD7"/>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2FEB"/>
    <w:rsid w:val="00994E79"/>
    <w:rsid w:val="00995156"/>
    <w:rsid w:val="00995290"/>
    <w:rsid w:val="0099546C"/>
    <w:rsid w:val="009A0FAE"/>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799"/>
    <w:rsid w:val="009F6E65"/>
    <w:rsid w:val="009F784F"/>
    <w:rsid w:val="00A0175D"/>
    <w:rsid w:val="00A02974"/>
    <w:rsid w:val="00A02ADF"/>
    <w:rsid w:val="00A02F80"/>
    <w:rsid w:val="00A036EA"/>
    <w:rsid w:val="00A03861"/>
    <w:rsid w:val="00A04CD9"/>
    <w:rsid w:val="00A07C92"/>
    <w:rsid w:val="00A116B5"/>
    <w:rsid w:val="00A12A9E"/>
    <w:rsid w:val="00A13878"/>
    <w:rsid w:val="00A142B0"/>
    <w:rsid w:val="00A1615A"/>
    <w:rsid w:val="00A161BD"/>
    <w:rsid w:val="00A171A5"/>
    <w:rsid w:val="00A17341"/>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29D1"/>
    <w:rsid w:val="00A431C6"/>
    <w:rsid w:val="00A4355C"/>
    <w:rsid w:val="00A4366E"/>
    <w:rsid w:val="00A43EE6"/>
    <w:rsid w:val="00A44BA9"/>
    <w:rsid w:val="00A464C2"/>
    <w:rsid w:val="00A46A1A"/>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0959"/>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170F"/>
    <w:rsid w:val="00AE2D09"/>
    <w:rsid w:val="00AE5F91"/>
    <w:rsid w:val="00AF1BBB"/>
    <w:rsid w:val="00AF1C3D"/>
    <w:rsid w:val="00AF25E3"/>
    <w:rsid w:val="00AF3339"/>
    <w:rsid w:val="00AF3408"/>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1571"/>
    <w:rsid w:val="00B2207B"/>
    <w:rsid w:val="00B229F3"/>
    <w:rsid w:val="00B22C1B"/>
    <w:rsid w:val="00B23268"/>
    <w:rsid w:val="00B2415E"/>
    <w:rsid w:val="00B25020"/>
    <w:rsid w:val="00B25351"/>
    <w:rsid w:val="00B30D82"/>
    <w:rsid w:val="00B3212B"/>
    <w:rsid w:val="00B32277"/>
    <w:rsid w:val="00B32513"/>
    <w:rsid w:val="00B34A15"/>
    <w:rsid w:val="00B34B08"/>
    <w:rsid w:val="00B35C8A"/>
    <w:rsid w:val="00B379A8"/>
    <w:rsid w:val="00B409ED"/>
    <w:rsid w:val="00B4177F"/>
    <w:rsid w:val="00B44F86"/>
    <w:rsid w:val="00B455D3"/>
    <w:rsid w:val="00B45BB7"/>
    <w:rsid w:val="00B462C3"/>
    <w:rsid w:val="00B50284"/>
    <w:rsid w:val="00B503B0"/>
    <w:rsid w:val="00B5056C"/>
    <w:rsid w:val="00B50E14"/>
    <w:rsid w:val="00B51E15"/>
    <w:rsid w:val="00B531BC"/>
    <w:rsid w:val="00B550CB"/>
    <w:rsid w:val="00B557ED"/>
    <w:rsid w:val="00B56B9F"/>
    <w:rsid w:val="00B57FF1"/>
    <w:rsid w:val="00B60012"/>
    <w:rsid w:val="00B60CA5"/>
    <w:rsid w:val="00B60D46"/>
    <w:rsid w:val="00B636FE"/>
    <w:rsid w:val="00B64C97"/>
    <w:rsid w:val="00B6682F"/>
    <w:rsid w:val="00B71833"/>
    <w:rsid w:val="00B71A39"/>
    <w:rsid w:val="00B71B0E"/>
    <w:rsid w:val="00B71BA3"/>
    <w:rsid w:val="00B74F71"/>
    <w:rsid w:val="00B75849"/>
    <w:rsid w:val="00B777AD"/>
    <w:rsid w:val="00B81EE7"/>
    <w:rsid w:val="00B81FC4"/>
    <w:rsid w:val="00B821CE"/>
    <w:rsid w:val="00B864DD"/>
    <w:rsid w:val="00B86559"/>
    <w:rsid w:val="00B87008"/>
    <w:rsid w:val="00B92A64"/>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60E"/>
    <w:rsid w:val="00BE0D30"/>
    <w:rsid w:val="00BE1B9C"/>
    <w:rsid w:val="00BE27D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177E5"/>
    <w:rsid w:val="00C20719"/>
    <w:rsid w:val="00C21D52"/>
    <w:rsid w:val="00C22982"/>
    <w:rsid w:val="00C23187"/>
    <w:rsid w:val="00C24363"/>
    <w:rsid w:val="00C2500B"/>
    <w:rsid w:val="00C25CF6"/>
    <w:rsid w:val="00C26064"/>
    <w:rsid w:val="00C27892"/>
    <w:rsid w:val="00C30B05"/>
    <w:rsid w:val="00C30E4D"/>
    <w:rsid w:val="00C3125E"/>
    <w:rsid w:val="00C31450"/>
    <w:rsid w:val="00C3167E"/>
    <w:rsid w:val="00C33CEC"/>
    <w:rsid w:val="00C34F44"/>
    <w:rsid w:val="00C3684C"/>
    <w:rsid w:val="00C3685F"/>
    <w:rsid w:val="00C36C4B"/>
    <w:rsid w:val="00C37496"/>
    <w:rsid w:val="00C375AA"/>
    <w:rsid w:val="00C4052A"/>
    <w:rsid w:val="00C43585"/>
    <w:rsid w:val="00C43A32"/>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2F8C"/>
    <w:rsid w:val="00C83D15"/>
    <w:rsid w:val="00C8478F"/>
    <w:rsid w:val="00C84960"/>
    <w:rsid w:val="00C84AD6"/>
    <w:rsid w:val="00C8500B"/>
    <w:rsid w:val="00C85EA5"/>
    <w:rsid w:val="00C860D3"/>
    <w:rsid w:val="00C87101"/>
    <w:rsid w:val="00C8724E"/>
    <w:rsid w:val="00C9023C"/>
    <w:rsid w:val="00C913C5"/>
    <w:rsid w:val="00C93081"/>
    <w:rsid w:val="00C93BC5"/>
    <w:rsid w:val="00C93FF8"/>
    <w:rsid w:val="00C94CAF"/>
    <w:rsid w:val="00C965DE"/>
    <w:rsid w:val="00C96D9F"/>
    <w:rsid w:val="00C97290"/>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4874"/>
    <w:rsid w:val="00CB59F6"/>
    <w:rsid w:val="00CB5EAF"/>
    <w:rsid w:val="00CB70EE"/>
    <w:rsid w:val="00CB7C32"/>
    <w:rsid w:val="00CC1D78"/>
    <w:rsid w:val="00CC2082"/>
    <w:rsid w:val="00CC3417"/>
    <w:rsid w:val="00CC4C26"/>
    <w:rsid w:val="00CC5115"/>
    <w:rsid w:val="00CC59FF"/>
    <w:rsid w:val="00CD03D6"/>
    <w:rsid w:val="00CD0619"/>
    <w:rsid w:val="00CD3400"/>
    <w:rsid w:val="00CD40D3"/>
    <w:rsid w:val="00CD7152"/>
    <w:rsid w:val="00CD74DD"/>
    <w:rsid w:val="00CE0073"/>
    <w:rsid w:val="00CE0638"/>
    <w:rsid w:val="00CE0697"/>
    <w:rsid w:val="00CE131E"/>
    <w:rsid w:val="00CE35D7"/>
    <w:rsid w:val="00CE37F0"/>
    <w:rsid w:val="00CE4EF2"/>
    <w:rsid w:val="00CE5E93"/>
    <w:rsid w:val="00CF0096"/>
    <w:rsid w:val="00CF0F56"/>
    <w:rsid w:val="00CF32F2"/>
    <w:rsid w:val="00CF3323"/>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7D7"/>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EEA"/>
    <w:rsid w:val="00D43FEA"/>
    <w:rsid w:val="00D45055"/>
    <w:rsid w:val="00D461E0"/>
    <w:rsid w:val="00D46E55"/>
    <w:rsid w:val="00D47119"/>
    <w:rsid w:val="00D51E53"/>
    <w:rsid w:val="00D52AF6"/>
    <w:rsid w:val="00D533FC"/>
    <w:rsid w:val="00D53F82"/>
    <w:rsid w:val="00D5635D"/>
    <w:rsid w:val="00D57823"/>
    <w:rsid w:val="00D60652"/>
    <w:rsid w:val="00D61975"/>
    <w:rsid w:val="00D61A5F"/>
    <w:rsid w:val="00D61E5E"/>
    <w:rsid w:val="00D62BFA"/>
    <w:rsid w:val="00D63DAA"/>
    <w:rsid w:val="00D6403D"/>
    <w:rsid w:val="00D64819"/>
    <w:rsid w:val="00D64B1B"/>
    <w:rsid w:val="00D65E3B"/>
    <w:rsid w:val="00D6690D"/>
    <w:rsid w:val="00D7144B"/>
    <w:rsid w:val="00D74565"/>
    <w:rsid w:val="00D74BA1"/>
    <w:rsid w:val="00D76C56"/>
    <w:rsid w:val="00D775F3"/>
    <w:rsid w:val="00D779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B7E5A"/>
    <w:rsid w:val="00DC29EB"/>
    <w:rsid w:val="00DC314B"/>
    <w:rsid w:val="00DC4E3C"/>
    <w:rsid w:val="00DC642E"/>
    <w:rsid w:val="00DC643A"/>
    <w:rsid w:val="00DD1A28"/>
    <w:rsid w:val="00DD1A9B"/>
    <w:rsid w:val="00DD40B7"/>
    <w:rsid w:val="00DD5BF2"/>
    <w:rsid w:val="00DD6C88"/>
    <w:rsid w:val="00DD6E16"/>
    <w:rsid w:val="00DD724C"/>
    <w:rsid w:val="00DD7CE8"/>
    <w:rsid w:val="00DE26D7"/>
    <w:rsid w:val="00DE28DB"/>
    <w:rsid w:val="00DE3922"/>
    <w:rsid w:val="00DE424B"/>
    <w:rsid w:val="00DE5B72"/>
    <w:rsid w:val="00DE68F7"/>
    <w:rsid w:val="00DF0F23"/>
    <w:rsid w:val="00DF17BB"/>
    <w:rsid w:val="00DF2376"/>
    <w:rsid w:val="00DF34BB"/>
    <w:rsid w:val="00DF3547"/>
    <w:rsid w:val="00DF3D79"/>
    <w:rsid w:val="00DF4747"/>
    <w:rsid w:val="00DF48F0"/>
    <w:rsid w:val="00DF60A3"/>
    <w:rsid w:val="00E00957"/>
    <w:rsid w:val="00E0142F"/>
    <w:rsid w:val="00E018B8"/>
    <w:rsid w:val="00E0233C"/>
    <w:rsid w:val="00E02F57"/>
    <w:rsid w:val="00E0396A"/>
    <w:rsid w:val="00E03EFF"/>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37F"/>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9B9"/>
    <w:rsid w:val="00E43501"/>
    <w:rsid w:val="00E43E1A"/>
    <w:rsid w:val="00E4431F"/>
    <w:rsid w:val="00E44704"/>
    <w:rsid w:val="00E447D3"/>
    <w:rsid w:val="00E45F03"/>
    <w:rsid w:val="00E502E5"/>
    <w:rsid w:val="00E50953"/>
    <w:rsid w:val="00E517EE"/>
    <w:rsid w:val="00E52267"/>
    <w:rsid w:val="00E5412C"/>
    <w:rsid w:val="00E5475C"/>
    <w:rsid w:val="00E5518F"/>
    <w:rsid w:val="00E55324"/>
    <w:rsid w:val="00E5688E"/>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7662D"/>
    <w:rsid w:val="00E77DE1"/>
    <w:rsid w:val="00E81F66"/>
    <w:rsid w:val="00E84367"/>
    <w:rsid w:val="00E8519D"/>
    <w:rsid w:val="00E858B8"/>
    <w:rsid w:val="00E86398"/>
    <w:rsid w:val="00E86CEB"/>
    <w:rsid w:val="00E8759A"/>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52BA"/>
    <w:rsid w:val="00EA603D"/>
    <w:rsid w:val="00EA60D1"/>
    <w:rsid w:val="00EB02C0"/>
    <w:rsid w:val="00EB089B"/>
    <w:rsid w:val="00EB31CD"/>
    <w:rsid w:val="00EB364C"/>
    <w:rsid w:val="00EB36A0"/>
    <w:rsid w:val="00EB3858"/>
    <w:rsid w:val="00EB3D47"/>
    <w:rsid w:val="00EB4591"/>
    <w:rsid w:val="00EB4DBA"/>
    <w:rsid w:val="00EB57FA"/>
    <w:rsid w:val="00EB6341"/>
    <w:rsid w:val="00EB6A4F"/>
    <w:rsid w:val="00EB6F3F"/>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E6B9A"/>
    <w:rsid w:val="00EF05CD"/>
    <w:rsid w:val="00EF0EE8"/>
    <w:rsid w:val="00EF2F37"/>
    <w:rsid w:val="00EF3428"/>
    <w:rsid w:val="00EF39A1"/>
    <w:rsid w:val="00EF4787"/>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060"/>
    <w:rsid w:val="00F2475F"/>
    <w:rsid w:val="00F2523D"/>
    <w:rsid w:val="00F256A1"/>
    <w:rsid w:val="00F265C4"/>
    <w:rsid w:val="00F3216B"/>
    <w:rsid w:val="00F32D9F"/>
    <w:rsid w:val="00F34454"/>
    <w:rsid w:val="00F34951"/>
    <w:rsid w:val="00F34CD0"/>
    <w:rsid w:val="00F353DD"/>
    <w:rsid w:val="00F358EC"/>
    <w:rsid w:val="00F35C34"/>
    <w:rsid w:val="00F35E6A"/>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0E6B"/>
    <w:rsid w:val="00F62EBE"/>
    <w:rsid w:val="00F634B0"/>
    <w:rsid w:val="00F634FA"/>
    <w:rsid w:val="00F6387F"/>
    <w:rsid w:val="00F63CA0"/>
    <w:rsid w:val="00F6421E"/>
    <w:rsid w:val="00F650A8"/>
    <w:rsid w:val="00F6512A"/>
    <w:rsid w:val="00F655B4"/>
    <w:rsid w:val="00F6607C"/>
    <w:rsid w:val="00F6616A"/>
    <w:rsid w:val="00F677B6"/>
    <w:rsid w:val="00F67FDE"/>
    <w:rsid w:val="00F71368"/>
    <w:rsid w:val="00F716E5"/>
    <w:rsid w:val="00F72736"/>
    <w:rsid w:val="00F7354D"/>
    <w:rsid w:val="00F74A28"/>
    <w:rsid w:val="00F754BF"/>
    <w:rsid w:val="00F83FB4"/>
    <w:rsid w:val="00F85222"/>
    <w:rsid w:val="00F85E47"/>
    <w:rsid w:val="00F85E6A"/>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5972"/>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02C8"/>
    <w:rsid w:val="00FE1947"/>
    <w:rsid w:val="00FE21C1"/>
    <w:rsid w:val="00FE22B3"/>
    <w:rsid w:val="00FE26FD"/>
    <w:rsid w:val="00FE28B7"/>
    <w:rsid w:val="00FE3EC1"/>
    <w:rsid w:val="00FE5C4E"/>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5217"/>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qFormat/>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605456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4997856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5486238">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338321">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042273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6032225">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64207779">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05F4-30A2-4EEA-BDAB-9C6130CB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6105</Words>
  <Characters>43354</Characters>
  <Application>Microsoft Office Word</Application>
  <DocSecurity>0</DocSecurity>
  <Lines>361</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49361</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5</cp:revision>
  <cp:lastPrinted>2022-09-19T14:16:00Z</cp:lastPrinted>
  <dcterms:created xsi:type="dcterms:W3CDTF">2023-06-05T11:59:00Z</dcterms:created>
  <dcterms:modified xsi:type="dcterms:W3CDTF">2023-06-05T13:10:00Z</dcterms:modified>
</cp:coreProperties>
</file>