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2B" w:rsidRDefault="006337AD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845B2B" w:rsidRDefault="006337AD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845B2B" w:rsidRDefault="006337AD">
      <w:pPr>
        <w:spacing w:after="0" w:line="280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:rsidR="00845B2B" w:rsidRDefault="006337AD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>Электрон</w:t>
      </w:r>
      <w:r w:rsidR="008173FC">
        <w:rPr>
          <w:b/>
        </w:rPr>
        <w:t>ный аукцион будет проводиться 15</w:t>
      </w:r>
      <w:r>
        <w:rPr>
          <w:b/>
        </w:rPr>
        <w:t xml:space="preserve"> июня 2023 г. с 11:00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845B2B" w:rsidRDefault="00601730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>Прием заявок осуществляется с 25</w:t>
      </w:r>
      <w:r w:rsidR="008173FC">
        <w:rPr>
          <w:b/>
        </w:rPr>
        <w:t>.04.2023 г. по 14</w:t>
      </w:r>
      <w:r w:rsidR="006337AD">
        <w:rPr>
          <w:b/>
        </w:rPr>
        <w:t xml:space="preserve">.06.2023 г. до 12:00 </w:t>
      </w:r>
    </w:p>
    <w:p w:rsidR="00845B2B" w:rsidRDefault="006337AD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845B2B" w:rsidRDefault="006337AD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845B2B" w:rsidRDefault="006337AD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>эл</w:t>
      </w:r>
      <w:r w:rsidR="008173FC">
        <w:rPr>
          <w:b/>
        </w:rPr>
        <w:t>ектронной площадки не позднее 14</w:t>
      </w:r>
      <w:r>
        <w:rPr>
          <w:b/>
        </w:rPr>
        <w:t xml:space="preserve">.06.2023 г. до 12:00. </w:t>
      </w:r>
    </w:p>
    <w:p w:rsidR="00845B2B" w:rsidRDefault="006337AD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</w:t>
      </w:r>
      <w:r w:rsidR="008173FC">
        <w:rPr>
          <w:b/>
        </w:rPr>
        <w:t>го аукциона состоится 14</w:t>
      </w:r>
      <w:r w:rsidR="00601730">
        <w:rPr>
          <w:b/>
        </w:rPr>
        <w:t>.06.2023</w:t>
      </w:r>
      <w:r>
        <w:rPr>
          <w:b/>
        </w:rPr>
        <w:t xml:space="preserve"> г. в 15:00.</w:t>
      </w:r>
    </w:p>
    <w:p w:rsidR="00845B2B" w:rsidRDefault="006337AD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:rsidR="00845B2B" w:rsidRDefault="006337AD">
      <w:pPr>
        <w:spacing w:after="33" w:line="247" w:lineRule="auto"/>
        <w:ind w:left="430" w:right="60" w:firstLine="709"/>
        <w:jc w:val="center"/>
      </w:pPr>
      <w:r>
        <w:t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</w:t>
      </w:r>
    </w:p>
    <w:p w:rsidR="00845B2B" w:rsidRDefault="006337AD">
      <w:pPr>
        <w:spacing w:after="33" w:line="247" w:lineRule="auto"/>
        <w:ind w:left="430" w:right="60" w:firstLine="709"/>
        <w:jc w:val="center"/>
      </w:pPr>
      <w:r>
        <w:t xml:space="preserve">(«английский аукцион»). </w:t>
      </w:r>
    </w:p>
    <w:p w:rsidR="00845B2B" w:rsidRDefault="006337AD">
      <w:pPr>
        <w:spacing w:after="33" w:line="247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845B2B" w:rsidRDefault="006337AD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:rsidR="00845B2B" w:rsidRDefault="006337AD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:rsidR="00845B2B" w:rsidRDefault="006337AD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845B2B" w:rsidRDefault="00845B2B">
      <w:pPr>
        <w:ind w:left="0" w:right="60" w:firstLine="709"/>
        <w:rPr>
          <w:color w:val="auto"/>
          <w:szCs w:val="24"/>
        </w:rPr>
      </w:pPr>
    </w:p>
    <w:p w:rsidR="00845B2B" w:rsidRDefault="006337AD">
      <w:pPr>
        <w:ind w:right="-1"/>
      </w:pPr>
      <w:r>
        <w:t xml:space="preserve">1. Здание, назначение: жилое, наименование: жилой дом, площадь 78.5 кв.м., этажность: 2, в том числе подземных подвал, местоположение: г. Санкт-Петербург, </w:t>
      </w:r>
      <w:proofErr w:type="spellStart"/>
      <w:r>
        <w:t>Мигуновская</w:t>
      </w:r>
      <w:proofErr w:type="spellEnd"/>
      <w:r>
        <w:t xml:space="preserve"> улица, дом 4, литера А, кадастровый номер: 78:34:0004210:1171.</w:t>
      </w:r>
    </w:p>
    <w:p w:rsidR="00845B2B" w:rsidRDefault="006337AD">
      <w:pPr>
        <w:ind w:right="-1"/>
      </w:pPr>
      <w:r>
        <w:tab/>
        <w:t xml:space="preserve">Обременения (ограничения) </w:t>
      </w:r>
      <w:r>
        <w:rPr>
          <w:shd w:val="clear" w:color="auto" w:fill="FFFFFF"/>
        </w:rPr>
        <w:t xml:space="preserve">согласно </w:t>
      </w:r>
      <w:proofErr w:type="gramStart"/>
      <w:r>
        <w:rPr>
          <w:shd w:val="clear" w:color="auto" w:fill="FFFFFF"/>
        </w:rPr>
        <w:t>выписке</w:t>
      </w:r>
      <w:proofErr w:type="gramEnd"/>
      <w:r>
        <w:rPr>
          <w:shd w:val="clear" w:color="auto" w:fill="FFFFFF"/>
        </w:rPr>
        <w:t xml:space="preserve"> из ЕГРН от 12.01.2023 не зарегистрированы.</w:t>
      </w:r>
    </w:p>
    <w:p w:rsidR="00845B2B" w:rsidRDefault="006337AD">
      <w:pPr>
        <w:ind w:right="-1"/>
      </w:pPr>
      <w:r>
        <w:rPr>
          <w:shd w:val="clear" w:color="auto" w:fill="FFFFFF"/>
        </w:rPr>
        <w:t>2. Здание, назначение: жилое, наименование: жилой дом, площадь 806.1 кв.м., этажность: 3, в том числе подземных 0, местоположение: г. Санкт-Петербург, Поклонногорская улица, дом 48, литера А, кадастровый номер: 78:34:0004210:1113.</w:t>
      </w:r>
    </w:p>
    <w:p w:rsidR="00845B2B" w:rsidRDefault="006337AD">
      <w:pPr>
        <w:ind w:right="-1"/>
      </w:pPr>
      <w:r>
        <w:rPr>
          <w:shd w:val="clear" w:color="auto" w:fill="FFFFFF"/>
        </w:rPr>
        <w:tab/>
        <w:t xml:space="preserve">Обременения (ограничения) согласно </w:t>
      </w:r>
      <w:proofErr w:type="gramStart"/>
      <w:r>
        <w:rPr>
          <w:shd w:val="clear" w:color="auto" w:fill="FFFFFF"/>
        </w:rPr>
        <w:t>выписке</w:t>
      </w:r>
      <w:proofErr w:type="gramEnd"/>
      <w:r>
        <w:rPr>
          <w:shd w:val="clear" w:color="auto" w:fill="FFFFFF"/>
        </w:rPr>
        <w:t xml:space="preserve"> из ЕГРН от 12.01.2023 не зарегистрированы.</w:t>
      </w:r>
    </w:p>
    <w:p w:rsidR="00845B2B" w:rsidRDefault="006337AD">
      <w:pPr>
        <w:ind w:right="-1"/>
      </w:pPr>
      <w:r>
        <w:rPr>
          <w:rFonts w:eastAsia="SimSun;宋体" w:cs="Tahoma"/>
          <w:shd w:val="clear" w:color="auto" w:fill="FFFFFF"/>
          <w:lang w:eastAsia="hi-IN"/>
        </w:rPr>
        <w:t xml:space="preserve">3. </w:t>
      </w:r>
      <w:r>
        <w:rPr>
          <w:rFonts w:eastAsia="SimSun;宋体" w:cs="Tahoma"/>
          <w:lang w:eastAsia="hi-IN"/>
        </w:rPr>
        <w:t>Земельный участок общей площадью 7856 +/- 31  кв.м., категория земель: земли населенных пунктов; вид разрешенного использования: для индивидуального жилищного строительства; кадастровый № 78:34:0004210:1490, адрес: Российская Федерация, Санкт-Петербург, внутригородское муниципальное образование Санкт-Петербурга муниципальный округ Коломяги, Поклонногорская улица, земельный участок 48а (местоположение: Российская Федерация, Санкт-Петербург, внутригородское муниципальное образование Санкт-Петербурга муниципальный округ Коломяги, Поклонногорская улица, дом 48, литера А)</w:t>
      </w:r>
      <w:r>
        <w:rPr>
          <w:rFonts w:eastAsia="SimSun;宋体" w:cs="Tahoma"/>
          <w:shd w:val="clear" w:color="auto" w:fill="FFFFFF"/>
          <w:lang w:eastAsia="hi-IN"/>
        </w:rPr>
        <w:t>.</w:t>
      </w:r>
    </w:p>
    <w:p w:rsidR="00845B2B" w:rsidRDefault="006337AD">
      <w:pPr>
        <w:ind w:right="-1"/>
      </w:pPr>
      <w:r>
        <w:tab/>
        <w:t xml:space="preserve">Обременения (ограничения): в соответствии с </w:t>
      </w:r>
      <w:r>
        <w:rPr>
          <w:shd w:val="clear" w:color="auto" w:fill="FFFFFF"/>
        </w:rPr>
        <w:t xml:space="preserve">выпиской из ЕГРН от 12.01.2023. </w:t>
      </w:r>
    </w:p>
    <w:p w:rsidR="00845B2B" w:rsidRDefault="00845B2B">
      <w:pPr>
        <w:ind w:left="0" w:right="60" w:firstLine="0"/>
        <w:rPr>
          <w:szCs w:val="24"/>
        </w:rPr>
      </w:pPr>
    </w:p>
    <w:p w:rsidR="00845B2B" w:rsidRDefault="006337AD">
      <w:pPr>
        <w:spacing w:line="268" w:lineRule="auto"/>
        <w:ind w:left="-15" w:right="60" w:firstLine="709"/>
        <w:rPr>
          <w:szCs w:val="24"/>
        </w:rPr>
      </w:pPr>
      <w:r>
        <w:rPr>
          <w:b/>
          <w:szCs w:val="24"/>
        </w:rPr>
        <w:t xml:space="preserve">Начальная цена лота устанавливается в размере - 250 000 000 (двести пятьдесят миллионов) рублей;   </w:t>
      </w:r>
    </w:p>
    <w:p w:rsidR="00845B2B" w:rsidRDefault="006337AD">
      <w:pPr>
        <w:spacing w:after="21" w:line="259" w:lineRule="auto"/>
        <w:ind w:left="0" w:right="60" w:firstLine="709"/>
        <w:jc w:val="left"/>
        <w:rPr>
          <w:szCs w:val="24"/>
        </w:rPr>
      </w:pPr>
      <w:r>
        <w:rPr>
          <w:b/>
          <w:szCs w:val="24"/>
        </w:rPr>
        <w:t xml:space="preserve">Сумма задатка – 15 000 000 (пятнадцать миллионов) рублей.   </w:t>
      </w:r>
    </w:p>
    <w:p w:rsidR="00845B2B" w:rsidRDefault="006337AD">
      <w:pPr>
        <w:ind w:left="0" w:right="60" w:firstLine="709"/>
        <w:rPr>
          <w:szCs w:val="24"/>
        </w:rPr>
      </w:pPr>
      <w:r>
        <w:rPr>
          <w:b/>
          <w:szCs w:val="24"/>
        </w:rPr>
        <w:t xml:space="preserve">Шаг аукциона – 2 500 000 (два миллиона пятьсот тысяч) рублей. </w:t>
      </w:r>
    </w:p>
    <w:p w:rsidR="00845B2B" w:rsidRDefault="006337AD">
      <w:pPr>
        <w:spacing w:after="26" w:line="259" w:lineRule="auto"/>
        <w:ind w:left="540" w:right="60"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845B2B" w:rsidRDefault="00845B2B">
      <w:pPr>
        <w:spacing w:after="26" w:line="259" w:lineRule="auto"/>
        <w:ind w:left="540" w:right="60" w:firstLine="709"/>
        <w:jc w:val="left"/>
        <w:rPr>
          <w:szCs w:val="24"/>
        </w:rPr>
      </w:pPr>
    </w:p>
    <w:p w:rsidR="00845B2B" w:rsidRDefault="006337AD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:rsidR="00845B2B" w:rsidRDefault="006337AD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:rsidR="00845B2B" w:rsidRDefault="006337AD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</w:t>
      </w:r>
    </w:p>
    <w:p w:rsidR="00845B2B" w:rsidRDefault="006337AD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845B2B" w:rsidRDefault="006337AD">
      <w:pPr>
        <w:spacing w:after="26" w:line="259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845B2B" w:rsidRDefault="006337AD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845B2B" w:rsidRDefault="006337AD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845B2B" w:rsidRDefault="006337AD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845B2B" w:rsidRDefault="006337AD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845B2B" w:rsidRDefault="006337AD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</w:t>
      </w:r>
      <w:r>
        <w:rPr>
          <w:szCs w:val="24"/>
        </w:rPr>
        <w:lastRenderedPageBreak/>
        <w:t xml:space="preserve">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845B2B" w:rsidRDefault="006337AD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845B2B" w:rsidRDefault="006337AD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</w:t>
      </w:r>
      <w:r>
        <w:rPr>
          <w:szCs w:val="24"/>
        </w:rPr>
        <w:lastRenderedPageBreak/>
        <w:t xml:space="preserve">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845B2B" w:rsidRDefault="006337AD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845B2B" w:rsidRDefault="006337AD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845B2B" w:rsidRDefault="006337AD">
      <w:pPr>
        <w:ind w:left="0" w:right="0" w:firstLine="567"/>
      </w:pPr>
      <w:r>
        <w:rPr>
          <w:b/>
          <w:bCs/>
        </w:rPr>
        <w:t>БИК 044030653, к/с 30101810500000000653.</w:t>
      </w:r>
    </w:p>
    <w:p w:rsidR="00845B2B" w:rsidRDefault="00845B2B">
      <w:pPr>
        <w:spacing w:line="268" w:lineRule="auto"/>
        <w:ind w:left="0" w:right="60" w:firstLine="709"/>
        <w:rPr>
          <w:szCs w:val="24"/>
        </w:rPr>
      </w:pPr>
    </w:p>
    <w:p w:rsidR="00845B2B" w:rsidRDefault="006337AD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>Задаток должен поступить</w:t>
      </w:r>
      <w:r w:rsidR="008173FC">
        <w:rPr>
          <w:b/>
          <w:szCs w:val="24"/>
        </w:rPr>
        <w:t xml:space="preserve"> на указанный счет не позднее 14.06.2023 г. до 12</w:t>
      </w:r>
      <w:bookmarkStart w:id="0" w:name="_GoBack"/>
      <w:bookmarkEnd w:id="0"/>
      <w:r>
        <w:rPr>
          <w:b/>
          <w:szCs w:val="24"/>
        </w:rPr>
        <w:t>:00.</w:t>
      </w:r>
      <w:r>
        <w:rPr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845B2B" w:rsidRDefault="006337AD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845B2B" w:rsidRDefault="006337AD">
      <w:pPr>
        <w:ind w:left="0" w:firstLine="709"/>
      </w:pPr>
      <w:r>
        <w:t>Задаток служит обеспечением исполнения обязательства победителя (Единственного участника) аукциона по заключению договора купли-продажи Объекта и оплате приобретенного на аукционе имущества. Задаток возвращается всем Участникам аукциона, кроме победителя (или Единственного участника аукциона), в течение 5 (пяти) рабочих дней с даты подведения итогов аукциона. Задаток, перечисленный победителем торгов (или Единственным участником аукциона), засчитывается в сумму платежа по договору купли-продажи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:rsidR="00845B2B" w:rsidRDefault="006337AD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845B2B" w:rsidRDefault="006337AD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845B2B" w:rsidRDefault="00845B2B">
      <w:pPr>
        <w:spacing w:after="0" w:line="259" w:lineRule="auto"/>
        <w:ind w:left="0" w:right="60" w:firstLine="0"/>
        <w:jc w:val="left"/>
        <w:rPr>
          <w:szCs w:val="24"/>
        </w:rPr>
      </w:pPr>
    </w:p>
    <w:p w:rsidR="00845B2B" w:rsidRDefault="006337AD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845B2B" w:rsidRDefault="006337AD">
      <w:pPr>
        <w:ind w:left="0" w:right="60" w:firstLine="709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этом случае сроком окончания представления предложений является момент завершения торгов.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845B2B" w:rsidRDefault="006337AD">
      <w:pPr>
        <w:pStyle w:val="af4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845B2B" w:rsidRDefault="006337AD">
      <w:pPr>
        <w:pStyle w:val="af4"/>
        <w:numPr>
          <w:ilvl w:val="0"/>
          <w:numId w:val="4"/>
        </w:numPr>
        <w:spacing w:after="0"/>
        <w:ind w:left="0" w:right="0" w:firstLine="709"/>
        <w:rPr>
          <w:szCs w:val="24"/>
        </w:rPr>
      </w:pPr>
      <w:r>
        <w:rPr>
          <w:szCs w:val="24"/>
        </w:rPr>
        <w:lastRenderedPageBreak/>
        <w:t>к участию в аукционе допущен только один Претендент;</w:t>
      </w:r>
    </w:p>
    <w:p w:rsidR="00845B2B" w:rsidRDefault="006337AD">
      <w:pPr>
        <w:pStyle w:val="af4"/>
        <w:numPr>
          <w:ilvl w:val="0"/>
          <w:numId w:val="4"/>
        </w:numPr>
        <w:ind w:left="0" w:right="60" w:firstLine="709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845B2B" w:rsidRDefault="00845B2B">
      <w:pPr>
        <w:ind w:left="-15" w:right="60" w:firstLine="709"/>
        <w:rPr>
          <w:szCs w:val="24"/>
        </w:rPr>
      </w:pP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8-800-777-57-57.</w:t>
      </w:r>
    </w:p>
    <w:p w:rsidR="00845B2B" w:rsidRDefault="006337AD">
      <w:pPr>
        <w:spacing w:after="31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845B2B" w:rsidRDefault="006337AD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845B2B" w:rsidRDefault="006337AD">
      <w:pPr>
        <w:spacing w:line="268" w:lineRule="auto"/>
        <w:ind w:left="-15" w:right="60" w:firstLine="709"/>
        <w:rPr>
          <w:szCs w:val="24"/>
        </w:rPr>
      </w:pPr>
      <w:r>
        <w:rPr>
          <w:b/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:rsidR="00845B2B" w:rsidRDefault="006337AD">
      <w:pPr>
        <w:ind w:left="0" w:right="60" w:firstLine="709"/>
        <w:rPr>
          <w:b/>
        </w:rPr>
      </w:pPr>
      <w:r>
        <w:rPr>
          <w:b/>
          <w:szCs w:val="24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845B2B" w:rsidRDefault="006337AD">
      <w:pPr>
        <w:ind w:left="-15" w:right="60" w:firstLine="0"/>
      </w:pPr>
      <w:r>
        <w:tab/>
      </w:r>
      <w:r>
        <w:tab/>
        <w:t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может быть заключен договор купли-продажи по цене не ниже начальной цены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b/>
        </w:rPr>
        <w:t xml:space="preserve"> </w:t>
      </w:r>
    </w:p>
    <w:p w:rsidR="00845B2B" w:rsidRDefault="006337AD">
      <w:pPr>
        <w:ind w:left="-15" w:right="60" w:firstLine="709"/>
        <w:rPr>
          <w:bCs/>
          <w:szCs w:val="24"/>
        </w:rPr>
      </w:pPr>
      <w:r>
        <w:rPr>
          <w:szCs w:val="24"/>
        </w:rPr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845B2B" w:rsidRDefault="006337AD">
      <w:pPr>
        <w:ind w:left="-15" w:right="60" w:firstLine="709"/>
        <w:rPr>
          <w:rFonts w:eastAsia="Courier New"/>
          <w:bCs/>
          <w:szCs w:val="24"/>
        </w:rPr>
      </w:pPr>
      <w:r>
        <w:rPr>
          <w:szCs w:val="24"/>
        </w:rP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845B2B" w:rsidRDefault="006337AD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+7-931-348-11-75; 8-800-777-57-57, доб. 712. </w:t>
      </w:r>
    </w:p>
    <w:p w:rsidR="00845B2B" w:rsidRDefault="006337AD">
      <w:pPr>
        <w:ind w:left="567" w:right="60" w:firstLine="709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845B2B" w:rsidRDefault="00845B2B">
      <w:pPr>
        <w:ind w:left="567" w:right="60" w:firstLine="709"/>
        <w:rPr>
          <w:szCs w:val="24"/>
        </w:rPr>
      </w:pPr>
    </w:p>
    <w:p w:rsidR="00845B2B" w:rsidRDefault="00845B2B">
      <w:pPr>
        <w:spacing w:after="0" w:line="259" w:lineRule="auto"/>
        <w:ind w:left="567" w:right="60" w:firstLine="709"/>
        <w:jc w:val="left"/>
        <w:rPr>
          <w:szCs w:val="24"/>
        </w:rPr>
      </w:pPr>
    </w:p>
    <w:p w:rsidR="00845B2B" w:rsidRDefault="00845B2B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845B2B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BCC"/>
    <w:multiLevelType w:val="multilevel"/>
    <w:tmpl w:val="7DF6DA6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10046E8"/>
    <w:multiLevelType w:val="multilevel"/>
    <w:tmpl w:val="018CB322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DB1A24"/>
    <w:multiLevelType w:val="multilevel"/>
    <w:tmpl w:val="FA461C80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B691B63"/>
    <w:multiLevelType w:val="multilevel"/>
    <w:tmpl w:val="D1544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5C3457"/>
    <w:multiLevelType w:val="multilevel"/>
    <w:tmpl w:val="3E40ABE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2B"/>
    <w:rsid w:val="00601730"/>
    <w:rsid w:val="006337AD"/>
    <w:rsid w:val="008173FC"/>
    <w:rsid w:val="008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503B-7842-4653-9355-A391E9BD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8D1A-BFE7-4C9C-8019-D4C4322C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8</Pages>
  <Words>3713</Words>
  <Characters>21168</Characters>
  <Application>Microsoft Office Word</Application>
  <DocSecurity>0</DocSecurity>
  <Lines>176</Lines>
  <Paragraphs>49</Paragraphs>
  <ScaleCrop>false</ScaleCrop>
  <Company>Hewlett-Packard Company</Company>
  <LinksUpToDate>false</LinksUpToDate>
  <CharactersWithSpaces>24832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41</cp:revision>
  <dcterms:created xsi:type="dcterms:W3CDTF">2022-08-11T07:44:00Z</dcterms:created>
  <dcterms:modified xsi:type="dcterms:W3CDTF">2023-06-06T12:36:00Z</dcterms:modified>
  <dc:language>ru-RU</dc:language>
</cp:coreProperties>
</file>