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54C69451" w:rsidR="009247FF" w:rsidRPr="002D2EF9" w:rsidRDefault="002C0A4D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2EF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D2EF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D2EF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2D2E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 w:rsidRPr="002D2EF9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115184, Москва, переулок </w:t>
      </w:r>
      <w:proofErr w:type="spellStart"/>
      <w:r w:rsidRPr="002D2EF9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Pr="002D2EF9">
        <w:rPr>
          <w:rFonts w:ascii="Times New Roman" w:hAnsi="Times New Roman" w:cs="Times New Roman"/>
          <w:color w:val="000000"/>
          <w:sz w:val="24"/>
          <w:szCs w:val="24"/>
        </w:rPr>
        <w:t xml:space="preserve">, 12, ОГРН: 1027739049304, ИНН: 7705420744, КПП: 770501001) (далее – финансовая организация),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4) </w:t>
      </w:r>
      <w:r w:rsidR="006B3772" w:rsidRPr="002D2EF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B46A69" w:rsidRPr="002D2EF9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2D2EF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2D2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2D2E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0BCC4EB1" w:rsidR="009247FF" w:rsidRPr="002D2EF9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2E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2C0A4D" w:rsidRPr="002D2E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6, 10, 22</w:t>
      </w:r>
      <w:r w:rsidRPr="002D2E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6067B3C4" w:rsidR="009247FF" w:rsidRPr="002D2EF9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E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2C0A4D" w:rsidRPr="002D2E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1-22</w:t>
      </w:r>
      <w:r w:rsidRPr="002D2E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2D2EF9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EF9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8BD0EDE" w14:textId="77777777" w:rsidR="00511EC3" w:rsidRPr="002D2EF9" w:rsidRDefault="00511EC3" w:rsidP="00FC4B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EF9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7DD80B2A" w14:textId="77777777" w:rsidR="00FC4B58" w:rsidRPr="002D2EF9" w:rsidRDefault="00FC4B58" w:rsidP="00FC4B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D2EF9">
        <w:t>Лот 1 - ООО "Агро-Мастер", ИНН 6207003898, КД 5021/09 от 14.04.2009, КД 5026/09 от 14.04.2009, КД 5036/10 от 14.04.2010, решение АС г. Москвы от 20.04.2015 по делу А40-45481/15 (107 635 531,59 руб.) - 2 368 391,94 руб.;</w:t>
      </w:r>
    </w:p>
    <w:p w14:paraId="6431564C" w14:textId="77777777" w:rsidR="00FC4B58" w:rsidRPr="002D2EF9" w:rsidRDefault="00FC4B58" w:rsidP="00FC4B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D2EF9">
        <w:t>Лот 2 - ООО "</w:t>
      </w:r>
      <w:proofErr w:type="spellStart"/>
      <w:r w:rsidRPr="002D2EF9">
        <w:t>Техномарк</w:t>
      </w:r>
      <w:proofErr w:type="spellEnd"/>
      <w:r w:rsidRPr="002D2EF9">
        <w:t>", ИНН 7705782977, КД 5036/11 от 09.06.2011, КД 5024/13 от 31.10.2013 (2 342 196,15 евро), решение АС г. Москвы от 01.12.2015 по делу А40-129104/15, решение Замоскворецкого районного суда г. Москвы от 22.05.2015 по делу 2-650/2015  (230 631 738,84 руб.) - 7 506 290,89 руб.;</w:t>
      </w:r>
    </w:p>
    <w:p w14:paraId="53C88E2E" w14:textId="77777777" w:rsidR="00FC4B58" w:rsidRPr="002D2EF9" w:rsidRDefault="00FC4B58" w:rsidP="00FC4B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D2EF9">
        <w:t xml:space="preserve">Лот 3 - ООО "ССО "Эксперт", ИНН 2465242380, КД 5041/12-USD от 04.10.2012, КД 5041/11-USD от 13.07.2011 (3 817 668,16 долларов США), решение АС г. Москвы от 13.04.2015 по </w:t>
      </w:r>
      <w:proofErr w:type="gramStart"/>
      <w:r w:rsidRPr="002D2EF9">
        <w:t>делу  А</w:t>
      </w:r>
      <w:proofErr w:type="gramEnd"/>
      <w:r w:rsidRPr="002D2EF9">
        <w:t>40-11031/15 98-80 (245 865 568,56 руб.) - 7 923 188,50 руб.;</w:t>
      </w:r>
    </w:p>
    <w:p w14:paraId="50035C1E" w14:textId="77777777" w:rsidR="00FC4B58" w:rsidRPr="002D2EF9" w:rsidRDefault="00FC4B58" w:rsidP="00FC4B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D2EF9">
        <w:t>Лот 4 - ООО "Альфа-М", ИНН 7725740005, КД 5019/13 от 01.08.2013, решение АС г. Москвы от 11.02.2016 по делу А40-64503/15-171-525 (12 313 488,38 руб.) - 360 000,00 руб.;</w:t>
      </w:r>
    </w:p>
    <w:p w14:paraId="2BF1C9D6" w14:textId="77777777" w:rsidR="00FC4B58" w:rsidRPr="002D2EF9" w:rsidRDefault="00FC4B58" w:rsidP="00FC4B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D2EF9">
        <w:t>Лот 5 - ООО "Машиностроитель-ДЗФС", ИНН 5007041608, КД 5041/04 от 03.03.2004, КД 5006/13 от 04.04.2013, решение АС г. Москвы от 28.07.2014 по делу А40-57371/15, КД 5034/06 от 02.05.2006, решение АС г. Москвы от 07.11.2014 по делу А40-129254/14 (133 545 292,36 руб.) - 4 017 322,67 руб.;</w:t>
      </w:r>
    </w:p>
    <w:p w14:paraId="75D8CF89" w14:textId="77777777" w:rsidR="00FC4B58" w:rsidRPr="002D2EF9" w:rsidRDefault="00FC4B58" w:rsidP="00FC4B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D2EF9">
        <w:t>Лот 6 - Букреев Алексей Анатольевич, Букреева Елена Александровна (поручители исключенного из ЕГРЮЛ ЗАО "Булат-НН", ИНН 5261020040), КД 04-2/11 от 22.02.2011, КД 04-18/11 от 05.05.2011, КД 04-27/10 от 13.11.2010, решение Нижегородского районного суда г. Нижнего Новгорода от 16.06.2015 по делу 2-6828/15 (29 229 886,10 руб.) - 29 229 886,10 руб.;</w:t>
      </w:r>
    </w:p>
    <w:p w14:paraId="199EAED6" w14:textId="77777777" w:rsidR="00FC4B58" w:rsidRPr="002D2EF9" w:rsidRDefault="00FC4B58" w:rsidP="00FC4B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D2EF9">
        <w:t>Лот 7 - Бабушкин Александр Владимирович, Федулов Сергей Анатольевич (поручители исключенного из ЕГРЮЛ ООО Торговая Компания "</w:t>
      </w:r>
      <w:proofErr w:type="spellStart"/>
      <w:r w:rsidRPr="002D2EF9">
        <w:t>КомплексМеталл</w:t>
      </w:r>
      <w:proofErr w:type="spellEnd"/>
      <w:r w:rsidRPr="002D2EF9">
        <w:t xml:space="preserve">", ИНН 5259088160), КД 04-55/11 от 18.08.2011, решение Московского районного суда г. </w:t>
      </w:r>
      <w:proofErr w:type="spellStart"/>
      <w:r w:rsidRPr="002D2EF9">
        <w:t>Н.Новгорода</w:t>
      </w:r>
      <w:proofErr w:type="spellEnd"/>
      <w:r w:rsidRPr="002D2EF9">
        <w:t xml:space="preserve"> от 08.06.2016 по делу 2-1291/16, определение АС Нижегородской обл. от 02.03.2020 по делу А43-34224/2018, по поручителю Федулову С.А. - процедура банкротства, включены в РТК за реестром на сумму 9 932 716,48 руб. (31 751 658,47 руб.) - 17 792 119,07 руб.;</w:t>
      </w:r>
    </w:p>
    <w:p w14:paraId="77A60927" w14:textId="77777777" w:rsidR="00FC4B58" w:rsidRPr="002D2EF9" w:rsidRDefault="00FC4B58" w:rsidP="00FC4B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D2EF9">
        <w:t>Лот 8 - Корольков Сергей Алексеевич (поручитель исключенного из ЕГРЮЛ ООО "КС-климат", ИНН 7719724076), КД 41021 от 22.03.2012, решение Измайловского районного суда г. Москвы от 25.06.2015 по делу 2-3771/15 (24 799 848,30 руб.) - 3 584 277,39 руб.;</w:t>
      </w:r>
    </w:p>
    <w:p w14:paraId="37BA0CF6" w14:textId="77777777" w:rsidR="00FC4B58" w:rsidRPr="002D2EF9" w:rsidRDefault="00FC4B58" w:rsidP="00FC4B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D2EF9">
        <w:t>Лот 9 - Голдобин Сергей Владимирович (</w:t>
      </w:r>
      <w:proofErr w:type="gramStart"/>
      <w:r w:rsidRPr="002D2EF9">
        <w:t>поручитель  исключенного</w:t>
      </w:r>
      <w:proofErr w:type="gramEnd"/>
      <w:r w:rsidRPr="002D2EF9">
        <w:t xml:space="preserve"> из ЕГРЮЛ ООО "</w:t>
      </w:r>
      <w:proofErr w:type="spellStart"/>
      <w:r w:rsidRPr="002D2EF9">
        <w:t>Акваматик</w:t>
      </w:r>
      <w:proofErr w:type="spellEnd"/>
      <w:r w:rsidRPr="002D2EF9">
        <w:t>", ИНН 5260303503), КД 04-36/12 от 23.08.2012, решение Нижегородского районного суда г. Нижний Новгород от 25.11.2015 по делу 2-15347/15 (15 162 633,49 руб.) - 2 304 253,44 руб.;</w:t>
      </w:r>
    </w:p>
    <w:p w14:paraId="77901381" w14:textId="77777777" w:rsidR="00FC4B58" w:rsidRPr="002D2EF9" w:rsidRDefault="00FC4B58" w:rsidP="00FC4B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D2EF9">
        <w:t xml:space="preserve">Лот 10 - Демин Денис Евгеньевич, КД 6055/10 от 07.09.2010, КД 6029 от 23.05.2011, КД 6048/08 от 09.06.2008, КД 2035036 от 21.12.2012, решение Замоскворецкого районного суда г. Москвы от </w:t>
      </w:r>
      <w:r w:rsidRPr="002D2EF9">
        <w:lastRenderedPageBreak/>
        <w:t>16.10.2014 по делу 2-7515/2014, решение Тверского районного суда г. Москвы от 04.08.2017 по делу 2-2881/2017 (141 749 706,83 руб.) - 141 749 706,83 руб.;</w:t>
      </w:r>
    </w:p>
    <w:p w14:paraId="6D492968" w14:textId="77777777" w:rsidR="00FC4B58" w:rsidRPr="002D2EF9" w:rsidRDefault="00FC4B58" w:rsidP="00FC4B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D2EF9">
        <w:t>Лот 11 - Репина Ирина Алексеевна, КД 6035/08 от 16.05.2008, решение Замоскворецкого районного суда г. Москвы от 23.12.2009 (60 961 191,52 руб.) - 16 459 521,71 руб.;</w:t>
      </w:r>
    </w:p>
    <w:p w14:paraId="2AC66A34" w14:textId="77777777" w:rsidR="00FC4B58" w:rsidRPr="002D2EF9" w:rsidRDefault="00FC4B58" w:rsidP="00FC4B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D2EF9">
        <w:t xml:space="preserve">Лот 12 - Козлов Равиль </w:t>
      </w:r>
      <w:proofErr w:type="spellStart"/>
      <w:r w:rsidRPr="002D2EF9">
        <w:t>Массалимович</w:t>
      </w:r>
      <w:proofErr w:type="spellEnd"/>
      <w:r w:rsidRPr="002D2EF9">
        <w:t>, КД 1714149 от 30.03.2012, решение Бутырского районного суда г. Москвы от 11.05.2017 по делу 2-1667/17 (26 948 132,30 руб.) - 6 379 295,57 руб.;</w:t>
      </w:r>
    </w:p>
    <w:p w14:paraId="18E50444" w14:textId="77777777" w:rsidR="00FC4B58" w:rsidRPr="002D2EF9" w:rsidRDefault="00FC4B58" w:rsidP="00FC4B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D2EF9">
        <w:t xml:space="preserve">Лот 13 - Хафизов </w:t>
      </w:r>
      <w:proofErr w:type="spellStart"/>
      <w:r w:rsidRPr="002D2EF9">
        <w:t>Шэвкат</w:t>
      </w:r>
      <w:proofErr w:type="spellEnd"/>
      <w:r w:rsidRPr="002D2EF9">
        <w:t xml:space="preserve"> </w:t>
      </w:r>
      <w:proofErr w:type="spellStart"/>
      <w:r w:rsidRPr="002D2EF9">
        <w:t>Фаттахович</w:t>
      </w:r>
      <w:proofErr w:type="spellEnd"/>
      <w:r w:rsidRPr="002D2EF9">
        <w:t>, КД 2005361 от 29.11.2012, решение Подольского городского суда Московской области от 13.10.2014 по делу 2-6932/2014 (45 633 708,37 руб.) - 19 476 145,04 руб.;</w:t>
      </w:r>
    </w:p>
    <w:p w14:paraId="24E16119" w14:textId="77777777" w:rsidR="00FC4B58" w:rsidRPr="002D2EF9" w:rsidRDefault="00FC4B58" w:rsidP="00FC4B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D2EF9">
        <w:t>Лот 14 - Метелкин Алексей Николаевич (поручитель ООО "Управляющая компания "МЕКРАН", ИНН 7730589568), КД 6009/12 от 12.09.2012, КД 6002/13 от 27.02.2013, КД 6001/13 от 08.02.2013, КД 6005/13 от 20.05.2013, КД 6006/13 от 22.05.2013, КД 6074/11 от 12.12.2011, КД 6075/11 от 14.12.2011, КД 6076/11 от 19.12.2011, КД 6004/13 от 14.03.2013, определение АС г. Москвы от 19.09.2016 по делу А40-130418/16-44-193 Б о включении в РТК третьей очереди, Метелкин Алексей Николаевич  находится в процедуре банкротства, ООО "Управляющая компания "МЕКРАН" находится в стадии ликвидации (1 261 994 209,00 руб.) - 403 168 842,24 руб.;</w:t>
      </w:r>
    </w:p>
    <w:p w14:paraId="7556BEFD" w14:textId="77777777" w:rsidR="00FC4B58" w:rsidRPr="002D2EF9" w:rsidRDefault="00FC4B58" w:rsidP="00FC4B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D2EF9">
        <w:t>Лот 15 - Тараканов Андрей Анатольевич, КД 6061/08 от 22.01.2008, КД 6090/08 от 01.10.2008, КД 6095/08 от 14.11.2008, решение Головинского районного суда г. Москвы от 07.02.2011 по делу 2-130/11 (117 640 887,28 руб.) - 33 786 091,71 руб.;</w:t>
      </w:r>
    </w:p>
    <w:p w14:paraId="1BE9F7FC" w14:textId="77777777" w:rsidR="00FC4B58" w:rsidRPr="002D2EF9" w:rsidRDefault="00FC4B58" w:rsidP="00FC4B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D2EF9">
        <w:t>Лот 16 - Омов Михаил Викторович, КД 6080/08 от 03.09.2008, решение Тимирязевского районного суда г. Москвы от 21.12.2010 по делу 2-3934/2010, срок предъявления исполнительного листа истек (27 994 365,38 руб.) - 11 229 863,51 руб.;</w:t>
      </w:r>
    </w:p>
    <w:p w14:paraId="79DB2CA0" w14:textId="77777777" w:rsidR="00FC4B58" w:rsidRPr="002D2EF9" w:rsidRDefault="00FC4B58" w:rsidP="00FC4B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D2EF9">
        <w:t>Лот 17 - Богданович Максим Сергеевич, КД 6042/11 от 18.07.2011, КД 6014/10 от 15.03.2010, решение Замоскворецкого районного суда г. Москвы от 23.10.2014 по делу 2-4931/2013 (632 696,61 долларов США) (43 235 878,97 руб.) - 7 005 674,90 руб.;</w:t>
      </w:r>
    </w:p>
    <w:p w14:paraId="684BEB29" w14:textId="77777777" w:rsidR="00FC4B58" w:rsidRPr="002D2EF9" w:rsidRDefault="00FC4B58" w:rsidP="00FC4B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D2EF9">
        <w:t xml:space="preserve">Лот 18 - Соркин </w:t>
      </w:r>
      <w:proofErr w:type="spellStart"/>
      <w:r w:rsidRPr="002D2EF9">
        <w:t>Иланит</w:t>
      </w:r>
      <w:proofErr w:type="spellEnd"/>
      <w:r w:rsidRPr="002D2EF9">
        <w:t xml:space="preserve"> Романовна, КД 6012/11 от 10.03.2011, решение Замоскворецкого районного суда г. Москвы от 10.11.2016 по делу 2-7493/2016 (62 559 430,03 руб.) - 10 587 564,81 руб.;</w:t>
      </w:r>
    </w:p>
    <w:p w14:paraId="4389799B" w14:textId="77777777" w:rsidR="00FC4B58" w:rsidRPr="002D2EF9" w:rsidRDefault="00FC4B58" w:rsidP="00FC4B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D2EF9">
        <w:t xml:space="preserve">Лот 19 - </w:t>
      </w:r>
      <w:proofErr w:type="spellStart"/>
      <w:r w:rsidRPr="002D2EF9">
        <w:t>Бородастова</w:t>
      </w:r>
      <w:proofErr w:type="spellEnd"/>
      <w:r w:rsidRPr="002D2EF9">
        <w:t xml:space="preserve"> Наталья Николаевна, КД 6016/10 от 19.03.2010, решение Замоскворецкого районного суда от 19.11.2014 по делу 2-7256/2014, срок для повторного предъявления исполнительного листа к исполнению истек 22.03.2019 (16 804 865,48 руб.) - 2 601 868,68 руб.;</w:t>
      </w:r>
    </w:p>
    <w:p w14:paraId="0C0B16DD" w14:textId="77777777" w:rsidR="00FC4B58" w:rsidRPr="002D2EF9" w:rsidRDefault="00FC4B58" w:rsidP="00FC4B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D2EF9">
        <w:t xml:space="preserve">Лот 20 - </w:t>
      </w:r>
      <w:proofErr w:type="spellStart"/>
      <w:r w:rsidRPr="002D2EF9">
        <w:t>Шалелашвили</w:t>
      </w:r>
      <w:proofErr w:type="spellEnd"/>
      <w:r w:rsidRPr="002D2EF9">
        <w:t xml:space="preserve"> Роберт Аронович, КД 6071/08 от 11.08.2008, КД 6007/10 от 10.02.2010, решение Замоскворецкого районного суда от 18.11.2014 по делу 2-7522/2014 (решение суда на сумму 22 664 419,05 руб.), срок для повторного предъявления исполнительного листа к исполнению истек 24.03.2019 (24 840 570,52 руб.) - 3 668 917,16 руб.;</w:t>
      </w:r>
    </w:p>
    <w:p w14:paraId="2078D0D0" w14:textId="77777777" w:rsidR="00FC4B58" w:rsidRPr="002D2EF9" w:rsidRDefault="00FC4B58" w:rsidP="00FC4B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D2EF9">
        <w:t>Лот 21 - Москалев Александр Михайлович, решение Кунцевского районного суда г. Москвы от 12.10.2015 по делу 2-2408/15 (326 526,77 долларов США), срок для повторного предъявления исполнительного листа к исполнению истек 27.09.2021 (20 775 678,41 руб.) - 2 797 579,74 руб.;</w:t>
      </w:r>
    </w:p>
    <w:p w14:paraId="103C0052" w14:textId="6ABF053F" w:rsidR="002C0A4D" w:rsidRPr="002D2EF9" w:rsidRDefault="00FC4B58" w:rsidP="00FC4B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D2EF9">
        <w:t xml:space="preserve">Лот 22 - Права требования к 9 физическим лицам (решения суда на сумму 91 867 433,44 руб.), </w:t>
      </w:r>
      <w:proofErr w:type="spellStart"/>
      <w:r w:rsidRPr="002D2EF9">
        <w:t>Сухиашвили</w:t>
      </w:r>
      <w:proofErr w:type="spellEnd"/>
      <w:r w:rsidRPr="002D2EF9">
        <w:t xml:space="preserve"> Сергей </w:t>
      </w:r>
      <w:proofErr w:type="gramStart"/>
      <w:r w:rsidRPr="002D2EF9">
        <w:t>Владимирович  находится</w:t>
      </w:r>
      <w:proofErr w:type="gramEnd"/>
      <w:r w:rsidRPr="002D2EF9">
        <w:t xml:space="preserve"> в процедуре банкротства, по должнику Косенкову Константину Викторовичу истек срок для предъявления исполнительного листа, г. Москва (92 869 611,81 руб.) - 92 869 611,81 руб.</w:t>
      </w:r>
    </w:p>
    <w:p w14:paraId="2966848F" w14:textId="77777777" w:rsidR="00B46A69" w:rsidRPr="002D2EF9" w:rsidRDefault="00B46A69" w:rsidP="00FC4B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D2EF9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D2EF9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D2EF9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D2EF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D2EF9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58817CC4" w:rsidR="00B46A69" w:rsidRPr="002D2EF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D2EF9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FC4B58" w:rsidRPr="002D2EF9">
        <w:rPr>
          <w:rFonts w:ascii="Times New Roman CYR" w:hAnsi="Times New Roman CYR" w:cs="Times New Roman CYR"/>
          <w:color w:val="000000"/>
        </w:rPr>
        <w:t>-</w:t>
      </w:r>
      <w:r w:rsidRPr="002D2EF9">
        <w:rPr>
          <w:rFonts w:ascii="Times New Roman CYR" w:hAnsi="Times New Roman CYR" w:cs="Times New Roman CYR"/>
          <w:color w:val="000000"/>
        </w:rPr>
        <w:t xml:space="preserve"> </w:t>
      </w:r>
      <w:r w:rsidR="00FC4B58" w:rsidRPr="002D2EF9">
        <w:t>5 (Пять)</w:t>
      </w:r>
      <w:r w:rsidRPr="002D2EF9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47ED59AC" w:rsidR="00B46A69" w:rsidRPr="002D2EF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2EF9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D2EF9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D2EF9">
        <w:rPr>
          <w:rFonts w:ascii="Times New Roman CYR" w:hAnsi="Times New Roman CYR" w:cs="Times New Roman CYR"/>
          <w:color w:val="000000"/>
        </w:rPr>
        <w:t xml:space="preserve"> </w:t>
      </w:r>
      <w:r w:rsidR="00FC4B58" w:rsidRPr="002D2EF9">
        <w:rPr>
          <w:rFonts w:ascii="Times New Roman CYR" w:hAnsi="Times New Roman CYR" w:cs="Times New Roman CYR"/>
          <w:b/>
          <w:bCs/>
          <w:color w:val="000000"/>
        </w:rPr>
        <w:t>18 апреля</w:t>
      </w:r>
      <w:r w:rsidRPr="002D2EF9">
        <w:rPr>
          <w:b/>
        </w:rPr>
        <w:t xml:space="preserve"> </w:t>
      </w:r>
      <w:r w:rsidR="002643BE" w:rsidRPr="002D2EF9">
        <w:rPr>
          <w:b/>
        </w:rPr>
        <w:t>202</w:t>
      </w:r>
      <w:r w:rsidR="00FC4B58" w:rsidRPr="002D2EF9">
        <w:rPr>
          <w:b/>
        </w:rPr>
        <w:t>3</w:t>
      </w:r>
      <w:r w:rsidR="00243BE2" w:rsidRPr="002D2EF9">
        <w:rPr>
          <w:b/>
        </w:rPr>
        <w:t xml:space="preserve"> г</w:t>
      </w:r>
      <w:r w:rsidRPr="002D2EF9">
        <w:rPr>
          <w:b/>
        </w:rPr>
        <w:t>.</w:t>
      </w:r>
      <w:r w:rsidRPr="002D2EF9">
        <w:t xml:space="preserve"> </w:t>
      </w:r>
      <w:r w:rsidRPr="002D2EF9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D2EF9">
        <w:rPr>
          <w:color w:val="000000"/>
        </w:rPr>
        <w:t xml:space="preserve">АО «Российский аукционный дом» по адресу: </w:t>
      </w:r>
      <w:hyperlink r:id="rId6" w:history="1">
        <w:r w:rsidRPr="002D2EF9">
          <w:rPr>
            <w:rStyle w:val="a4"/>
          </w:rPr>
          <w:t>http://lot-online.ru</w:t>
        </w:r>
      </w:hyperlink>
      <w:r w:rsidRPr="002D2EF9">
        <w:rPr>
          <w:color w:val="000000"/>
        </w:rPr>
        <w:t xml:space="preserve"> (далее – ЭТП)</w:t>
      </w:r>
      <w:r w:rsidRPr="002D2EF9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2D2EF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2EF9">
        <w:rPr>
          <w:color w:val="000000"/>
        </w:rPr>
        <w:t>Время окончания Торгов:</w:t>
      </w:r>
    </w:p>
    <w:p w14:paraId="4A6B4773" w14:textId="77777777" w:rsidR="00B46A69" w:rsidRPr="002D2EF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2EF9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2D2EF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2EF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66BC1B2" w:rsidR="00B46A69" w:rsidRPr="002D2EF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2EF9">
        <w:rPr>
          <w:color w:val="000000"/>
        </w:rPr>
        <w:t xml:space="preserve">В случае, если по итогам Торгов, назначенных на </w:t>
      </w:r>
      <w:r w:rsidR="00FC4B58" w:rsidRPr="002D2EF9">
        <w:rPr>
          <w:color w:val="000000"/>
        </w:rPr>
        <w:t>18 апреля 2023 г.</w:t>
      </w:r>
      <w:r w:rsidRPr="002D2EF9">
        <w:rPr>
          <w:color w:val="000000"/>
        </w:rPr>
        <w:t xml:space="preserve">, лоты не реализованы, то в 14:00 часов по московскому времени </w:t>
      </w:r>
      <w:r w:rsidR="00FC4B58" w:rsidRPr="002D2EF9">
        <w:rPr>
          <w:b/>
          <w:bCs/>
          <w:color w:val="000000"/>
        </w:rPr>
        <w:t>06 июня</w:t>
      </w:r>
      <w:r w:rsidRPr="002D2EF9">
        <w:rPr>
          <w:b/>
        </w:rPr>
        <w:t xml:space="preserve"> </w:t>
      </w:r>
      <w:r w:rsidR="002643BE" w:rsidRPr="002D2EF9">
        <w:rPr>
          <w:b/>
        </w:rPr>
        <w:t>202</w:t>
      </w:r>
      <w:r w:rsidR="00FC4B58" w:rsidRPr="002D2EF9">
        <w:rPr>
          <w:b/>
        </w:rPr>
        <w:t>3</w:t>
      </w:r>
      <w:r w:rsidR="00243BE2" w:rsidRPr="002D2EF9">
        <w:rPr>
          <w:b/>
        </w:rPr>
        <w:t xml:space="preserve"> г</w:t>
      </w:r>
      <w:r w:rsidRPr="002D2EF9">
        <w:rPr>
          <w:b/>
        </w:rPr>
        <w:t>.</w:t>
      </w:r>
      <w:r w:rsidRPr="002D2EF9">
        <w:t xml:space="preserve"> </w:t>
      </w:r>
      <w:r w:rsidRPr="002D2EF9">
        <w:rPr>
          <w:color w:val="000000"/>
        </w:rPr>
        <w:t>на ЭТП</w:t>
      </w:r>
      <w:r w:rsidRPr="002D2EF9">
        <w:t xml:space="preserve"> </w:t>
      </w:r>
      <w:r w:rsidRPr="002D2EF9">
        <w:rPr>
          <w:color w:val="000000"/>
        </w:rPr>
        <w:t>будут проведены</w:t>
      </w:r>
      <w:r w:rsidRPr="002D2EF9">
        <w:rPr>
          <w:b/>
          <w:bCs/>
          <w:color w:val="000000"/>
        </w:rPr>
        <w:t xml:space="preserve"> повторные Торги </w:t>
      </w:r>
      <w:r w:rsidRPr="002D2EF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2D2EF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2EF9">
        <w:rPr>
          <w:color w:val="000000"/>
        </w:rPr>
        <w:t>Оператор ЭТП (далее – Оператор) обеспечивает проведение Торгов.</w:t>
      </w:r>
    </w:p>
    <w:p w14:paraId="50089E0A" w14:textId="123CC999" w:rsidR="00B46A69" w:rsidRPr="002D2EF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2EF9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2D2EF9">
        <w:rPr>
          <w:color w:val="000000"/>
        </w:rPr>
        <w:t>первых Торгах начинается в 00:00</w:t>
      </w:r>
      <w:r w:rsidRPr="002D2EF9">
        <w:rPr>
          <w:color w:val="000000"/>
        </w:rPr>
        <w:t xml:space="preserve"> часов по московскому времени </w:t>
      </w:r>
      <w:r w:rsidR="00FC4B58" w:rsidRPr="002D2EF9">
        <w:rPr>
          <w:b/>
          <w:bCs/>
          <w:color w:val="000000"/>
        </w:rPr>
        <w:t>07 марта</w:t>
      </w:r>
      <w:r w:rsidR="00110257" w:rsidRPr="002D2EF9">
        <w:rPr>
          <w:color w:val="000000"/>
        </w:rPr>
        <w:t xml:space="preserve"> </w:t>
      </w:r>
      <w:r w:rsidR="002643BE" w:rsidRPr="002D2EF9">
        <w:rPr>
          <w:b/>
          <w:bCs/>
        </w:rPr>
        <w:t>202</w:t>
      </w:r>
      <w:r w:rsidR="00FC4B58" w:rsidRPr="002D2EF9">
        <w:rPr>
          <w:b/>
          <w:bCs/>
        </w:rPr>
        <w:t>3</w:t>
      </w:r>
      <w:r w:rsidR="00243BE2" w:rsidRPr="002D2EF9">
        <w:rPr>
          <w:b/>
          <w:bCs/>
        </w:rPr>
        <w:t xml:space="preserve"> г</w:t>
      </w:r>
      <w:r w:rsidRPr="002D2EF9">
        <w:rPr>
          <w:b/>
          <w:bCs/>
        </w:rPr>
        <w:t>.</w:t>
      </w:r>
      <w:r w:rsidRPr="002D2EF9">
        <w:rPr>
          <w:color w:val="000000"/>
        </w:rPr>
        <w:t>, а на участие в пов</w:t>
      </w:r>
      <w:r w:rsidR="00F063CA" w:rsidRPr="002D2EF9">
        <w:rPr>
          <w:color w:val="000000"/>
        </w:rPr>
        <w:t>торных Торгах начинается в 00:00</w:t>
      </w:r>
      <w:r w:rsidRPr="002D2EF9">
        <w:rPr>
          <w:color w:val="000000"/>
        </w:rPr>
        <w:t xml:space="preserve"> часов по московскому времени </w:t>
      </w:r>
      <w:r w:rsidR="00FC4B58" w:rsidRPr="002D2EF9">
        <w:rPr>
          <w:b/>
          <w:bCs/>
          <w:color w:val="000000"/>
        </w:rPr>
        <w:t>24 апреля</w:t>
      </w:r>
      <w:r w:rsidR="00110257" w:rsidRPr="002D2EF9">
        <w:rPr>
          <w:color w:val="000000"/>
        </w:rPr>
        <w:t xml:space="preserve"> </w:t>
      </w:r>
      <w:r w:rsidR="00110257" w:rsidRPr="002D2EF9">
        <w:rPr>
          <w:b/>
          <w:bCs/>
          <w:color w:val="000000"/>
        </w:rPr>
        <w:t>202</w:t>
      </w:r>
      <w:r w:rsidR="00FC4B58" w:rsidRPr="002D2EF9">
        <w:rPr>
          <w:b/>
          <w:bCs/>
          <w:color w:val="000000"/>
        </w:rPr>
        <w:t>3</w:t>
      </w:r>
      <w:r w:rsidR="00110257" w:rsidRPr="002D2EF9">
        <w:rPr>
          <w:b/>
          <w:bCs/>
          <w:color w:val="000000"/>
        </w:rPr>
        <w:t xml:space="preserve"> г.</w:t>
      </w:r>
      <w:r w:rsidR="00110257" w:rsidRPr="002D2EF9">
        <w:rPr>
          <w:color w:val="000000"/>
        </w:rPr>
        <w:t xml:space="preserve"> </w:t>
      </w:r>
      <w:r w:rsidRPr="002D2EF9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721F2634" w:rsidR="009247FF" w:rsidRPr="002D2EF9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D2EF9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2D2EF9">
        <w:rPr>
          <w:b/>
          <w:color w:val="000000"/>
        </w:rPr>
        <w:t xml:space="preserve"> лоты </w:t>
      </w:r>
      <w:r w:rsidR="00FC4B58" w:rsidRPr="002D2EF9">
        <w:rPr>
          <w:b/>
          <w:color w:val="000000"/>
        </w:rPr>
        <w:t>6, 10, 22</w:t>
      </w:r>
      <w:r w:rsidRPr="002D2EF9">
        <w:rPr>
          <w:color w:val="000000"/>
        </w:rPr>
        <w:t>, не реализованные на повторных Торгах, а также</w:t>
      </w:r>
      <w:r w:rsidR="002002A1" w:rsidRPr="002D2EF9">
        <w:rPr>
          <w:b/>
          <w:color w:val="000000"/>
        </w:rPr>
        <w:t xml:space="preserve"> лоты </w:t>
      </w:r>
      <w:r w:rsidR="00FC4B58" w:rsidRPr="002D2EF9">
        <w:rPr>
          <w:b/>
          <w:color w:val="000000"/>
        </w:rPr>
        <w:t>1-5, 7-9, 11-21</w:t>
      </w:r>
      <w:r w:rsidRPr="002D2EF9">
        <w:rPr>
          <w:color w:val="000000"/>
        </w:rPr>
        <w:t xml:space="preserve"> выставляются на Торги ППП.</w:t>
      </w:r>
    </w:p>
    <w:p w14:paraId="2856BB37" w14:textId="4246EDDA" w:rsidR="00B46A69" w:rsidRPr="002D2EF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D2EF9">
        <w:rPr>
          <w:b/>
          <w:bCs/>
          <w:color w:val="000000"/>
        </w:rPr>
        <w:t>Торги ППП</w:t>
      </w:r>
      <w:r w:rsidRPr="002D2EF9">
        <w:rPr>
          <w:color w:val="000000"/>
          <w:shd w:val="clear" w:color="auto" w:fill="FFFFFF"/>
        </w:rPr>
        <w:t xml:space="preserve"> будут проведены на ЭТП </w:t>
      </w:r>
      <w:r w:rsidRPr="002D2EF9">
        <w:rPr>
          <w:b/>
          <w:bCs/>
          <w:color w:val="000000"/>
        </w:rPr>
        <w:t xml:space="preserve">с </w:t>
      </w:r>
      <w:r w:rsidR="00FC4B58" w:rsidRPr="002D2EF9">
        <w:rPr>
          <w:b/>
          <w:bCs/>
          <w:color w:val="000000"/>
        </w:rPr>
        <w:t>09 июня</w:t>
      </w:r>
      <w:r w:rsidRPr="002D2EF9">
        <w:rPr>
          <w:b/>
        </w:rPr>
        <w:t xml:space="preserve"> </w:t>
      </w:r>
      <w:r w:rsidR="002643BE" w:rsidRPr="002D2EF9">
        <w:rPr>
          <w:b/>
        </w:rPr>
        <w:t>202</w:t>
      </w:r>
      <w:r w:rsidR="00FC4B58" w:rsidRPr="002D2EF9">
        <w:rPr>
          <w:b/>
        </w:rPr>
        <w:t xml:space="preserve">3 </w:t>
      </w:r>
      <w:r w:rsidR="00243BE2" w:rsidRPr="002D2EF9">
        <w:rPr>
          <w:b/>
        </w:rPr>
        <w:t>г</w:t>
      </w:r>
      <w:r w:rsidRPr="002D2EF9">
        <w:rPr>
          <w:b/>
        </w:rPr>
        <w:t>.</w:t>
      </w:r>
      <w:r w:rsidRPr="002D2EF9">
        <w:rPr>
          <w:b/>
          <w:bCs/>
          <w:color w:val="000000"/>
        </w:rPr>
        <w:t xml:space="preserve"> по</w:t>
      </w:r>
      <w:r w:rsidR="00FC4B58" w:rsidRPr="002D2EF9">
        <w:rPr>
          <w:b/>
          <w:bCs/>
          <w:color w:val="000000"/>
        </w:rPr>
        <w:t xml:space="preserve"> 27 августа</w:t>
      </w:r>
      <w:r w:rsidRPr="002D2EF9">
        <w:rPr>
          <w:b/>
        </w:rPr>
        <w:t xml:space="preserve"> </w:t>
      </w:r>
      <w:r w:rsidR="002643BE" w:rsidRPr="002D2EF9">
        <w:rPr>
          <w:b/>
        </w:rPr>
        <w:t>202</w:t>
      </w:r>
      <w:r w:rsidR="00FC4B58" w:rsidRPr="002D2EF9">
        <w:rPr>
          <w:b/>
        </w:rPr>
        <w:t>3</w:t>
      </w:r>
      <w:r w:rsidR="00243BE2" w:rsidRPr="002D2EF9">
        <w:rPr>
          <w:b/>
        </w:rPr>
        <w:t xml:space="preserve"> г</w:t>
      </w:r>
      <w:r w:rsidRPr="002D2EF9">
        <w:rPr>
          <w:b/>
        </w:rPr>
        <w:t>.</w:t>
      </w:r>
    </w:p>
    <w:p w14:paraId="2258E8DA" w14:textId="25B3A8BE" w:rsidR="00B46A69" w:rsidRPr="002D2EF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2EF9">
        <w:rPr>
          <w:color w:val="000000"/>
        </w:rPr>
        <w:t>Заявки на участие в Торгах ППП принима</w:t>
      </w:r>
      <w:r w:rsidR="00F063CA" w:rsidRPr="002D2EF9">
        <w:rPr>
          <w:color w:val="000000"/>
        </w:rPr>
        <w:t>ются Оператором, начиная с 00:00</w:t>
      </w:r>
      <w:r w:rsidRPr="002D2EF9">
        <w:rPr>
          <w:color w:val="000000"/>
        </w:rPr>
        <w:t xml:space="preserve"> часов по московскому времени </w:t>
      </w:r>
      <w:r w:rsidR="00FC4B58" w:rsidRPr="002D2EF9">
        <w:rPr>
          <w:b/>
          <w:bCs/>
          <w:color w:val="000000"/>
        </w:rPr>
        <w:t>09 июня</w:t>
      </w:r>
      <w:r w:rsidR="00110257" w:rsidRPr="002D2EF9">
        <w:rPr>
          <w:color w:val="000000"/>
        </w:rPr>
        <w:t xml:space="preserve"> </w:t>
      </w:r>
      <w:r w:rsidR="00110257" w:rsidRPr="002D2EF9">
        <w:rPr>
          <w:b/>
          <w:bCs/>
          <w:color w:val="000000"/>
        </w:rPr>
        <w:t>202</w:t>
      </w:r>
      <w:r w:rsidR="00FC4B58" w:rsidRPr="002D2EF9">
        <w:rPr>
          <w:b/>
          <w:bCs/>
          <w:color w:val="000000"/>
        </w:rPr>
        <w:t>3</w:t>
      </w:r>
      <w:r w:rsidR="00110257" w:rsidRPr="002D2EF9">
        <w:rPr>
          <w:b/>
          <w:bCs/>
          <w:color w:val="000000"/>
        </w:rPr>
        <w:t xml:space="preserve"> г.</w:t>
      </w:r>
      <w:r w:rsidRPr="002D2EF9">
        <w:rPr>
          <w:color w:val="000000"/>
        </w:rPr>
        <w:t xml:space="preserve"> Прием заявок на участие в Торгах ППП и задатков прекращается за</w:t>
      </w:r>
      <w:r w:rsidR="00FC4B58" w:rsidRPr="002D2EF9">
        <w:rPr>
          <w:color w:val="000000"/>
        </w:rPr>
        <w:t xml:space="preserve"> </w:t>
      </w:r>
      <w:r w:rsidR="00FC4B58" w:rsidRPr="002D2EF9">
        <w:rPr>
          <w:b/>
          <w:bCs/>
          <w:color w:val="000000"/>
        </w:rPr>
        <w:t>1 (Один)</w:t>
      </w:r>
      <w:r w:rsidRPr="002D2EF9">
        <w:rPr>
          <w:color w:val="000000"/>
        </w:rPr>
        <w:t xml:space="preserve"> календарны</w:t>
      </w:r>
      <w:r w:rsidR="00FC4B58" w:rsidRPr="002D2EF9">
        <w:rPr>
          <w:color w:val="000000"/>
        </w:rPr>
        <w:t>й</w:t>
      </w:r>
      <w:r w:rsidRPr="002D2EF9">
        <w:rPr>
          <w:color w:val="000000"/>
        </w:rPr>
        <w:t xml:space="preserve"> д</w:t>
      </w:r>
      <w:r w:rsidR="00FC4B58" w:rsidRPr="002D2EF9">
        <w:rPr>
          <w:color w:val="000000"/>
        </w:rPr>
        <w:t>ень</w:t>
      </w:r>
      <w:r w:rsidRPr="002D2EF9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2D2EF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2EF9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2D2EF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2EF9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2D2EF9" w:rsidRDefault="00B015AA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2EF9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2D2EF9">
        <w:rPr>
          <w:color w:val="000000"/>
        </w:rPr>
        <w:t>:</w:t>
      </w:r>
    </w:p>
    <w:p w14:paraId="47437953" w14:textId="36E28453" w:rsidR="00110257" w:rsidRPr="002D2EF9" w:rsidRDefault="005252F9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2D2EF9">
        <w:rPr>
          <w:b/>
          <w:bCs/>
          <w:color w:val="000000"/>
        </w:rPr>
        <w:t>Для лота 1:</w:t>
      </w:r>
    </w:p>
    <w:p w14:paraId="35C2B5E2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09 июня 2023 г. по 19 июля 2023 г. - в размере начальной цены продажи лота;</w:t>
      </w:r>
    </w:p>
    <w:p w14:paraId="09C87FFD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20 июля 2023 г. по 22 июля 2023 г. - в размере 94,00% от начальной цены продажи лота;</w:t>
      </w:r>
    </w:p>
    <w:p w14:paraId="6BE2BB10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23 июля 2023 г. по 25 июля 2023 г. - в размере 88,00% от начальной цены продажи лота;</w:t>
      </w:r>
    </w:p>
    <w:p w14:paraId="742F50D1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26 июля 2023 г. по 28 июля 2023 г. - в размере 82,00% от начальной цены продажи лота;</w:t>
      </w:r>
    </w:p>
    <w:p w14:paraId="563C5371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29 июля 2023 г. по 31 июля 2023 г. - в размере 76,00% от начальной цены продажи лота;</w:t>
      </w:r>
    </w:p>
    <w:p w14:paraId="6359F715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01 августа 2023 г. по 03 августа 2023 г. - в размере 70,00% от начальной цены продажи лота;</w:t>
      </w:r>
    </w:p>
    <w:p w14:paraId="0D68C317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04 августа 2023 г. по 06 августа 2023 г. - в размере 64,00% от начальной цены продажи лота;</w:t>
      </w:r>
    </w:p>
    <w:p w14:paraId="0710F066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07 августа 2023 г. по 09 августа 2023 г. - в размере 58,00% от начальной цены продажи лота;</w:t>
      </w:r>
    </w:p>
    <w:p w14:paraId="2FE31E85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10 августа 2023 г. по 12 августа 2023 г. - в размере 52,00% от начальной цены продажи лота;</w:t>
      </w:r>
    </w:p>
    <w:p w14:paraId="3716A743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13 августа 2023 г. по 15 августа 2023 г. - в размере 46,00% от начальной цены продажи лота;</w:t>
      </w:r>
    </w:p>
    <w:p w14:paraId="7B1B9219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16 августа 2023 г. по 18 августа 2023 г. - в размере 40,00% от начальной цены продажи лота;</w:t>
      </w:r>
    </w:p>
    <w:p w14:paraId="6BC0C456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19 августа 2023 г. по 21 августа 2023 г. - в размере 34,00% от начальной цены продажи лота;</w:t>
      </w:r>
    </w:p>
    <w:p w14:paraId="5D390FCD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22 августа 2023 г. по 24 августа 2023 г. - в размере 28,00% от начальной цены продажи лота;</w:t>
      </w:r>
    </w:p>
    <w:p w14:paraId="2AFB2C03" w14:textId="71200F59" w:rsidR="005252F9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25 августа 2023 г. по 27 августа 2023 г. - в размере 22,00% от начальной цены продажи лота;</w:t>
      </w:r>
    </w:p>
    <w:p w14:paraId="665B798B" w14:textId="4BB1DE2B" w:rsidR="005252F9" w:rsidRPr="002D2EF9" w:rsidRDefault="005252F9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2D2EF9">
        <w:rPr>
          <w:b/>
          <w:bCs/>
          <w:color w:val="000000"/>
        </w:rPr>
        <w:t>Для лотов 2-4:</w:t>
      </w:r>
    </w:p>
    <w:p w14:paraId="645C5B40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09 июня 2023 г. по 19 июля 2023 г. - в размере начальной цены продажи лота;</w:t>
      </w:r>
    </w:p>
    <w:p w14:paraId="4625A40E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20 июля 2023 г. по 22 июля 2023 г. - в размере 93,60% от начальной цены продажи лота;</w:t>
      </w:r>
    </w:p>
    <w:p w14:paraId="2D1385F4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23 июля 2023 г. по 25 июля 2023 г. - в размере 87,20% от начальной цены продажи лота;</w:t>
      </w:r>
    </w:p>
    <w:p w14:paraId="6106A573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26 июля 2023 г. по 28 июля 2023 г. - в размере 80,80% от начальной цены продажи лота;</w:t>
      </w:r>
    </w:p>
    <w:p w14:paraId="57061560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29 июля 2023 г. по 31 июля 2023 г. - в размере 74,40% от начальной цены продажи лота;</w:t>
      </w:r>
    </w:p>
    <w:p w14:paraId="1F6EF398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01 августа 2023 г. по 03 августа 2023 г. - в размере 68,00% от начальной цены продажи лота;</w:t>
      </w:r>
    </w:p>
    <w:p w14:paraId="7E83E163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lastRenderedPageBreak/>
        <w:t>с 04 августа 2023 г. по 06 августа 2023 г. - в размере 61,60% от начальной цены продажи лота;</w:t>
      </w:r>
    </w:p>
    <w:p w14:paraId="246A84A2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07 августа 2023 г. по 09 августа 2023 г. - в размере 55,20% от начальной цены продажи лота;</w:t>
      </w:r>
    </w:p>
    <w:p w14:paraId="256F0376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10 августа 2023 г. по 12 августа 2023 г. - в размере 48,80% от начальной цены продажи лота;</w:t>
      </w:r>
    </w:p>
    <w:p w14:paraId="2EE479B8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13 августа 2023 г. по 15 августа 2023 г. - в размере 42,40% от начальной цены продажи лота;</w:t>
      </w:r>
    </w:p>
    <w:p w14:paraId="0E1E55FF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16 августа 2023 г. по 18 августа 2023 г. - в размере 36,00% от начальной цены продажи лота;</w:t>
      </w:r>
    </w:p>
    <w:p w14:paraId="3CD5DC6C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19 августа 2023 г. по 21 августа 2023 г. - в размере 29,60% от начальной цены продажи лота;</w:t>
      </w:r>
    </w:p>
    <w:p w14:paraId="7375EB54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22 августа 2023 г. по 24 августа 2023 г. - в размере 23,20% от начальной цены продажи лота;</w:t>
      </w:r>
    </w:p>
    <w:p w14:paraId="01A4FDAD" w14:textId="0DD1FC64" w:rsidR="005252F9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25 августа 2023 г. по 27 августа 2023 г. - в размере 16,80% от начальной цены продажи лота;</w:t>
      </w:r>
    </w:p>
    <w:p w14:paraId="1279ACB4" w14:textId="552B145B" w:rsidR="005252F9" w:rsidRPr="002D2EF9" w:rsidRDefault="005252F9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2D2EF9">
        <w:rPr>
          <w:b/>
          <w:bCs/>
          <w:color w:val="000000"/>
        </w:rPr>
        <w:t>Для лота 5:</w:t>
      </w:r>
    </w:p>
    <w:p w14:paraId="6210ADB5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09 июня 2023 г. по 19 июля 2023 г. - в размере начальной цены продажи лота;</w:t>
      </w:r>
    </w:p>
    <w:p w14:paraId="34E4DE6F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20 июля 2023 г. по 22 июля 2023 г. - в размере 93,70% от начальной цены продажи лота;</w:t>
      </w:r>
    </w:p>
    <w:p w14:paraId="4B360E75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23 июля 2023 г. по 25 июля 2023 г. - в размере 87,40% от начальной цены продажи лота;</w:t>
      </w:r>
    </w:p>
    <w:p w14:paraId="73D578F1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26 июля 2023 г. по 28 июля 2023 г. - в размере 81,10% от начальной цены продажи лота;</w:t>
      </w:r>
    </w:p>
    <w:p w14:paraId="5F8D989B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29 июля 2023 г. по 31 июля 2023 г. - в размере 74,80% от начальной цены продажи лота;</w:t>
      </w:r>
    </w:p>
    <w:p w14:paraId="5624513E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01 августа 2023 г. по 03 августа 2023 г. - в размере 68,50% от начальной цены продажи лота;</w:t>
      </w:r>
    </w:p>
    <w:p w14:paraId="4A4D96AF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04 августа 2023 г. по 06 августа 2023 г. - в размере 62,20% от начальной цены продажи лота;</w:t>
      </w:r>
    </w:p>
    <w:p w14:paraId="1D9A8547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07 августа 2023 г. по 09 августа 2023 г. - в размере 55,90% от начальной цены продажи лота;</w:t>
      </w:r>
    </w:p>
    <w:p w14:paraId="4BF7B621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10 августа 2023 г. по 12 августа 2023 г. - в размере 49,60% от начальной цены продажи лота;</w:t>
      </w:r>
    </w:p>
    <w:p w14:paraId="7912F8CF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13 августа 2023 г. по 15 августа 2023 г. - в размере 43,30% от начальной цены продажи лота;</w:t>
      </w:r>
    </w:p>
    <w:p w14:paraId="67E021D2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16 августа 2023 г. по 18 августа 2023 г. - в размере 37,00% от начальной цены продажи лота;</w:t>
      </w:r>
    </w:p>
    <w:p w14:paraId="1C7E629D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19 августа 2023 г. по 21 августа 2023 г. - в размере 30,70% от начальной цены продажи лота;</w:t>
      </w:r>
    </w:p>
    <w:p w14:paraId="3799D509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22 августа 2023 г. по 24 августа 2023 г. - в размере 24,40% от начальной цены продажи лота;</w:t>
      </w:r>
    </w:p>
    <w:p w14:paraId="238E965C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25 августа 2023 г. по 27 августа 2023 г. - в размере 18,10% от начальной цены продажи лота;</w:t>
      </w:r>
    </w:p>
    <w:p w14:paraId="77ADF39C" w14:textId="34AA2574" w:rsidR="005252F9" w:rsidRPr="002D2EF9" w:rsidRDefault="005252F9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2D2EF9">
        <w:rPr>
          <w:b/>
          <w:bCs/>
          <w:color w:val="000000"/>
        </w:rPr>
        <w:t>Для лотов 6, 10, 15, 22:</w:t>
      </w:r>
    </w:p>
    <w:p w14:paraId="252CDB66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09 июня 2023 г. по 19 июля 2023 г. - в размере начальной цены продажи лота;</w:t>
      </w:r>
    </w:p>
    <w:p w14:paraId="44E994F9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20 июля 2023 г. по 22 июля 2023 г. - в размере 92,35% от начальной цены продажи лота;</w:t>
      </w:r>
    </w:p>
    <w:p w14:paraId="5004ED49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23 июля 2023 г. по 25 июля 2023 г. - в размере 84,70% от начальной цены продажи лота;</w:t>
      </w:r>
    </w:p>
    <w:p w14:paraId="680FDCFD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26 июля 2023 г. по 28 июля 2023 г. - в размере 77,05% от начальной цены продажи лота;</w:t>
      </w:r>
    </w:p>
    <w:p w14:paraId="439DBD16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29 июля 2023 г. по 31 июля 2023 г. - в размере 69,40% от начальной цены продажи лота;</w:t>
      </w:r>
    </w:p>
    <w:p w14:paraId="156BD368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01 августа 2023 г. по 03 августа 2023 г. - в размере 61,75% от начальной цены продажи лота;</w:t>
      </w:r>
    </w:p>
    <w:p w14:paraId="6499EB29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04 августа 2023 г. по 06 августа 2023 г. - в размере 54,10% от начальной цены продажи лота;</w:t>
      </w:r>
    </w:p>
    <w:p w14:paraId="7FDF6E70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07 августа 2023 г. по 09 августа 2023 г. - в размере 46,45% от начальной цены продажи лота;</w:t>
      </w:r>
    </w:p>
    <w:p w14:paraId="399CCA21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10 августа 2023 г. по 12 августа 2023 г. - в размере 38,80% от начальной цены продажи лота;</w:t>
      </w:r>
    </w:p>
    <w:p w14:paraId="4F032F2D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13 августа 2023 г. по 15 августа 2023 г. - в размере 31,15% от начальной цены продажи лота;</w:t>
      </w:r>
    </w:p>
    <w:p w14:paraId="4835AD5C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16 августа 2023 г. по 18 августа 2023 г. - в размере 23,50% от начальной цены продажи лота;</w:t>
      </w:r>
    </w:p>
    <w:p w14:paraId="4E487E5C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19 августа 2023 г. по 21 августа 2023 г. - в размере 15,85% от начальной цены продажи лота;</w:t>
      </w:r>
    </w:p>
    <w:p w14:paraId="4E246464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22 августа 2023 г. по 24 августа 2023 г. - в размере 8,20% от начальной цены продажи лота;</w:t>
      </w:r>
    </w:p>
    <w:p w14:paraId="7E6BA34F" w14:textId="652C296A" w:rsidR="005252F9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25 августа 2023 г. по 27 августа 2023 г. - в размере 0,55% от начальной цены продажи лота;</w:t>
      </w:r>
    </w:p>
    <w:p w14:paraId="7BDE5120" w14:textId="450F4D68" w:rsidR="005252F9" w:rsidRPr="002D2EF9" w:rsidRDefault="005252F9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2D2EF9">
        <w:rPr>
          <w:b/>
          <w:bCs/>
          <w:color w:val="000000"/>
        </w:rPr>
        <w:t>Для лота 7:</w:t>
      </w:r>
    </w:p>
    <w:p w14:paraId="4FFFC850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09 июня 2023 г. по 19 июля 2023 г. - в размере начальной цены продажи лота;</w:t>
      </w:r>
    </w:p>
    <w:p w14:paraId="22B47709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20 июля 2023 г. по 22 июля 2023 г. - в размере 92,38% от начальной цены продажи лота;</w:t>
      </w:r>
    </w:p>
    <w:p w14:paraId="0047632C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23 июля 2023 г. по 25 июля 2023 г. - в размере 84,76% от начальной цены продажи лота;</w:t>
      </w:r>
    </w:p>
    <w:p w14:paraId="4DB44CBA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26 июля 2023 г. по 28 июля 2023 г. - в размере 77,14% от начальной цены продажи лота;</w:t>
      </w:r>
    </w:p>
    <w:p w14:paraId="18F048D3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29 июля 2023 г. по 31 июля 2023 г. - в размере 69,52% от начальной цены продажи лота;</w:t>
      </w:r>
    </w:p>
    <w:p w14:paraId="552692EE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01 августа 2023 г. по 03 августа 2023 г. - в размере 61,90% от начальной цены продажи лота;</w:t>
      </w:r>
    </w:p>
    <w:p w14:paraId="43DF8ADA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04 августа 2023 г. по 06 августа 2023 г. - в размере 54,28% от начальной цены продажи лота;</w:t>
      </w:r>
    </w:p>
    <w:p w14:paraId="71DEB797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07 августа 2023 г. по 09 августа 2023 г. - в размере 46,66% от начальной цены продажи лота;</w:t>
      </w:r>
    </w:p>
    <w:p w14:paraId="0836195D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10 августа 2023 г. по 12 августа 2023 г. - в размере 39,04% от начальной цены продажи лота;</w:t>
      </w:r>
    </w:p>
    <w:p w14:paraId="1E77C1DB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13 августа 2023 г. по 15 августа 2023 г. - в размере 31,42% от начальной цены продажи лота;</w:t>
      </w:r>
    </w:p>
    <w:p w14:paraId="7354A375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16 августа 2023 г. по 18 августа 2023 г. - в размере 23,80% от начальной цены продажи лота;</w:t>
      </w:r>
    </w:p>
    <w:p w14:paraId="110FA27D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19 августа 2023 г. по 21 августа 2023 г. - в размере 16,18% от начальной цены продажи лота;</w:t>
      </w:r>
    </w:p>
    <w:p w14:paraId="1FD946F1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22 августа 2023 г. по 24 августа 2023 г. - в размере 8,56% от начальной цены продажи лота;</w:t>
      </w:r>
    </w:p>
    <w:p w14:paraId="7719622C" w14:textId="6D83417F" w:rsidR="005252F9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lastRenderedPageBreak/>
        <w:t>с 25 августа 2023 г. по 27 августа 2023 г. - в размере 0,94% от начальной цены продажи лота;</w:t>
      </w:r>
    </w:p>
    <w:p w14:paraId="38FE821E" w14:textId="5AC2C112" w:rsidR="005252F9" w:rsidRPr="002D2EF9" w:rsidRDefault="005252F9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2D2EF9">
        <w:rPr>
          <w:b/>
          <w:bCs/>
          <w:color w:val="000000"/>
        </w:rPr>
        <w:t>Для лотов 8, 9, 21:</w:t>
      </w:r>
    </w:p>
    <w:p w14:paraId="02F6C426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09 июня 2023 г. по 19 июля 2023 г. - в размере начальной цены продажи лота;</w:t>
      </w:r>
    </w:p>
    <w:p w14:paraId="4FCF96CF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20 июля 2023 г. по 22 июля 2023 г. - в размере 92,58% от начальной цены продажи лота;</w:t>
      </w:r>
    </w:p>
    <w:p w14:paraId="69D95519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23 июля 2023 г. по 25 июля 2023 г. - в размере 85,16% от начальной цены продажи лота;</w:t>
      </w:r>
    </w:p>
    <w:p w14:paraId="51A27F04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26 июля 2023 г. по 28 июля 2023 г. - в размере 77,74% от начальной цены продажи лота;</w:t>
      </w:r>
    </w:p>
    <w:p w14:paraId="61EF9B9C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29 июля 2023 г. по 31 июля 2023 г. - в размере 70,32% от начальной цены продажи лота;</w:t>
      </w:r>
    </w:p>
    <w:p w14:paraId="4031A3BC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01 августа 2023 г. по 03 августа 2023 г. - в размере 62,90% от начальной цены продажи лота;</w:t>
      </w:r>
    </w:p>
    <w:p w14:paraId="4B634AFF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04 августа 2023 г. по 06 августа 2023 г. - в размере 55,48% от начальной цены продажи лота;</w:t>
      </w:r>
    </w:p>
    <w:p w14:paraId="3B410176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07 августа 2023 г. по 09 августа 2023 г. - в размере 48,06% от начальной цены продажи лота;</w:t>
      </w:r>
    </w:p>
    <w:p w14:paraId="47E1EA20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10 августа 2023 г. по 12 августа 2023 г. - в размере 40,64% от начальной цены продажи лота;</w:t>
      </w:r>
    </w:p>
    <w:p w14:paraId="40DFBACC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13 августа 2023 г. по 15 августа 2023 г. - в размере 33,22% от начальной цены продажи лота;</w:t>
      </w:r>
    </w:p>
    <w:p w14:paraId="620DF089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16 августа 2023 г. по 18 августа 2023 г. - в размере 25,80% от начальной цены продажи лота;</w:t>
      </w:r>
    </w:p>
    <w:p w14:paraId="4BD19C19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19 августа 2023 г. по 21 августа 2023 г. - в размере 18,38% от начальной цены продажи лота;</w:t>
      </w:r>
    </w:p>
    <w:p w14:paraId="435E4D3D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22 августа 2023 г. по 24 августа 2023 г. - в размере 10,96% от начальной цены продажи лота;</w:t>
      </w:r>
    </w:p>
    <w:p w14:paraId="57BFB360" w14:textId="13C5F50E" w:rsidR="005252F9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25 августа 2023 г. по 27 августа 2023 г. - в размере 3,54% от начальной цены продажи лота;</w:t>
      </w:r>
    </w:p>
    <w:p w14:paraId="7BE40F84" w14:textId="7EB07B82" w:rsidR="005252F9" w:rsidRPr="002D2EF9" w:rsidRDefault="005252F9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2D2EF9">
        <w:rPr>
          <w:b/>
          <w:bCs/>
          <w:color w:val="000000"/>
        </w:rPr>
        <w:t>Для лота 11:</w:t>
      </w:r>
    </w:p>
    <w:p w14:paraId="7FD865B2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09 июня 2023 г. по 19 июля 2023 г. - в размере начальной цены продажи лота;</w:t>
      </w:r>
    </w:p>
    <w:p w14:paraId="2BC269B5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20 июля 2023 г. по 22 июля 2023 г. - в размере 92,45% от начальной цены продажи лота;</w:t>
      </w:r>
    </w:p>
    <w:p w14:paraId="5C5E0AF6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23 июля 2023 г. по 25 июля 2023 г. - в размере 84,90% от начальной цены продажи лота;</w:t>
      </w:r>
    </w:p>
    <w:p w14:paraId="1ED760C7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26 июля 2023 г. по 28 июля 2023 г. - в размере 77,35% от начальной цены продажи лота;</w:t>
      </w:r>
    </w:p>
    <w:p w14:paraId="47A86ADD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29 июля 2023 г. по 31 июля 2023 г. - в размере 69,80% от начальной цены продажи лота;</w:t>
      </w:r>
    </w:p>
    <w:p w14:paraId="23187F72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01 августа 2023 г. по 03 августа 2023 г. - в размере 62,25% от начальной цены продажи лота;</w:t>
      </w:r>
    </w:p>
    <w:p w14:paraId="7DDE061C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04 августа 2023 г. по 06 августа 2023 г. - в размере 54,70% от начальной цены продажи лота;</w:t>
      </w:r>
    </w:p>
    <w:p w14:paraId="499D6E3C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07 августа 2023 г. по 09 августа 2023 г. - в размере 47,15% от начальной цены продажи лота;</w:t>
      </w:r>
    </w:p>
    <w:p w14:paraId="379ADC9F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10 августа 2023 г. по 12 августа 2023 г. - в размере 39,60% от начальной цены продажи лота;</w:t>
      </w:r>
    </w:p>
    <w:p w14:paraId="4B0E9E05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13 августа 2023 г. по 15 августа 2023 г. - в размере 32,05% от начальной цены продажи лота;</w:t>
      </w:r>
    </w:p>
    <w:p w14:paraId="0AD112FE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16 августа 2023 г. по 18 августа 2023 г. - в размере 24,50% от начальной цены продажи лота;</w:t>
      </w:r>
    </w:p>
    <w:p w14:paraId="11D24057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19 августа 2023 г. по 21 августа 2023 г. - в размере 16,95% от начальной цены продажи лота;</w:t>
      </w:r>
    </w:p>
    <w:p w14:paraId="49FB0792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22 августа 2023 г. по 24 августа 2023 г. - в размере 9,40% от начальной цены продажи лота;</w:t>
      </w:r>
    </w:p>
    <w:p w14:paraId="537F287B" w14:textId="3E5E4E32" w:rsidR="005252F9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25 августа 2023 г. по 27 августа 2023 г. - в размере 1,85% от начальной цены продажи лота;</w:t>
      </w:r>
    </w:p>
    <w:p w14:paraId="61EE31F4" w14:textId="52CA01AD" w:rsidR="005252F9" w:rsidRPr="002D2EF9" w:rsidRDefault="005252F9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2D2EF9">
        <w:rPr>
          <w:b/>
          <w:bCs/>
          <w:color w:val="000000"/>
        </w:rPr>
        <w:t>Для лота 12:</w:t>
      </w:r>
    </w:p>
    <w:p w14:paraId="2C01FD31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09 июня 2023 г. по 19 июля 2023 г. - в размере начальной цены продажи лота;</w:t>
      </w:r>
    </w:p>
    <w:p w14:paraId="635B1984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20 июля 2023 г. по 22 июля 2023 г. - в размере 92,39% от начальной цены продажи лота;</w:t>
      </w:r>
    </w:p>
    <w:p w14:paraId="38EEB931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23 июля 2023 г. по 25 июля 2023 г. - в размере 84,78% от начальной цены продажи лота;</w:t>
      </w:r>
    </w:p>
    <w:p w14:paraId="39435748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26 июля 2023 г. по 28 июля 2023 г. - в размере 77,17% от начальной цены продажи лота;</w:t>
      </w:r>
    </w:p>
    <w:p w14:paraId="67782DC2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29 июля 2023 г. по 31 июля 2023 г. - в размере 69,56% от начальной цены продажи лота;</w:t>
      </w:r>
    </w:p>
    <w:p w14:paraId="08806C0F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01 августа 2023 г. по 03 августа 2023 г. - в размере 61,95% от начальной цены продажи лота;</w:t>
      </w:r>
    </w:p>
    <w:p w14:paraId="41BE233D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04 августа 2023 г. по 06 августа 2023 г. - в размере 54,34% от начальной цены продажи лота;</w:t>
      </w:r>
    </w:p>
    <w:p w14:paraId="365A9FF2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07 августа 2023 г. по 09 августа 2023 г. - в размере 46,73% от начальной цены продажи лота;</w:t>
      </w:r>
    </w:p>
    <w:p w14:paraId="4DB6D703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10 августа 2023 г. по 12 августа 2023 г. - в размере 39,12% от начальной цены продажи лота;</w:t>
      </w:r>
    </w:p>
    <w:p w14:paraId="7A636E98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13 августа 2023 г. по 15 августа 2023 г. - в размере 31,51% от начальной цены продажи лота;</w:t>
      </w:r>
    </w:p>
    <w:p w14:paraId="5396BB9F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16 августа 2023 г. по 18 августа 2023 г. - в размере 23,90% от начальной цены продажи лота;</w:t>
      </w:r>
    </w:p>
    <w:p w14:paraId="58A8AD15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19 августа 2023 г. по 21 августа 2023 г. - в размере 16,29% от начальной цены продажи лота;</w:t>
      </w:r>
    </w:p>
    <w:p w14:paraId="5A04F52A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22 августа 2023 г. по 24 августа 2023 г. - в размере 8,68% от начальной цены продажи лота;</w:t>
      </w:r>
    </w:p>
    <w:p w14:paraId="2AAF26E9" w14:textId="0B3E33BD" w:rsidR="005252F9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25 августа 2023 г. по 27 августа 2023 г. - в размере 1,07% от начальной цены продажи лота;</w:t>
      </w:r>
    </w:p>
    <w:p w14:paraId="3CD44B5C" w14:textId="3C6526FB" w:rsidR="005252F9" w:rsidRPr="002D2EF9" w:rsidRDefault="005252F9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2D2EF9">
        <w:rPr>
          <w:b/>
          <w:bCs/>
          <w:color w:val="000000"/>
        </w:rPr>
        <w:t>Для лота 13:</w:t>
      </w:r>
    </w:p>
    <w:p w14:paraId="24ABA69B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09 июня 2023 г. по 19 июля 2023 г. - в размере начальной цены продажи лота;</w:t>
      </w:r>
    </w:p>
    <w:p w14:paraId="68233B68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20 июля 2023 г. по 22 июля 2023 г. - в размере 92,40% от начальной цены продажи лота;</w:t>
      </w:r>
    </w:p>
    <w:p w14:paraId="2AAB0057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23 июля 2023 г. по 25 июля 2023 г. - в размере 84,80% от начальной цены продажи лота;</w:t>
      </w:r>
    </w:p>
    <w:p w14:paraId="7D38D13C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26 июля 2023 г. по 28 июля 2023 г. - в размере 77,20% от начальной цены продажи лота;</w:t>
      </w:r>
    </w:p>
    <w:p w14:paraId="07BFDD84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29 июля 2023 г. по 31 июля 2023 г. - в размере 69,60% от начальной цены продажи лота;</w:t>
      </w:r>
    </w:p>
    <w:p w14:paraId="66A1C806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lastRenderedPageBreak/>
        <w:t>с 01 августа 2023 г. по 03 августа 2023 г. - в размере 62,00% от начальной цены продажи лота;</w:t>
      </w:r>
    </w:p>
    <w:p w14:paraId="67837B6C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04 августа 2023 г. по 06 августа 2023 г. - в размере 54,40% от начальной цены продажи лота;</w:t>
      </w:r>
    </w:p>
    <w:p w14:paraId="3A22D7FE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07 августа 2023 г. по 09 августа 2023 г. - в размере 46,80% от начальной цены продажи лота;</w:t>
      </w:r>
    </w:p>
    <w:p w14:paraId="65C50B7B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10 августа 2023 г. по 12 августа 2023 г. - в размере 39,20% от начальной цены продажи лота;</w:t>
      </w:r>
    </w:p>
    <w:p w14:paraId="53565037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13 августа 2023 г. по 15 августа 2023 г. - в размере 31,60% от начальной цены продажи лота;</w:t>
      </w:r>
    </w:p>
    <w:p w14:paraId="3150225A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16 августа 2023 г. по 18 августа 2023 г. - в размере 24,00% от начальной цены продажи лота;</w:t>
      </w:r>
    </w:p>
    <w:p w14:paraId="6A429E66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19 августа 2023 г. по 21 августа 2023 г. - в размере 16,40% от начальной цены продажи лота;</w:t>
      </w:r>
    </w:p>
    <w:p w14:paraId="18C3A8BE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22 августа 2023 г. по 24 августа 2023 г. - в размере 8,80% от начальной цены продажи лота;</w:t>
      </w:r>
    </w:p>
    <w:p w14:paraId="3BF3552F" w14:textId="252D33E7" w:rsidR="005252F9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25 августа 2023 г. по 27 августа 2023 г. - в размере 1,20% от начальной цены продажи лота;</w:t>
      </w:r>
    </w:p>
    <w:p w14:paraId="0F95452D" w14:textId="522CE535" w:rsidR="005252F9" w:rsidRPr="002D2EF9" w:rsidRDefault="005252F9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2D2EF9">
        <w:rPr>
          <w:b/>
          <w:bCs/>
          <w:color w:val="000000"/>
        </w:rPr>
        <w:t>Для лота 14:</w:t>
      </w:r>
    </w:p>
    <w:p w14:paraId="6FFCBC6F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09 июня 2023 г. по 19 июля 2023 г. - в размере начальной цены продажи лота;</w:t>
      </w:r>
    </w:p>
    <w:p w14:paraId="4DD5E34A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20 июля 2023 г. по 22 июля 2023 г. - в размере 92,44% от начальной цены продажи лота;</w:t>
      </w:r>
    </w:p>
    <w:p w14:paraId="217D6D1E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23 июля 2023 г. по 25 июля 2023 г. - в размере 84,88% от начальной цены продажи лота;</w:t>
      </w:r>
    </w:p>
    <w:p w14:paraId="63CFEC91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26 июля 2023 г. по 28 июля 2023 г. - в размере 77,32% от начальной цены продажи лота;</w:t>
      </w:r>
    </w:p>
    <w:p w14:paraId="3AB35A42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29 июля 2023 г. по 31 июля 2023 г. - в размере 69,76% от начальной цены продажи лота;</w:t>
      </w:r>
    </w:p>
    <w:p w14:paraId="0D9A58D1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01 августа 2023 г. по 03 августа 2023 г. - в размере 62,20% от начальной цены продажи лота;</w:t>
      </w:r>
    </w:p>
    <w:p w14:paraId="754DFE4C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04 августа 2023 г. по 06 августа 2023 г. - в размере 54,64% от начальной цены продажи лота;</w:t>
      </w:r>
    </w:p>
    <w:p w14:paraId="4C21A88A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07 августа 2023 г. по 09 августа 2023 г. - в размере 47,08% от начальной цены продажи лота;</w:t>
      </w:r>
    </w:p>
    <w:p w14:paraId="424B8495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10 августа 2023 г. по 12 августа 2023 г. - в размере 39,52% от начальной цены продажи лота;</w:t>
      </w:r>
    </w:p>
    <w:p w14:paraId="662A28C9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13 августа 2023 г. по 15 августа 2023 г. - в размере 31,96% от начальной цены продажи лота;</w:t>
      </w:r>
    </w:p>
    <w:p w14:paraId="7A6B8CFE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16 августа 2023 г. по 18 августа 2023 г. - в размере 24,40% от начальной цены продажи лота;</w:t>
      </w:r>
    </w:p>
    <w:p w14:paraId="0B0CF4A5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19 августа 2023 г. по 21 августа 2023 г. - в размере 16,84% от начальной цены продажи лота;</w:t>
      </w:r>
    </w:p>
    <w:p w14:paraId="0B1227E6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22 августа 2023 г. по 24 августа 2023 г. - в размере 9,28% от начальной цены продажи лота;</w:t>
      </w:r>
    </w:p>
    <w:p w14:paraId="04A0DB42" w14:textId="2E395016" w:rsidR="005252F9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25 августа 2023 г. по 27 августа 2023 г. - в размере 1,72% от начальной цены продажи лота;</w:t>
      </w:r>
    </w:p>
    <w:p w14:paraId="14E916A0" w14:textId="67C22785" w:rsidR="005252F9" w:rsidRPr="002D2EF9" w:rsidRDefault="005252F9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2D2EF9">
        <w:rPr>
          <w:b/>
          <w:bCs/>
          <w:color w:val="000000"/>
        </w:rPr>
        <w:t>Для лотов 16-20:</w:t>
      </w:r>
    </w:p>
    <w:p w14:paraId="2C6DE073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09 июня 2023 г. по 19 июля 2023 г. - в размере начальной цены продажи лота;</w:t>
      </w:r>
    </w:p>
    <w:p w14:paraId="0E487326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20 июля 2023 г. по 22 июля 2023 г. - в размере 92,55% от начальной цены продажи лота;</w:t>
      </w:r>
    </w:p>
    <w:p w14:paraId="0C762457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23 июля 2023 г. по 25 июля 2023 г. - в размере 85,10% от начальной цены продажи лота;</w:t>
      </w:r>
    </w:p>
    <w:p w14:paraId="2B5CE58A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26 июля 2023 г. по 28 июля 2023 г. - в размере 77,65% от начальной цены продажи лота;</w:t>
      </w:r>
    </w:p>
    <w:p w14:paraId="25DEA0FF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29 июля 2023 г. по 31 июля 2023 г. - в размере 70,20% от начальной цены продажи лота;</w:t>
      </w:r>
    </w:p>
    <w:p w14:paraId="68D32383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01 августа 2023 г. по 03 августа 2023 г. - в размере 62,75% от начальной цены продажи лота;</w:t>
      </w:r>
    </w:p>
    <w:p w14:paraId="0706405F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04 августа 2023 г. по 06 августа 2023 г. - в размере 55,30% от начальной цены продажи лота;</w:t>
      </w:r>
    </w:p>
    <w:p w14:paraId="15E01F95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07 августа 2023 г. по 09 августа 2023 г. - в размере 47,85% от начальной цены продажи лота;</w:t>
      </w:r>
    </w:p>
    <w:p w14:paraId="52284AE7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10 августа 2023 г. по 12 августа 2023 г. - в размере 40,40% от начальной цены продажи лота;</w:t>
      </w:r>
    </w:p>
    <w:p w14:paraId="6ECE6D76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13 августа 2023 г. по 15 августа 2023 г. - в размере 32,95% от начальной цены продажи лота;</w:t>
      </w:r>
    </w:p>
    <w:p w14:paraId="004A3724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16 августа 2023 г. по 18 августа 2023 г. - в размере 25,50% от начальной цены продажи лота;</w:t>
      </w:r>
    </w:p>
    <w:p w14:paraId="3A320984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19 августа 2023 г. по 21 августа 2023 г. - в размере 18,05% от начальной цены продажи лота;</w:t>
      </w:r>
    </w:p>
    <w:p w14:paraId="2CA3D197" w14:textId="77777777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22 августа 2023 г. по 24 августа 2023 г. - в размере 10,60% от начальной цены продажи лота;</w:t>
      </w:r>
    </w:p>
    <w:p w14:paraId="1E72F6C1" w14:textId="0E731731" w:rsidR="006767ED" w:rsidRPr="002D2EF9" w:rsidRDefault="006767ED" w:rsidP="006767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D2EF9">
        <w:rPr>
          <w:color w:val="000000"/>
        </w:rPr>
        <w:t>с 25 августа 2023 г. по 27 августа 2023 г. - в размере 3,15% от начальной цены продажи лота</w:t>
      </w:r>
      <w:r w:rsidRPr="002D2EF9">
        <w:rPr>
          <w:color w:val="000000"/>
        </w:rPr>
        <w:t>.</w:t>
      </w:r>
    </w:p>
    <w:p w14:paraId="72B9DB0C" w14:textId="77777777" w:rsidR="005E4CB0" w:rsidRPr="002D2EF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D2EF9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2D2EF9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EF9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2C861EF2" w:rsidR="005E4CB0" w:rsidRPr="002D2EF9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EF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2D2EF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2D2EF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2D2EF9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2D2E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 w:rsidRPr="002D2EF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 w:rsidRPr="002D2EF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677884" w:rsidRPr="002D2E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677884" w:rsidRPr="002D2EF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D2EF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2D2EF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EF9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2D2EF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EF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2D2EF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EF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2D2EF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EF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2D2EF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EF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D2EF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2D2EF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2EF9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2D2EF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E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D2EF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2D2EF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EF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2D2EF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EF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2D2EF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EF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2D2EF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EF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2D2EF9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EF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2D2EF9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EF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2D2EF9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6C0E5980" w:rsidR="005E4CB0" w:rsidRPr="002D2EF9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EF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890385" w:rsidRPr="002D2EF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2D2EF9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2D2EF9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EF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5C3960F" w14:textId="75D9AAEE" w:rsidR="00CE4642" w:rsidRPr="002D2EF9" w:rsidRDefault="00CE4642" w:rsidP="00CE4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EF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2D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2D2EF9">
        <w:rPr>
          <w:rFonts w:ascii="Times New Roman" w:hAnsi="Times New Roman" w:cs="Times New Roman"/>
          <w:sz w:val="24"/>
          <w:szCs w:val="24"/>
        </w:rPr>
        <w:t xml:space="preserve"> д</w:t>
      </w:r>
      <w:r w:rsidRPr="002D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2D2EF9">
        <w:rPr>
          <w:rFonts w:ascii="Times New Roman" w:hAnsi="Times New Roman" w:cs="Times New Roman"/>
          <w:sz w:val="24"/>
          <w:szCs w:val="24"/>
        </w:rPr>
        <w:t xml:space="preserve"> </w:t>
      </w:r>
      <w:r w:rsidRPr="002D2EF9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2F27AE" w:rsidRPr="002D2EF9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дни), informmsk@auction-house.ru</w:t>
      </w:r>
      <w:r w:rsidR="002F27AE" w:rsidRPr="002D2E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2D2EF9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EF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EF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A6935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2C0A4D"/>
    <w:rsid w:val="002C2D0A"/>
    <w:rsid w:val="002D2EF9"/>
    <w:rsid w:val="002D6744"/>
    <w:rsid w:val="002F27AE"/>
    <w:rsid w:val="00455F07"/>
    <w:rsid w:val="00467D6B"/>
    <w:rsid w:val="004A3B01"/>
    <w:rsid w:val="00511EC3"/>
    <w:rsid w:val="005252F9"/>
    <w:rsid w:val="005C1A18"/>
    <w:rsid w:val="005E4CB0"/>
    <w:rsid w:val="005F1F68"/>
    <w:rsid w:val="00662196"/>
    <w:rsid w:val="006767ED"/>
    <w:rsid w:val="00677884"/>
    <w:rsid w:val="006A20DF"/>
    <w:rsid w:val="006B3772"/>
    <w:rsid w:val="006F5018"/>
    <w:rsid w:val="007229EA"/>
    <w:rsid w:val="007369B8"/>
    <w:rsid w:val="00791681"/>
    <w:rsid w:val="00865FD7"/>
    <w:rsid w:val="00890385"/>
    <w:rsid w:val="009247FF"/>
    <w:rsid w:val="00A76AA1"/>
    <w:rsid w:val="00AB6017"/>
    <w:rsid w:val="00B015AA"/>
    <w:rsid w:val="00B07D8B"/>
    <w:rsid w:val="00B1678E"/>
    <w:rsid w:val="00B46A69"/>
    <w:rsid w:val="00B92635"/>
    <w:rsid w:val="00BA1B5A"/>
    <w:rsid w:val="00BA4AA5"/>
    <w:rsid w:val="00BC3590"/>
    <w:rsid w:val="00C11EFF"/>
    <w:rsid w:val="00CB7E08"/>
    <w:rsid w:val="00CE4642"/>
    <w:rsid w:val="00D62667"/>
    <w:rsid w:val="00D7592D"/>
    <w:rsid w:val="00E1326B"/>
    <w:rsid w:val="00E508E8"/>
    <w:rsid w:val="00E614D3"/>
    <w:rsid w:val="00F063CA"/>
    <w:rsid w:val="00FC4B58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217CF83B-7EC6-489E-A1AE-07B3F493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4918</Words>
  <Characters>28034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37</cp:revision>
  <cp:lastPrinted>2023-02-21T08:19:00Z</cp:lastPrinted>
  <dcterms:created xsi:type="dcterms:W3CDTF">2019-07-23T07:40:00Z</dcterms:created>
  <dcterms:modified xsi:type="dcterms:W3CDTF">2023-02-21T08:31:00Z</dcterms:modified>
</cp:coreProperties>
</file>