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6E820D0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330F22">
        <w:rPr>
          <w:rFonts w:eastAsia="Calibri"/>
          <w:lang w:eastAsia="en-US"/>
        </w:rPr>
        <w:t xml:space="preserve"> </w:t>
      </w:r>
      <w:r w:rsidR="00330F22" w:rsidRPr="00330F22">
        <w:rPr>
          <w:rFonts w:eastAsia="Calibri"/>
          <w:lang w:eastAsia="en-US"/>
        </w:rPr>
        <w:t xml:space="preserve">ersh@auction-house.ru),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330F22" w:rsidRPr="00330F22">
        <w:rPr>
          <w:rFonts w:eastAsia="Calibri"/>
          <w:lang w:eastAsia="en-US"/>
        </w:rPr>
        <w:t>Б.Хмельницкого</w:t>
      </w:r>
      <w:proofErr w:type="spellEnd"/>
      <w:r w:rsidR="00330F22" w:rsidRPr="00330F22">
        <w:rPr>
          <w:rFonts w:eastAsia="Calibri"/>
          <w:lang w:eastAsia="en-US"/>
        </w:rPr>
        <w:t>, д. 36А, ИНН 1326024785, ОГРН 1021300001029),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30F22" w:rsidRPr="00330F22">
        <w:t>сообщение 02030171965 в газете АО «Коммерсантъ» №230(7431) от 10.12.2022 г.)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330F22">
        <w:t xml:space="preserve">с </w:t>
      </w:r>
      <w:r w:rsidR="003F1989" w:rsidRPr="003F1989">
        <w:t>26.05.2023 г. по 01.06.2023 г.</w:t>
      </w:r>
      <w:r w:rsidR="00330F22">
        <w:t xml:space="preserve"> </w:t>
      </w:r>
      <w:r>
        <w:t>заключе</w:t>
      </w:r>
      <w:r w:rsidR="00330F22">
        <w:t>н</w:t>
      </w:r>
      <w:r>
        <w:rPr>
          <w:color w:val="000000"/>
        </w:rPr>
        <w:t xml:space="preserve"> следующи</w:t>
      </w:r>
      <w:r w:rsidR="00330F22">
        <w:rPr>
          <w:color w:val="000000"/>
        </w:rPr>
        <w:t>й</w:t>
      </w:r>
      <w:r>
        <w:rPr>
          <w:color w:val="000000"/>
        </w:rPr>
        <w:t xml:space="preserve"> догово</w:t>
      </w:r>
      <w:r w:rsidR="00330F22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75D12" w:rsidRPr="003F1989" w14:paraId="2CA2CA92" w14:textId="77777777" w:rsidTr="0021740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50BC0CC" w:rsidR="00475D12" w:rsidRPr="00475D12" w:rsidRDefault="00475D12" w:rsidP="00475D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327ED0A9" w:rsidR="00475D12" w:rsidRPr="00475D12" w:rsidRDefault="00475D12" w:rsidP="00475D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D12">
              <w:rPr>
                <w:rFonts w:ascii="Times New Roman" w:eastAsia="Calibri" w:hAnsi="Times New Roman" w:cs="Times New Roman"/>
                <w:sz w:val="24"/>
                <w:szCs w:val="24"/>
              </w:rPr>
              <w:t>№ 2023-6640/129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16F761A7" w:rsidR="00475D12" w:rsidRPr="00475D12" w:rsidRDefault="00475D12" w:rsidP="00475D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D12">
              <w:rPr>
                <w:rFonts w:ascii="Times New Roman" w:eastAsia="Calibri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1EC48F61" w:rsidR="00475D12" w:rsidRPr="00475D12" w:rsidRDefault="00475D12" w:rsidP="00475D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D12">
              <w:rPr>
                <w:rFonts w:ascii="Times New Roman" w:eastAsia="Calibri" w:hAnsi="Times New Roman" w:cs="Times New Roman"/>
                <w:sz w:val="24"/>
                <w:szCs w:val="24"/>
              </w:rPr>
              <w:t>46 000 000,00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6B9A731" w:rsidR="00475D12" w:rsidRPr="00475D12" w:rsidRDefault="00475D12" w:rsidP="00475D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D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ФОНД ПОДДЕРЖКИ СОЦИАЛЬНО-ЭКОНОМИЧЕСКИХ ПРОГРАММ «СОЗИДАНИЕ»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0F22"/>
    <w:rsid w:val="0034584D"/>
    <w:rsid w:val="00361B5A"/>
    <w:rsid w:val="003A10DC"/>
    <w:rsid w:val="003B783B"/>
    <w:rsid w:val="003C0D96"/>
    <w:rsid w:val="003F1989"/>
    <w:rsid w:val="003F4D88"/>
    <w:rsid w:val="00414810"/>
    <w:rsid w:val="0047140F"/>
    <w:rsid w:val="00475D12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2023-06-08T12:02:00Z</dcterms:created>
  <dcterms:modified xsi:type="dcterms:W3CDTF">2023-06-08T12:02:00Z</dcterms:modified>
</cp:coreProperties>
</file>