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33AC4E5B" w:rsidR="00777765" w:rsidRPr="0037642D" w:rsidRDefault="008B1F1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F15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8B1F15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8B1F15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8B1F15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8B1F15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8B1F15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vyrtosu@auction-house.ru) (далее - Организатор торгов, ОТ), действующее на основании договора с Акционерным обществом Банк «Советский» (АО Банк «Советский»), (адрес регистрации: 194044, г. Санкт-Петербург, Большой </w:t>
      </w:r>
      <w:proofErr w:type="spellStart"/>
      <w:r w:rsidRPr="008B1F15">
        <w:rPr>
          <w:rFonts w:ascii="Times New Roman" w:hAnsi="Times New Roman" w:cs="Times New Roman"/>
          <w:color w:val="000000"/>
          <w:sz w:val="24"/>
          <w:szCs w:val="24"/>
        </w:rPr>
        <w:t>Сампсониевский</w:t>
      </w:r>
      <w:proofErr w:type="spellEnd"/>
      <w:r w:rsidRPr="008B1F15">
        <w:rPr>
          <w:rFonts w:ascii="Times New Roman" w:hAnsi="Times New Roman" w:cs="Times New Roman"/>
          <w:color w:val="000000"/>
          <w:sz w:val="24"/>
          <w:szCs w:val="24"/>
        </w:rPr>
        <w:t xml:space="preserve"> пр., д. 4-6, лит. </w:t>
      </w:r>
      <w:proofErr w:type="gramStart"/>
      <w:r w:rsidRPr="008B1F15">
        <w:rPr>
          <w:rFonts w:ascii="Times New Roman" w:hAnsi="Times New Roman" w:cs="Times New Roman"/>
          <w:color w:val="000000"/>
          <w:sz w:val="24"/>
          <w:szCs w:val="24"/>
        </w:rPr>
        <w:t>А, ИНН 3525024737, ОГРН 1027800000040) (далее – финансовая организация), конкурсным управляющим (ликвидатором) которого на основании решения Арбитражного суда города Санкт-Петербурга и Ленинградской области от 28 августа 2018 г. по делу №А56-94386/2018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777765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777765"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777765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777765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</w:t>
      </w:r>
      <w:proofErr w:type="gramEnd"/>
      <w:r w:rsidR="00777765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="00777765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цене</w:t>
      </w:r>
      <w:proofErr w:type="gramEnd"/>
      <w:r w:rsidR="00777765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="00777765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приобретения имущества финансовой организации (далее - Торги).</w:t>
      </w:r>
      <w:proofErr w:type="gramEnd"/>
    </w:p>
    <w:p w14:paraId="7FBCABA6" w14:textId="77777777" w:rsidR="00777765" w:rsidRPr="00332318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</w:t>
      </w:r>
      <w:r w:rsidRPr="00332318">
        <w:rPr>
          <w:rFonts w:ascii="Times New Roman" w:hAnsi="Times New Roman" w:cs="Times New Roman"/>
          <w:color w:val="000000"/>
          <w:sz w:val="24"/>
          <w:szCs w:val="24"/>
        </w:rPr>
        <w:t xml:space="preserve">Торгов является следующее имущество: </w:t>
      </w:r>
    </w:p>
    <w:p w14:paraId="04120368" w14:textId="1F7CDCA6" w:rsidR="00777765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2318"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физическим лицам ((в скобках указана в </w:t>
      </w:r>
      <w:proofErr w:type="spellStart"/>
      <w:r w:rsidRPr="00332318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332318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  <w:bookmarkStart w:id="0" w:name="_GoBack"/>
      <w:bookmarkEnd w:id="0"/>
    </w:p>
    <w:p w14:paraId="6E0B4538" w14:textId="42B97951" w:rsidR="00777765" w:rsidRDefault="0039365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 xml:space="preserve">Лот 1 - </w:t>
      </w:r>
      <w:r w:rsidRPr="00393655">
        <w:t xml:space="preserve">Фокина Юлия Александровна, Фокин Павел Владимирович, </w:t>
      </w:r>
      <w:proofErr w:type="spellStart"/>
      <w:r w:rsidRPr="00393655">
        <w:t>Вергузов</w:t>
      </w:r>
      <w:proofErr w:type="spellEnd"/>
      <w:r w:rsidRPr="00393655">
        <w:t xml:space="preserve"> Владимир Анатольевич (солидарно), приговор Гагаринского районного суда г. Москвы от 11.06.2014 по делу 1-195/2014 на сумму 26 124 570,52 руб., Фокина Юлия Александровна, приговор Гагаринского районного суда г. Москвы от 11.06.2014 по делу 1-195/2014 на сумму 25 968 169 руб., г. Санкт-Петербург (52 092 739,52 руб.)</w:t>
      </w:r>
      <w:r>
        <w:t xml:space="preserve"> – </w:t>
      </w:r>
      <w:r w:rsidRPr="00393655">
        <w:t>52</w:t>
      </w:r>
      <w:r>
        <w:t xml:space="preserve"> </w:t>
      </w:r>
      <w:r w:rsidRPr="00393655">
        <w:t>092</w:t>
      </w:r>
      <w:r>
        <w:t xml:space="preserve"> </w:t>
      </w:r>
      <w:r w:rsidRPr="00393655">
        <w:t>739,52</w:t>
      </w:r>
      <w:proofErr w:type="gramEnd"/>
      <w:r>
        <w:t xml:space="preserve"> руб.</w:t>
      </w:r>
    </w:p>
    <w:p w14:paraId="416B66DC" w14:textId="7F0AFDDA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>С подробной информацией о составе лот</w:t>
      </w:r>
      <w:r w:rsidR="000E190A">
        <w:rPr>
          <w:rFonts w:ascii="Times New Roman CYR" w:hAnsi="Times New Roman CYR" w:cs="Times New Roman CYR"/>
          <w:color w:val="000000"/>
        </w:rPr>
        <w:t>а</w:t>
      </w:r>
      <w:r w:rsidRPr="0037642D">
        <w:rPr>
          <w:rFonts w:ascii="Times New Roman CYR" w:hAnsi="Times New Roman CYR" w:cs="Times New Roman CYR"/>
          <w:color w:val="000000"/>
        </w:rPr>
        <w:t xml:space="preserve"> финансовой организации можно ознакомиться на сайте ОТ http://www.auction-house.ru/, также </w:t>
      </w:r>
      <w:hyperlink r:id="rId5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055E6F4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Pr="009E7E5E">
        <w:rPr>
          <w:rFonts w:ascii="Times New Roman CYR" w:hAnsi="Times New Roman CYR" w:cs="Times New Roman CYR"/>
          <w:color w:val="000000"/>
          <w:highlight w:val="lightGray"/>
        </w:rPr>
        <w:t>5 (пять)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A8A011A" w14:textId="0D41457B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0E190A" w:rsidRPr="000E190A">
        <w:rPr>
          <w:rFonts w:ascii="Times New Roman CYR" w:hAnsi="Times New Roman CYR" w:cs="Times New Roman CYR"/>
          <w:b/>
          <w:color w:val="000000"/>
        </w:rPr>
        <w:t>19 апреля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37642D">
        <w:rPr>
          <w:b/>
        </w:rPr>
        <w:t>202</w:t>
      </w:r>
      <w:r w:rsidR="00EC6937">
        <w:rPr>
          <w:b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7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B58E97B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4D0205E0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1A83552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D12678E" w14:textId="6D5ECD5B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 случае</w:t>
      </w:r>
      <w:proofErr w:type="gramStart"/>
      <w:r w:rsidRPr="0037642D">
        <w:rPr>
          <w:color w:val="000000"/>
        </w:rPr>
        <w:t>,</w:t>
      </w:r>
      <w:proofErr w:type="gramEnd"/>
      <w:r w:rsidRPr="0037642D">
        <w:rPr>
          <w:color w:val="000000"/>
        </w:rPr>
        <w:t xml:space="preserve"> если по итогам Торгов, назначенных на </w:t>
      </w:r>
      <w:r w:rsidR="000E190A" w:rsidRPr="000E190A">
        <w:rPr>
          <w:b/>
          <w:color w:val="000000"/>
        </w:rPr>
        <w:t>19 апреля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 xml:space="preserve">3 </w:t>
      </w:r>
      <w:r w:rsidRPr="009E7E5E">
        <w:rPr>
          <w:b/>
          <w:bCs/>
          <w:color w:val="000000"/>
        </w:rPr>
        <w:t>г.,</w:t>
      </w:r>
      <w:r w:rsidRPr="0037642D">
        <w:rPr>
          <w:color w:val="000000"/>
        </w:rPr>
        <w:t xml:space="preserve"> лот не реализован, то в 14:00 часов по московскому времени </w:t>
      </w:r>
      <w:r w:rsidR="000E190A" w:rsidRPr="000E190A">
        <w:rPr>
          <w:b/>
          <w:color w:val="000000"/>
        </w:rPr>
        <w:t>07 июня</w:t>
      </w:r>
      <w:r w:rsidR="000E190A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 лот</w:t>
      </w:r>
      <w:r w:rsidR="000E190A">
        <w:rPr>
          <w:color w:val="000000"/>
        </w:rPr>
        <w:t>ом</w:t>
      </w:r>
      <w:r w:rsidRPr="0037642D">
        <w:rPr>
          <w:color w:val="000000"/>
        </w:rPr>
        <w:t xml:space="preserve"> со снижением начальной цены лот</w:t>
      </w:r>
      <w:r w:rsidR="000E190A">
        <w:rPr>
          <w:color w:val="000000"/>
        </w:rPr>
        <w:t>а</w:t>
      </w:r>
      <w:r w:rsidRPr="0037642D">
        <w:rPr>
          <w:color w:val="000000"/>
        </w:rPr>
        <w:t xml:space="preserve"> на 10 (Десять) процентов.</w:t>
      </w:r>
    </w:p>
    <w:p w14:paraId="161B611F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33698E05" w14:textId="010A29EC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BD0241" w:rsidRPr="00BD0241">
        <w:rPr>
          <w:b/>
          <w:color w:val="000000"/>
        </w:rPr>
        <w:t>07 марта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BD0241" w:rsidRPr="00BD0241">
        <w:rPr>
          <w:b/>
          <w:color w:val="000000"/>
        </w:rPr>
        <w:t>24 апреля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37642D">
        <w:rPr>
          <w:color w:val="000000"/>
        </w:rPr>
        <w:t xml:space="preserve"> московскому времени за </w:t>
      </w:r>
      <w:r w:rsidRPr="009E7E5E">
        <w:rPr>
          <w:color w:val="000000"/>
          <w:highlight w:val="lightGray"/>
        </w:rPr>
        <w:t>5 (Пять)</w:t>
      </w:r>
      <w:r w:rsidRPr="0037642D">
        <w:rPr>
          <w:color w:val="000000"/>
        </w:rPr>
        <w:t xml:space="preserve"> календарных дней до даты проведения соответствующих Торгов.</w:t>
      </w:r>
    </w:p>
    <w:p w14:paraId="737A32A6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13883642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67920">
        <w:rPr>
          <w:b/>
          <w:bCs/>
          <w:color w:val="000000"/>
        </w:rPr>
        <w:t>Торги ППП</w:t>
      </w:r>
      <w:r w:rsidR="00C11EFF" w:rsidRPr="00A67920">
        <w:rPr>
          <w:color w:val="000000"/>
          <w:shd w:val="clear" w:color="auto" w:fill="FFFFFF"/>
        </w:rPr>
        <w:t xml:space="preserve"> будут проведены на ЭТП</w:t>
      </w:r>
      <w:r w:rsidRPr="00A67920">
        <w:rPr>
          <w:color w:val="000000"/>
          <w:shd w:val="clear" w:color="auto" w:fill="FFFFFF"/>
        </w:rPr>
        <w:t xml:space="preserve"> </w:t>
      </w:r>
      <w:r w:rsidRPr="00A67920">
        <w:rPr>
          <w:b/>
          <w:bCs/>
          <w:color w:val="000000"/>
        </w:rPr>
        <w:t>с</w:t>
      </w:r>
      <w:r w:rsidR="00E12685" w:rsidRPr="00A67920">
        <w:rPr>
          <w:b/>
          <w:bCs/>
          <w:color w:val="000000"/>
        </w:rPr>
        <w:t xml:space="preserve"> </w:t>
      </w:r>
      <w:r w:rsidR="00BD0241">
        <w:rPr>
          <w:b/>
          <w:bCs/>
          <w:color w:val="000000"/>
        </w:rPr>
        <w:t xml:space="preserve">13 июня </w:t>
      </w:r>
      <w:r w:rsidR="00777765" w:rsidRPr="00777765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="00777765" w:rsidRPr="00777765">
        <w:rPr>
          <w:b/>
          <w:bCs/>
          <w:color w:val="000000"/>
        </w:rPr>
        <w:t xml:space="preserve"> г. по </w:t>
      </w:r>
      <w:r w:rsidR="00BD0241">
        <w:rPr>
          <w:b/>
          <w:bCs/>
          <w:color w:val="000000"/>
        </w:rPr>
        <w:t>11 июля</w:t>
      </w:r>
      <w:r w:rsidR="00777765" w:rsidRPr="00777765">
        <w:rPr>
          <w:b/>
          <w:bCs/>
          <w:color w:val="000000"/>
        </w:rPr>
        <w:t xml:space="preserve"> 2023 г.</w:t>
      </w:r>
    </w:p>
    <w:p w14:paraId="154FF146" w14:textId="5B73E3C2" w:rsidR="00777765" w:rsidRPr="00777765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BD0241" w:rsidRPr="00BD02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 июня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7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EC6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777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прекращается за </w:t>
      </w:r>
      <w:r w:rsidR="00BD0241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>1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 xml:space="preserve"> (</w:t>
      </w:r>
      <w:r w:rsidR="00BD0241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>Один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>)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календарны</w:t>
      </w:r>
      <w:r w:rsidR="00BD0241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BD0241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</w:t>
      </w:r>
      <w:r w:rsidR="00BD024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14:00 часов по московскому времени.</w:t>
      </w:r>
      <w:proofErr w:type="gramEnd"/>
    </w:p>
    <w:p w14:paraId="5A2E6EEE" w14:textId="1DCFE4D4" w:rsidR="00515CBE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15CBE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BD0241">
        <w:rPr>
          <w:color w:val="000000"/>
        </w:rPr>
        <w:t>а</w:t>
      </w:r>
      <w:r w:rsidRPr="00515CBE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BD0241">
        <w:rPr>
          <w:color w:val="000000"/>
        </w:rPr>
        <w:t>а</w:t>
      </w:r>
      <w:r w:rsidRPr="00515CBE">
        <w:rPr>
          <w:color w:val="000000"/>
        </w:rPr>
        <w:t>.</w:t>
      </w:r>
      <w:proofErr w:type="gramEnd"/>
    </w:p>
    <w:p w14:paraId="2858EAB5" w14:textId="7D1CEFF4" w:rsidR="00EA7238" w:rsidRPr="00181132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1132">
        <w:rPr>
          <w:color w:val="000000"/>
        </w:rPr>
        <w:t>Оператор обеспечивает проведение Торгов ППП.</w:t>
      </w:r>
    </w:p>
    <w:p w14:paraId="5E2BFB36" w14:textId="08D01DDD" w:rsidR="00515CBE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5CBE">
        <w:rPr>
          <w:color w:val="000000"/>
        </w:rPr>
        <w:t>Начальные цены продажи лот</w:t>
      </w:r>
      <w:r w:rsidR="00BD0241">
        <w:rPr>
          <w:color w:val="000000"/>
        </w:rPr>
        <w:t>а</w:t>
      </w:r>
      <w:r w:rsidRPr="00515CBE">
        <w:rPr>
          <w:color w:val="000000"/>
        </w:rPr>
        <w:t xml:space="preserve"> на Торгах ППП устанавливаются равными начальным ценам продажи лот</w:t>
      </w:r>
      <w:r w:rsidR="00BD0241">
        <w:rPr>
          <w:color w:val="000000"/>
        </w:rPr>
        <w:t>а</w:t>
      </w:r>
      <w:r w:rsidRPr="00515CBE">
        <w:rPr>
          <w:color w:val="000000"/>
        </w:rPr>
        <w:t xml:space="preserve"> на повторных Торгах:</w:t>
      </w:r>
    </w:p>
    <w:p w14:paraId="648886E7" w14:textId="2E031DDF" w:rsidR="006E518D" w:rsidRPr="006E518D" w:rsidRDefault="006E518D" w:rsidP="006E518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E518D">
        <w:rPr>
          <w:color w:val="000000"/>
        </w:rPr>
        <w:t>с 13 июня 2023 г. по 17 июня 2023 г. - в размере начальной цены продажи лот</w:t>
      </w:r>
      <w:r>
        <w:rPr>
          <w:color w:val="000000"/>
        </w:rPr>
        <w:t>а</w:t>
      </w:r>
      <w:r w:rsidRPr="006E518D">
        <w:rPr>
          <w:color w:val="000000"/>
        </w:rPr>
        <w:t>;</w:t>
      </w:r>
    </w:p>
    <w:p w14:paraId="64AC3ABC" w14:textId="3FEDC64D" w:rsidR="006E518D" w:rsidRPr="006E518D" w:rsidRDefault="006E518D" w:rsidP="006E518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E518D">
        <w:rPr>
          <w:color w:val="000000"/>
        </w:rPr>
        <w:t xml:space="preserve">с 18 июня 2023 г. по 20 июня 2023 г. - в размере 92,00% от начальной цены продажи </w:t>
      </w:r>
      <w:r w:rsidRPr="006E518D">
        <w:rPr>
          <w:color w:val="000000"/>
        </w:rPr>
        <w:t>лота</w:t>
      </w:r>
      <w:r w:rsidRPr="006E518D">
        <w:rPr>
          <w:color w:val="000000"/>
        </w:rPr>
        <w:t>;</w:t>
      </w:r>
    </w:p>
    <w:p w14:paraId="3E5630F0" w14:textId="7ACCE78F" w:rsidR="006E518D" w:rsidRPr="006E518D" w:rsidRDefault="006E518D" w:rsidP="006E518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E518D">
        <w:rPr>
          <w:color w:val="000000"/>
        </w:rPr>
        <w:t xml:space="preserve">с 21 июня 2023 г. по 23 июня 2023 г. - в размере 84,00% от начальной цены продажи </w:t>
      </w:r>
      <w:r w:rsidRPr="006E518D">
        <w:rPr>
          <w:color w:val="000000"/>
        </w:rPr>
        <w:t>лота</w:t>
      </w:r>
      <w:r w:rsidRPr="006E518D">
        <w:rPr>
          <w:color w:val="000000"/>
        </w:rPr>
        <w:t>;</w:t>
      </w:r>
    </w:p>
    <w:p w14:paraId="0BA03D95" w14:textId="36E2DCB1" w:rsidR="006E518D" w:rsidRPr="006E518D" w:rsidRDefault="006E518D" w:rsidP="006E518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E518D">
        <w:rPr>
          <w:color w:val="000000"/>
        </w:rPr>
        <w:t xml:space="preserve">с 24 июня 2023 г. по 26 июня 2023 г. - в размере 76,00% от начальной цены продажи </w:t>
      </w:r>
      <w:r w:rsidRPr="006E518D">
        <w:rPr>
          <w:color w:val="000000"/>
        </w:rPr>
        <w:t>лота</w:t>
      </w:r>
      <w:r w:rsidRPr="006E518D">
        <w:rPr>
          <w:color w:val="000000"/>
        </w:rPr>
        <w:t>;</w:t>
      </w:r>
    </w:p>
    <w:p w14:paraId="1D67412B" w14:textId="72245BAE" w:rsidR="006E518D" w:rsidRPr="006E518D" w:rsidRDefault="006E518D" w:rsidP="006E518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E518D">
        <w:rPr>
          <w:color w:val="000000"/>
        </w:rPr>
        <w:t xml:space="preserve">с 27 июня 2023 г. по 29 июня 2023 г. - в размере 68,00% от начальной цены продажи </w:t>
      </w:r>
      <w:r w:rsidRPr="006E518D">
        <w:rPr>
          <w:color w:val="000000"/>
        </w:rPr>
        <w:t>лота</w:t>
      </w:r>
      <w:r w:rsidRPr="006E518D">
        <w:rPr>
          <w:color w:val="000000"/>
        </w:rPr>
        <w:t>;</w:t>
      </w:r>
    </w:p>
    <w:p w14:paraId="1D3BBF67" w14:textId="13D53215" w:rsidR="006E518D" w:rsidRPr="006E518D" w:rsidRDefault="006E518D" w:rsidP="006E518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E518D">
        <w:rPr>
          <w:color w:val="000000"/>
        </w:rPr>
        <w:t xml:space="preserve">с 30 июня 2023 г. по 02 июля 2023 г. - в размере 60,00% от начальной цены продажи </w:t>
      </w:r>
      <w:r w:rsidRPr="006E518D">
        <w:rPr>
          <w:color w:val="000000"/>
        </w:rPr>
        <w:t>лота</w:t>
      </w:r>
      <w:r w:rsidRPr="006E518D">
        <w:rPr>
          <w:color w:val="000000"/>
        </w:rPr>
        <w:t>;</w:t>
      </w:r>
    </w:p>
    <w:p w14:paraId="182A8F6A" w14:textId="15C2CFFD" w:rsidR="006E518D" w:rsidRPr="006E518D" w:rsidRDefault="006E518D" w:rsidP="006E518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E518D">
        <w:rPr>
          <w:color w:val="000000"/>
        </w:rPr>
        <w:t xml:space="preserve">с 03 июля 2023 г. по 05 июля 2023 г. - в размере 52,00% от начальной цены продажи </w:t>
      </w:r>
      <w:r w:rsidRPr="006E518D">
        <w:rPr>
          <w:color w:val="000000"/>
        </w:rPr>
        <w:t>лота</w:t>
      </w:r>
      <w:r w:rsidRPr="006E518D">
        <w:rPr>
          <w:color w:val="000000"/>
        </w:rPr>
        <w:t>;</w:t>
      </w:r>
    </w:p>
    <w:p w14:paraId="33CC8371" w14:textId="67D59984" w:rsidR="006E518D" w:rsidRPr="006E518D" w:rsidRDefault="006E518D" w:rsidP="006E518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E518D">
        <w:rPr>
          <w:color w:val="000000"/>
        </w:rPr>
        <w:t>с 06 июля 2023 г. по 08 июля 2023 г. - в размере 4</w:t>
      </w:r>
      <w:r>
        <w:rPr>
          <w:color w:val="000000"/>
        </w:rPr>
        <w:t>6</w:t>
      </w:r>
      <w:r w:rsidRPr="006E518D">
        <w:rPr>
          <w:color w:val="000000"/>
        </w:rPr>
        <w:t>,00% от начальной цены продажи лотов;</w:t>
      </w:r>
    </w:p>
    <w:p w14:paraId="729D1444" w14:textId="1C758AF8" w:rsidR="007765D6" w:rsidRPr="00181132" w:rsidRDefault="006E518D" w:rsidP="006E518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E518D">
        <w:rPr>
          <w:color w:val="000000"/>
        </w:rPr>
        <w:t xml:space="preserve">с 09 июля 2023 г. по 11 июля 2023 г. - в размере </w:t>
      </w:r>
      <w:r>
        <w:rPr>
          <w:color w:val="000000"/>
        </w:rPr>
        <w:t>40</w:t>
      </w:r>
      <w:r w:rsidRPr="006E518D">
        <w:rPr>
          <w:color w:val="000000"/>
        </w:rPr>
        <w:t xml:space="preserve">,00% от начальной цены продажи </w:t>
      </w:r>
      <w:r w:rsidRPr="006E518D">
        <w:rPr>
          <w:color w:val="000000"/>
        </w:rPr>
        <w:t>лота</w:t>
      </w:r>
      <w:r>
        <w:rPr>
          <w:color w:val="000000"/>
        </w:rPr>
        <w:t>.</w:t>
      </w:r>
    </w:p>
    <w:p w14:paraId="7FB76AB1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proofErr w:type="gramStart"/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</w:t>
      </w:r>
      <w:proofErr w:type="gramEnd"/>
      <w:r w:rsidRPr="007A1F5D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gramStart"/>
      <w:r w:rsidRPr="007A1F5D">
        <w:rPr>
          <w:rFonts w:ascii="Times New Roman" w:hAnsi="Times New Roman" w:cs="Times New Roman"/>
          <w:color w:val="000000"/>
          <w:sz w:val="24"/>
          <w:szCs w:val="24"/>
        </w:rPr>
        <w:t>Заявитель), зарегистрированные в установленном порядке на ЭТП.</w:t>
      </w:r>
      <w:proofErr w:type="gramEnd"/>
      <w:r w:rsidRPr="007A1F5D">
        <w:rPr>
          <w:rFonts w:ascii="Times New Roman" w:hAnsi="Times New Roman" w:cs="Times New Roman"/>
          <w:color w:val="000000"/>
          <w:sz w:val="24"/>
          <w:szCs w:val="24"/>
        </w:rPr>
        <w:t xml:space="preserve"> Для участия в Торгах и Торгах ППП Заявитель представляет Оператору заявку на участие в Торгах (Торгах ППП).</w:t>
      </w:r>
    </w:p>
    <w:p w14:paraId="3A850E20" w14:textId="77777777" w:rsidR="00A21CDC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8A8D928" w14:textId="77777777" w:rsidR="00A21CDC" w:rsidRPr="005246E8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09F7E3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1BAD888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4811A23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789C6EA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Pr="005246E8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5246E8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BA0E729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56D0D5C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24A7055F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3685D691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47855656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14DFD07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07F0E2F1" w14:textId="77777777" w:rsidR="00A21CDC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F3EF285" w14:textId="77777777" w:rsidR="00A21CDC" w:rsidRPr="00F127DC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127DC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F127DC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6CEAB048" w14:textId="77777777" w:rsidR="00A21CDC" w:rsidRPr="00F127DC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7DC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F127DC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F127DC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его </w:t>
      </w:r>
      <w:r w:rsidRPr="00F127D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02799D71" w14:textId="385426F9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127DC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</w:t>
      </w:r>
      <w:r w:rsidR="006E7126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0E999F17" w14:textId="77777777" w:rsidR="00A21CDC" w:rsidRPr="005246E8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72BA7BA1" w14:textId="5B779835" w:rsidR="00F127DC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18F1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 xml:space="preserve">Информацию о реализуемом имуществе можно получить у КУ </w:t>
      </w:r>
      <w:r w:rsidR="00F127DC" w:rsidRPr="00F127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10:00 до 17:00 по адресу: г. Санкт-Петербург, ул. Чапаева, д. 15, лит. А, тел. 8-800-505-80-32; у ОТ: тел. 8(812)334-20-50 (с 9.00 до 18.00 по Московскому времени в рабочие дни) </w:t>
      </w:r>
      <w:hyperlink r:id="rId8" w:history="1">
        <w:r w:rsidR="00F127DC" w:rsidRPr="00694C75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informspb@auction-house.ru</w:t>
        </w:r>
      </w:hyperlink>
      <w:r w:rsidR="00F127DC" w:rsidRPr="00F127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5B2F5206" w14:textId="7725D502" w:rsidR="00A21CDC" w:rsidRPr="00E72AD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16A83E0" w14:textId="77777777" w:rsidR="00A21CDC" w:rsidRPr="00E72AD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E72AD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AE26A66" w14:textId="77777777" w:rsidR="00EA7238" w:rsidRPr="003B796A" w:rsidRDefault="00EA7238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3B796A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E51FE18" w15:done="0"/>
  <w15:commentEx w15:paraId="1A8DB0C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E51FE18" w16cid:durableId="26B7774B"/>
  <w16cid:commentId w16cid:paraId="1A8DB0C5" w16cid:durableId="26B777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331B7"/>
    <w:rsid w:val="00047751"/>
    <w:rsid w:val="00061D5A"/>
    <w:rsid w:val="000B4E31"/>
    <w:rsid w:val="000E190A"/>
    <w:rsid w:val="000F181F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E3723"/>
    <w:rsid w:val="001F039D"/>
    <w:rsid w:val="00262996"/>
    <w:rsid w:val="002651E2"/>
    <w:rsid w:val="002C312D"/>
    <w:rsid w:val="00332318"/>
    <w:rsid w:val="00340255"/>
    <w:rsid w:val="0034355F"/>
    <w:rsid w:val="00365722"/>
    <w:rsid w:val="00393655"/>
    <w:rsid w:val="003B541F"/>
    <w:rsid w:val="003B796A"/>
    <w:rsid w:val="003C20EF"/>
    <w:rsid w:val="0041608A"/>
    <w:rsid w:val="00447948"/>
    <w:rsid w:val="00466B6B"/>
    <w:rsid w:val="00467D6B"/>
    <w:rsid w:val="0047507E"/>
    <w:rsid w:val="004F4360"/>
    <w:rsid w:val="00515CBE"/>
    <w:rsid w:val="00540B57"/>
    <w:rsid w:val="00564010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518D"/>
    <w:rsid w:val="006E7126"/>
    <w:rsid w:val="0070175B"/>
    <w:rsid w:val="007229EA"/>
    <w:rsid w:val="00722ECA"/>
    <w:rsid w:val="007742EE"/>
    <w:rsid w:val="007765D6"/>
    <w:rsid w:val="00777765"/>
    <w:rsid w:val="007C537C"/>
    <w:rsid w:val="0085335C"/>
    <w:rsid w:val="00865FD7"/>
    <w:rsid w:val="008712EA"/>
    <w:rsid w:val="008A37E3"/>
    <w:rsid w:val="008A65C6"/>
    <w:rsid w:val="008B1F15"/>
    <w:rsid w:val="008B58B0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83E9D"/>
    <w:rsid w:val="00BD0241"/>
    <w:rsid w:val="00BE0BF1"/>
    <w:rsid w:val="00BE1559"/>
    <w:rsid w:val="00C11EFF"/>
    <w:rsid w:val="00C5753B"/>
    <w:rsid w:val="00C9585C"/>
    <w:rsid w:val="00CE0CC1"/>
    <w:rsid w:val="00D57DB3"/>
    <w:rsid w:val="00D62667"/>
    <w:rsid w:val="00DB0166"/>
    <w:rsid w:val="00E12685"/>
    <w:rsid w:val="00E454A6"/>
    <w:rsid w:val="00E614D3"/>
    <w:rsid w:val="00E63959"/>
    <w:rsid w:val="00EA7238"/>
    <w:rsid w:val="00EC6937"/>
    <w:rsid w:val="00ED65D3"/>
    <w:rsid w:val="00F05E04"/>
    <w:rsid w:val="00F127DC"/>
    <w:rsid w:val="00F26DD3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spb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12" Type="http://schemas.microsoft.com/office/2016/09/relationships/commentsIds" Target="commentsId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microsoft.com/office/2011/relationships/commentsExtended" Target="commentsExtended.xml"/><Relationship Id="rId5" Type="http://schemas.openxmlformats.org/officeDocument/2006/relationships/hyperlink" Target="http://www.asv.or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1908</Words>
  <Characters>11924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Выртосу Надежда Анатольевна</cp:lastModifiedBy>
  <cp:revision>81</cp:revision>
  <dcterms:created xsi:type="dcterms:W3CDTF">2019-07-23T07:45:00Z</dcterms:created>
  <dcterms:modified xsi:type="dcterms:W3CDTF">2023-02-28T09:49:00Z</dcterms:modified>
</cp:coreProperties>
</file>