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3C99" w14:textId="77777777" w:rsidR="003E6086" w:rsidRPr="004D0E2F" w:rsidRDefault="003E6086" w:rsidP="003E6086">
      <w:pPr>
        <w:autoSpaceDE w:val="0"/>
        <w:autoSpaceDN w:val="0"/>
        <w:rPr>
          <w:b/>
          <w:bCs/>
          <w:color w:val="FF0000"/>
          <w:sz w:val="32"/>
          <w:szCs w:val="32"/>
        </w:rPr>
      </w:pPr>
      <w:r w:rsidRPr="004D0E2F">
        <w:rPr>
          <w:b/>
          <w:color w:val="FF0000"/>
          <w:sz w:val="32"/>
          <w:szCs w:val="32"/>
        </w:rPr>
        <w:t>ПРОЕКТ</w:t>
      </w:r>
    </w:p>
    <w:p w14:paraId="70D2DDD8" w14:textId="77777777" w:rsidR="00F52CAD" w:rsidRPr="003E6086" w:rsidRDefault="00F52CAD" w:rsidP="00300D63">
      <w:pPr>
        <w:ind w:firstLine="720"/>
        <w:jc w:val="center"/>
        <w:rPr>
          <w:b/>
          <w:bCs/>
          <w:sz w:val="25"/>
          <w:szCs w:val="25"/>
        </w:rPr>
      </w:pPr>
    </w:p>
    <w:p w14:paraId="6D0CF26C" w14:textId="77777777" w:rsidR="0023080C" w:rsidRPr="00596C22" w:rsidRDefault="0023080C" w:rsidP="002308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  <w:sz w:val="25"/>
          <w:szCs w:val="25"/>
        </w:rPr>
      </w:pPr>
      <w:r w:rsidRPr="00596C22">
        <w:rPr>
          <w:rFonts w:eastAsia="Times"/>
          <w:b/>
          <w:smallCaps/>
          <w:color w:val="000000"/>
          <w:sz w:val="25"/>
          <w:szCs w:val="25"/>
        </w:rPr>
        <w:t>ДОГОВОР</w:t>
      </w:r>
    </w:p>
    <w:p w14:paraId="02D98E38" w14:textId="118DAD72" w:rsidR="0023080C" w:rsidRPr="0023080C" w:rsidRDefault="0023080C" w:rsidP="002308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  <w:sz w:val="25"/>
          <w:szCs w:val="25"/>
        </w:rPr>
      </w:pPr>
      <w:r w:rsidRPr="00596C22">
        <w:rPr>
          <w:rFonts w:eastAsia="Times"/>
          <w:b/>
          <w:color w:val="000000"/>
          <w:sz w:val="25"/>
          <w:szCs w:val="25"/>
        </w:rPr>
        <w:t>купли-продажи недвижимого имущества</w:t>
      </w:r>
    </w:p>
    <w:p w14:paraId="6F31A3B4" w14:textId="77777777" w:rsidR="0023080C" w:rsidRPr="00596C22" w:rsidRDefault="0023080C" w:rsidP="0023080C">
      <w:pPr>
        <w:tabs>
          <w:tab w:val="left" w:pos="1080"/>
        </w:tabs>
        <w:ind w:left="360" w:hanging="360"/>
        <w:jc w:val="right"/>
        <w:rPr>
          <w:sz w:val="25"/>
          <w:szCs w:val="25"/>
        </w:rPr>
      </w:pPr>
    </w:p>
    <w:tbl>
      <w:tblPr>
        <w:tblW w:w="100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37"/>
        <w:gridCol w:w="5028"/>
      </w:tblGrid>
      <w:tr w:rsidR="0023080C" w:rsidRPr="004441E3" w14:paraId="343BDDA0" w14:textId="77777777" w:rsidTr="00596C22">
        <w:trPr>
          <w:trHeight w:val="379"/>
        </w:trPr>
        <w:tc>
          <w:tcPr>
            <w:tcW w:w="5037" w:type="dxa"/>
          </w:tcPr>
          <w:p w14:paraId="5E62146C" w14:textId="77777777" w:rsidR="0023080C" w:rsidRPr="004441E3" w:rsidRDefault="0023080C" w:rsidP="00596C22">
            <w:pPr>
              <w:tabs>
                <w:tab w:val="left" w:pos="1080"/>
                <w:tab w:val="left" w:pos="7655"/>
              </w:tabs>
              <w:ind w:left="360" w:hanging="360"/>
              <w:rPr>
                <w:sz w:val="25"/>
                <w:szCs w:val="25"/>
              </w:rPr>
            </w:pPr>
            <w:r w:rsidRPr="004441E3">
              <w:rPr>
                <w:b/>
                <w:sz w:val="25"/>
                <w:szCs w:val="25"/>
              </w:rPr>
              <w:t>г. Москва</w:t>
            </w:r>
            <w:r w:rsidRPr="004441E3">
              <w:rPr>
                <w:sz w:val="25"/>
                <w:szCs w:val="25"/>
              </w:rPr>
              <w:t xml:space="preserve">  </w:t>
            </w:r>
          </w:p>
        </w:tc>
        <w:tc>
          <w:tcPr>
            <w:tcW w:w="5028" w:type="dxa"/>
          </w:tcPr>
          <w:p w14:paraId="73B65084" w14:textId="77777777" w:rsidR="0023080C" w:rsidRPr="004441E3" w:rsidRDefault="0023080C" w:rsidP="00596C22">
            <w:pPr>
              <w:tabs>
                <w:tab w:val="left" w:pos="1080"/>
              </w:tabs>
              <w:jc w:val="right"/>
              <w:rPr>
                <w:sz w:val="25"/>
                <w:szCs w:val="25"/>
              </w:rPr>
            </w:pPr>
            <w:r w:rsidRPr="004441E3">
              <w:rPr>
                <w:b/>
                <w:sz w:val="25"/>
                <w:szCs w:val="25"/>
              </w:rPr>
              <w:t>«__» _________ 2023 г.</w:t>
            </w:r>
          </w:p>
        </w:tc>
      </w:tr>
    </w:tbl>
    <w:p w14:paraId="77B21EC2" w14:textId="77777777" w:rsidR="0023080C" w:rsidRPr="004441E3" w:rsidRDefault="0023080C" w:rsidP="0023080C">
      <w:pPr>
        <w:tabs>
          <w:tab w:val="left" w:pos="567"/>
        </w:tabs>
        <w:ind w:firstLine="567"/>
        <w:jc w:val="both"/>
        <w:rPr>
          <w:b/>
          <w:sz w:val="25"/>
          <w:szCs w:val="25"/>
        </w:rPr>
      </w:pPr>
    </w:p>
    <w:p w14:paraId="0752FE4D" w14:textId="77777777" w:rsidR="0023080C" w:rsidRPr="004441E3" w:rsidRDefault="0023080C" w:rsidP="0023080C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4441E3">
        <w:rPr>
          <w:b/>
          <w:sz w:val="25"/>
          <w:szCs w:val="25"/>
        </w:rPr>
        <w:t xml:space="preserve">Общество с ограниченной ответственностью «Урванский рынок» </w:t>
      </w:r>
      <w:r w:rsidRPr="004441E3">
        <w:rPr>
          <w:sz w:val="25"/>
          <w:szCs w:val="25"/>
        </w:rPr>
        <w:t xml:space="preserve">(ИНН 7116510525, ОГРН 1137154018715, 301665, Тульская область, г. Новомосковск, ул. Мира, д. 36 Б, помещение 1) в лице конкурсного управляющего Глаголева Романа Анатольевича, действующего на основании Определения Арбитражного суда Тульской области по делу № А68-11172/2021 от 12.10.2022, именуемое в дальнейшем </w:t>
      </w:r>
      <w:r w:rsidRPr="004441E3">
        <w:rPr>
          <w:b/>
          <w:sz w:val="25"/>
          <w:szCs w:val="25"/>
        </w:rPr>
        <w:t>«Продавец»</w:t>
      </w:r>
      <w:r w:rsidRPr="004441E3">
        <w:rPr>
          <w:sz w:val="25"/>
          <w:szCs w:val="25"/>
        </w:rPr>
        <w:t xml:space="preserve">, с одной стороны, </w:t>
      </w:r>
    </w:p>
    <w:p w14:paraId="160B0909" w14:textId="2A080AA9" w:rsidR="0023080C" w:rsidRPr="004441E3" w:rsidRDefault="0023080C" w:rsidP="0023080C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4441E3">
        <w:rPr>
          <w:sz w:val="25"/>
          <w:szCs w:val="25"/>
        </w:rPr>
        <w:t>И</w:t>
      </w:r>
      <w:bookmarkStart w:id="0" w:name="_Hlk115348722"/>
      <w:r>
        <w:rPr>
          <w:sz w:val="25"/>
          <w:szCs w:val="25"/>
        </w:rPr>
        <w:t xml:space="preserve"> </w:t>
      </w:r>
      <w:r w:rsidRPr="004441E3">
        <w:rPr>
          <w:sz w:val="25"/>
          <w:szCs w:val="25"/>
        </w:rPr>
        <w:t>_____________________________________________, именуемое в дальнейшем «</w:t>
      </w:r>
      <w:r w:rsidRPr="004441E3">
        <w:rPr>
          <w:b/>
          <w:sz w:val="25"/>
          <w:szCs w:val="25"/>
        </w:rPr>
        <w:t>Покупатель</w:t>
      </w:r>
      <w:r w:rsidRPr="004441E3">
        <w:rPr>
          <w:sz w:val="25"/>
          <w:szCs w:val="25"/>
        </w:rPr>
        <w:t>», с другой стороны, в дальнейшем совместно именуемые «</w:t>
      </w:r>
      <w:r w:rsidRPr="004441E3">
        <w:rPr>
          <w:b/>
          <w:sz w:val="25"/>
          <w:szCs w:val="25"/>
        </w:rPr>
        <w:t>Стороны</w:t>
      </w:r>
      <w:r w:rsidRPr="004441E3">
        <w:rPr>
          <w:sz w:val="25"/>
          <w:szCs w:val="25"/>
        </w:rPr>
        <w:t xml:space="preserve">» </w:t>
      </w:r>
      <w:bookmarkEnd w:id="0"/>
      <w:r w:rsidRPr="004441E3">
        <w:rPr>
          <w:sz w:val="25"/>
          <w:szCs w:val="25"/>
        </w:rPr>
        <w:t>заключили настоящий договор купли-продажи (далее - Договор) о нижеследующем:</w:t>
      </w:r>
    </w:p>
    <w:p w14:paraId="406659FD" w14:textId="77777777" w:rsidR="0023080C" w:rsidRPr="004441E3" w:rsidRDefault="0023080C" w:rsidP="0023080C">
      <w:pPr>
        <w:tabs>
          <w:tab w:val="left" w:pos="360"/>
        </w:tabs>
        <w:ind w:firstLine="567"/>
        <w:jc w:val="both"/>
        <w:rPr>
          <w:sz w:val="25"/>
          <w:szCs w:val="25"/>
        </w:rPr>
      </w:pPr>
    </w:p>
    <w:p w14:paraId="0B473ED1" w14:textId="48CD57BE" w:rsidR="0023080C" w:rsidRPr="0023080C" w:rsidRDefault="0023080C" w:rsidP="0023080C">
      <w:pPr>
        <w:numPr>
          <w:ilvl w:val="0"/>
          <w:numId w:val="2"/>
        </w:numPr>
        <w:ind w:left="360"/>
        <w:jc w:val="center"/>
        <w:rPr>
          <w:b/>
          <w:sz w:val="25"/>
          <w:szCs w:val="25"/>
        </w:rPr>
      </w:pPr>
      <w:r w:rsidRPr="004441E3">
        <w:rPr>
          <w:b/>
          <w:sz w:val="25"/>
          <w:szCs w:val="25"/>
        </w:rPr>
        <w:t>Предмет Договора</w:t>
      </w:r>
    </w:p>
    <w:p w14:paraId="474182A3" w14:textId="77777777" w:rsidR="0023080C" w:rsidRPr="004441E3" w:rsidRDefault="0023080C" w:rsidP="0023080C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5"/>
          <w:szCs w:val="25"/>
        </w:rPr>
      </w:pPr>
      <w:r w:rsidRPr="004441E3">
        <w:rPr>
          <w:sz w:val="25"/>
          <w:szCs w:val="25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недвижимое имущество (далее - Имущество) в следующем составе:</w:t>
      </w:r>
    </w:p>
    <w:p w14:paraId="373D6F39" w14:textId="77777777" w:rsidR="0023080C" w:rsidRPr="004441E3" w:rsidRDefault="0023080C" w:rsidP="0023080C">
      <w:pPr>
        <w:numPr>
          <w:ilvl w:val="2"/>
          <w:numId w:val="6"/>
        </w:numPr>
        <w:tabs>
          <w:tab w:val="left" w:pos="1134"/>
        </w:tabs>
        <w:ind w:firstLine="680"/>
        <w:jc w:val="both"/>
        <w:rPr>
          <w:sz w:val="25"/>
          <w:szCs w:val="25"/>
        </w:rPr>
      </w:pPr>
      <w:r w:rsidRPr="004441E3">
        <w:rPr>
          <w:sz w:val="25"/>
          <w:szCs w:val="25"/>
        </w:rPr>
        <w:t>Здание, общей площадью 1499,7 м</w:t>
      </w:r>
      <w:r w:rsidRPr="004441E3">
        <w:rPr>
          <w:sz w:val="25"/>
          <w:szCs w:val="25"/>
          <w:vertAlign w:val="superscript"/>
        </w:rPr>
        <w:t>2</w:t>
      </w:r>
      <w:r w:rsidRPr="004441E3">
        <w:rPr>
          <w:sz w:val="25"/>
          <w:szCs w:val="25"/>
        </w:rPr>
        <w:t xml:space="preserve"> с кадастровым номером: 1:29:010605:5474, расположенное по адресу: 301665, Тульская область, г. Новомосковск, ул. Мира, д. 36 Б, строение 1.</w:t>
      </w:r>
    </w:p>
    <w:p w14:paraId="4AE0A689" w14:textId="77777777" w:rsidR="0023080C" w:rsidRPr="004441E3" w:rsidRDefault="0023080C" w:rsidP="0023080C">
      <w:pPr>
        <w:numPr>
          <w:ilvl w:val="2"/>
          <w:numId w:val="6"/>
        </w:numPr>
        <w:tabs>
          <w:tab w:val="left" w:pos="1134"/>
        </w:tabs>
        <w:ind w:firstLine="680"/>
        <w:jc w:val="both"/>
        <w:rPr>
          <w:sz w:val="25"/>
          <w:szCs w:val="25"/>
        </w:rPr>
      </w:pPr>
      <w:r w:rsidRPr="004441E3">
        <w:rPr>
          <w:sz w:val="25"/>
          <w:szCs w:val="25"/>
        </w:rPr>
        <w:t>Здание, общей площадью 1499,8 м</w:t>
      </w:r>
      <w:r w:rsidRPr="004441E3">
        <w:rPr>
          <w:sz w:val="25"/>
          <w:szCs w:val="25"/>
          <w:vertAlign w:val="superscript"/>
        </w:rPr>
        <w:t>2</w:t>
      </w:r>
      <w:r w:rsidRPr="004441E3">
        <w:rPr>
          <w:sz w:val="25"/>
          <w:szCs w:val="25"/>
        </w:rPr>
        <w:t xml:space="preserve"> с кадастровым номером: 71:29:010605:5473, расположенное по адресу: 301665, Тульская область, г. Новомосковск, ул. Мира, д. 36 Б, строение 2.</w:t>
      </w:r>
    </w:p>
    <w:p w14:paraId="2761C4E4" w14:textId="77777777" w:rsidR="0023080C" w:rsidRPr="004441E3" w:rsidRDefault="0023080C" w:rsidP="0023080C">
      <w:pPr>
        <w:numPr>
          <w:ilvl w:val="2"/>
          <w:numId w:val="6"/>
        </w:numPr>
        <w:tabs>
          <w:tab w:val="left" w:pos="1134"/>
        </w:tabs>
        <w:ind w:firstLine="680"/>
        <w:jc w:val="both"/>
        <w:rPr>
          <w:sz w:val="25"/>
          <w:szCs w:val="25"/>
        </w:rPr>
      </w:pPr>
      <w:r w:rsidRPr="004441E3">
        <w:rPr>
          <w:sz w:val="25"/>
          <w:szCs w:val="25"/>
        </w:rPr>
        <w:t>Здание, общей площадью 1499,2 м</w:t>
      </w:r>
      <w:r w:rsidRPr="004441E3">
        <w:rPr>
          <w:sz w:val="25"/>
          <w:szCs w:val="25"/>
          <w:vertAlign w:val="superscript"/>
        </w:rPr>
        <w:t>2</w:t>
      </w:r>
      <w:r w:rsidRPr="004441E3">
        <w:rPr>
          <w:sz w:val="25"/>
          <w:szCs w:val="25"/>
        </w:rPr>
        <w:t xml:space="preserve"> с кадастровым номером: 71:29:010605:5475, расположенное по адресу: 301665, Тульская область, г. Новомосковск, ул. Мира, д. 36 Б, строение 3.</w:t>
      </w:r>
    </w:p>
    <w:p w14:paraId="6CCB209D" w14:textId="77777777" w:rsidR="0023080C" w:rsidRPr="004441E3" w:rsidRDefault="0023080C" w:rsidP="0023080C">
      <w:pPr>
        <w:numPr>
          <w:ilvl w:val="2"/>
          <w:numId w:val="2"/>
        </w:numPr>
        <w:tabs>
          <w:tab w:val="left" w:pos="1134"/>
        </w:tabs>
        <w:jc w:val="both"/>
        <w:rPr>
          <w:sz w:val="25"/>
          <w:szCs w:val="25"/>
        </w:rPr>
      </w:pPr>
    </w:p>
    <w:p w14:paraId="47AF134E" w14:textId="77777777" w:rsidR="0023080C" w:rsidRPr="004441E3" w:rsidRDefault="0023080C" w:rsidP="0023080C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5"/>
          <w:szCs w:val="25"/>
        </w:rPr>
      </w:pPr>
      <w:r w:rsidRPr="004441E3">
        <w:rPr>
          <w:sz w:val="25"/>
          <w:szCs w:val="25"/>
        </w:rPr>
        <w:t>Указанное в пункте 1.1. настоящего Договора Имущество расположено на земельном участке общей площадью 21 423 +/- 51 м</w:t>
      </w:r>
      <w:r w:rsidRPr="004441E3">
        <w:rPr>
          <w:sz w:val="25"/>
          <w:szCs w:val="25"/>
          <w:vertAlign w:val="superscript"/>
        </w:rPr>
        <w:t>2</w:t>
      </w:r>
      <w:r w:rsidRPr="004441E3">
        <w:rPr>
          <w:sz w:val="25"/>
          <w:szCs w:val="25"/>
        </w:rPr>
        <w:t>, с кадастровым номером: 71:29:010605:5391, который принадлежит на праве собственности ООО «</w:t>
      </w:r>
      <w:proofErr w:type="spellStart"/>
      <w:r w:rsidRPr="004441E3">
        <w:rPr>
          <w:sz w:val="25"/>
          <w:szCs w:val="25"/>
        </w:rPr>
        <w:t>Внешпромбанк</w:t>
      </w:r>
      <w:proofErr w:type="spellEnd"/>
      <w:r w:rsidRPr="004441E3">
        <w:rPr>
          <w:sz w:val="25"/>
          <w:szCs w:val="25"/>
        </w:rPr>
        <w:t>» (ИНН 7705038550, ОГРН 1027700514049), о чем в ЕГРН сделана запись № 71:29:010605:5391-71/055/2021-5 от 19.08.2021 (15:02:59).</w:t>
      </w:r>
    </w:p>
    <w:p w14:paraId="2284834F" w14:textId="77777777" w:rsidR="0023080C" w:rsidRPr="004441E3" w:rsidRDefault="0023080C" w:rsidP="0023080C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5"/>
          <w:szCs w:val="25"/>
        </w:rPr>
      </w:pPr>
      <w:r w:rsidRPr="004441E3">
        <w:rPr>
          <w:sz w:val="25"/>
          <w:szCs w:val="25"/>
        </w:rPr>
        <w:t>С приобретением права собственности на отчуждаемое по настоящему Договору Имущество Покупатель приобретает право пользоваться частью земельного участка, указанного в пункте 1.2 Договора, необходимой для использования Имущества, на тех же условиях и в том же объеме, что и Продавец (п. 3 ст. 552 Гражданского кодекса РФ, п. 1 ст. 35 Земельного кодекса РФ).</w:t>
      </w:r>
    </w:p>
    <w:p w14:paraId="50AE3DB9" w14:textId="4778BEA1" w:rsidR="0023080C" w:rsidRDefault="0023080C" w:rsidP="0023080C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5"/>
          <w:szCs w:val="25"/>
        </w:rPr>
      </w:pPr>
      <w:r w:rsidRPr="004441E3">
        <w:rPr>
          <w:sz w:val="25"/>
          <w:szCs w:val="25"/>
        </w:rPr>
        <w:t>Указанное в пункте 1.1. настоящего Договора имущество принадлежит Продавцу на праве собственности.</w:t>
      </w:r>
    </w:p>
    <w:p w14:paraId="7E36015F" w14:textId="77777777" w:rsidR="0023080C" w:rsidRPr="004441E3" w:rsidRDefault="0023080C" w:rsidP="0023080C">
      <w:pPr>
        <w:tabs>
          <w:tab w:val="left" w:pos="1134"/>
        </w:tabs>
        <w:ind w:left="567"/>
        <w:jc w:val="both"/>
        <w:rPr>
          <w:sz w:val="25"/>
          <w:szCs w:val="25"/>
        </w:rPr>
      </w:pPr>
    </w:p>
    <w:p w14:paraId="7D696A8C" w14:textId="397022D1" w:rsidR="0023080C" w:rsidRPr="0023080C" w:rsidRDefault="0023080C" w:rsidP="0023080C">
      <w:pPr>
        <w:numPr>
          <w:ilvl w:val="0"/>
          <w:numId w:val="2"/>
        </w:numPr>
        <w:ind w:left="360"/>
        <w:jc w:val="center"/>
        <w:rPr>
          <w:b/>
          <w:sz w:val="25"/>
          <w:szCs w:val="25"/>
        </w:rPr>
      </w:pPr>
      <w:r w:rsidRPr="004441E3">
        <w:rPr>
          <w:b/>
          <w:sz w:val="25"/>
          <w:szCs w:val="25"/>
        </w:rPr>
        <w:t>Цена Договора и порядок расчетов</w:t>
      </w:r>
    </w:p>
    <w:p w14:paraId="502966BB" w14:textId="77777777" w:rsidR="0023080C" w:rsidRPr="004441E3" w:rsidRDefault="0023080C" w:rsidP="002308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5"/>
          <w:szCs w:val="25"/>
        </w:rPr>
      </w:pPr>
      <w:r w:rsidRPr="004441E3">
        <w:rPr>
          <w:color w:val="000000"/>
          <w:sz w:val="25"/>
          <w:szCs w:val="25"/>
        </w:rPr>
        <w:t>Стоимость Имущества, подлежащего передаче в пользу Покупателя, по настоящему Договору составляет _____________ (______________________________________________) рублей ____ копеек.</w:t>
      </w:r>
    </w:p>
    <w:p w14:paraId="5F570719" w14:textId="77777777" w:rsidR="0023080C" w:rsidRPr="004441E3" w:rsidRDefault="0023080C" w:rsidP="002308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5"/>
          <w:szCs w:val="25"/>
        </w:rPr>
      </w:pPr>
      <w:r w:rsidRPr="004441E3">
        <w:rPr>
          <w:color w:val="000000"/>
          <w:sz w:val="25"/>
          <w:szCs w:val="25"/>
        </w:rPr>
        <w:t xml:space="preserve">Стоимость Имущества, передаваемого по настоящему Договору, определена по итогам продажи на открытых торгах и составляет _______________________ </w:t>
      </w:r>
      <w:r w:rsidRPr="004441E3">
        <w:rPr>
          <w:color w:val="000000"/>
          <w:sz w:val="25"/>
          <w:szCs w:val="25"/>
        </w:rPr>
        <w:lastRenderedPageBreak/>
        <w:t>(_____________________________________________) рублей _____ копеек. Цена является окончательной и изменению не подлежит.</w:t>
      </w:r>
    </w:p>
    <w:p w14:paraId="28B82AE4" w14:textId="77777777" w:rsidR="0023080C" w:rsidRPr="004441E3" w:rsidRDefault="0023080C" w:rsidP="002308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5"/>
          <w:szCs w:val="25"/>
        </w:rPr>
      </w:pPr>
      <w:r w:rsidRPr="004441E3">
        <w:rPr>
          <w:color w:val="000000"/>
          <w:sz w:val="25"/>
          <w:szCs w:val="25"/>
        </w:rPr>
        <w:t>Покупателем внесен задаток на расчетный счет Покупателя платежным поручением № _________от __.__.2023 в размере _________________________ (________________________________) рублей __ копеек.</w:t>
      </w:r>
    </w:p>
    <w:p w14:paraId="3C523A61" w14:textId="77777777" w:rsidR="0023080C" w:rsidRPr="004441E3" w:rsidRDefault="0023080C" w:rsidP="002308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5"/>
          <w:szCs w:val="25"/>
        </w:rPr>
      </w:pPr>
      <w:r w:rsidRPr="004441E3">
        <w:rPr>
          <w:color w:val="000000"/>
          <w:sz w:val="25"/>
          <w:szCs w:val="25"/>
        </w:rPr>
        <w:t xml:space="preserve">Покупатель обязуется в течение __ (_________) дней с момента подписания Договора оплатить Продавцу сумму, определенную п. 2.1. настоящего Договора, </w:t>
      </w:r>
      <w:r w:rsidRPr="004441E3">
        <w:rPr>
          <w:b/>
          <w:color w:val="000000"/>
          <w:sz w:val="25"/>
          <w:szCs w:val="25"/>
        </w:rPr>
        <w:t xml:space="preserve">которая составляет __________________________ </w:t>
      </w:r>
      <w:r w:rsidRPr="004441E3">
        <w:rPr>
          <w:color w:val="000000"/>
          <w:sz w:val="25"/>
          <w:szCs w:val="25"/>
        </w:rPr>
        <w:t>(_________________________) __ копеек.</w:t>
      </w:r>
    </w:p>
    <w:p w14:paraId="39967501" w14:textId="77777777" w:rsidR="0023080C" w:rsidRPr="004441E3" w:rsidRDefault="0023080C" w:rsidP="002308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5"/>
          <w:szCs w:val="25"/>
        </w:rPr>
      </w:pPr>
      <w:r w:rsidRPr="004441E3">
        <w:rPr>
          <w:color w:val="000000"/>
          <w:sz w:val="25"/>
          <w:szCs w:val="25"/>
        </w:rPr>
        <w:t>Оплата производится Покупателем путем перечисления денежных средств в порядке и размере, определенных п. п. 2.1, 2.2. Договора, на расчетный счет Продавца, указанный в разделе 8 настоящего Договора.</w:t>
      </w:r>
    </w:p>
    <w:p w14:paraId="5C137211" w14:textId="77777777" w:rsidR="0023080C" w:rsidRPr="004441E3" w:rsidRDefault="0023080C" w:rsidP="002308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5"/>
          <w:szCs w:val="25"/>
        </w:rPr>
      </w:pPr>
      <w:r w:rsidRPr="004441E3">
        <w:rPr>
          <w:color w:val="000000"/>
          <w:sz w:val="25"/>
          <w:szCs w:val="25"/>
        </w:rPr>
        <w:t>Обязательство Покупателя по оплате Имущества считается исполненным с момента поступления денежных средств в счет оплаты Имущества на расчетный счет Продавца в полном объеме.</w:t>
      </w:r>
    </w:p>
    <w:p w14:paraId="710BD3AF" w14:textId="77777777" w:rsidR="0023080C" w:rsidRPr="004441E3" w:rsidRDefault="0023080C" w:rsidP="002308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5"/>
          <w:szCs w:val="25"/>
        </w:rPr>
      </w:pPr>
      <w:r w:rsidRPr="004441E3">
        <w:rPr>
          <w:color w:val="000000"/>
          <w:sz w:val="25"/>
          <w:szCs w:val="25"/>
        </w:rPr>
        <w:t>Покупатель несет все расходы, связанные с государственной регистрацией перехода к нему права собственности на Имущество в соответствии с действующим законодательством Российской Федерации.</w:t>
      </w:r>
    </w:p>
    <w:p w14:paraId="6DC4D4C9" w14:textId="77777777" w:rsidR="0023080C" w:rsidRPr="004441E3" w:rsidRDefault="0023080C" w:rsidP="0023080C">
      <w:pPr>
        <w:jc w:val="both"/>
        <w:rPr>
          <w:sz w:val="25"/>
          <w:szCs w:val="25"/>
        </w:rPr>
      </w:pPr>
    </w:p>
    <w:p w14:paraId="0AD5A590" w14:textId="284CF605" w:rsidR="0023080C" w:rsidRPr="0023080C" w:rsidRDefault="0023080C" w:rsidP="0023080C">
      <w:pPr>
        <w:numPr>
          <w:ilvl w:val="0"/>
          <w:numId w:val="2"/>
        </w:numPr>
        <w:tabs>
          <w:tab w:val="left" w:pos="1080"/>
        </w:tabs>
        <w:jc w:val="center"/>
        <w:rPr>
          <w:b/>
          <w:sz w:val="25"/>
          <w:szCs w:val="25"/>
        </w:rPr>
      </w:pPr>
      <w:r w:rsidRPr="004441E3">
        <w:rPr>
          <w:b/>
          <w:sz w:val="25"/>
          <w:szCs w:val="25"/>
        </w:rPr>
        <w:t>Порядок передачи имущества</w:t>
      </w:r>
    </w:p>
    <w:p w14:paraId="413D40CE" w14:textId="77777777" w:rsidR="0023080C" w:rsidRPr="004441E3" w:rsidRDefault="0023080C" w:rsidP="002308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5"/>
          <w:szCs w:val="25"/>
        </w:rPr>
      </w:pPr>
      <w:r w:rsidRPr="004441E3">
        <w:rPr>
          <w:color w:val="000000"/>
          <w:sz w:val="25"/>
          <w:szCs w:val="25"/>
        </w:rPr>
        <w:t>Недвижимое имущество передается Продавцом Покупателю по Акту приема-передачи Имущества, подписываемому полномочными представителями Сторон в течение __ (____________) календарных дней после поступления денежных средств в счет оплаты Имущества на расчетный счет Продавца в полном объеме. Одновременно с подписанием Акта приема-передачи Имущества. Продавец передает Покупателю всю имеющегося у него техническую документацию Имущество.</w:t>
      </w:r>
    </w:p>
    <w:p w14:paraId="65EC0137" w14:textId="77777777" w:rsidR="0023080C" w:rsidRPr="004441E3" w:rsidRDefault="0023080C" w:rsidP="002308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5"/>
          <w:szCs w:val="25"/>
        </w:rPr>
      </w:pPr>
      <w:r w:rsidRPr="004441E3">
        <w:rPr>
          <w:color w:val="000000"/>
          <w:sz w:val="25"/>
          <w:szCs w:val="25"/>
        </w:rPr>
        <w:t>С даты подписания Акта приема-передачи имущества Сторонами, ответственность за сохранность имущества, равно как и риск случайной порчи или гибели, несет Покупатель.</w:t>
      </w:r>
    </w:p>
    <w:p w14:paraId="29F787C7" w14:textId="77777777" w:rsidR="0023080C" w:rsidRPr="004441E3" w:rsidRDefault="0023080C" w:rsidP="002308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5"/>
          <w:szCs w:val="25"/>
        </w:rPr>
      </w:pPr>
      <w:r w:rsidRPr="004441E3">
        <w:rPr>
          <w:color w:val="000000"/>
          <w:sz w:val="25"/>
          <w:szCs w:val="25"/>
        </w:rPr>
        <w:t>Обязательство Продавца передать имущество считается исполненным после подписания Сторонами Акта приема-передачи имущества.</w:t>
      </w:r>
    </w:p>
    <w:p w14:paraId="1820AD3F" w14:textId="77777777" w:rsidR="0023080C" w:rsidRPr="004441E3" w:rsidRDefault="0023080C" w:rsidP="002308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5"/>
          <w:szCs w:val="25"/>
        </w:rPr>
      </w:pPr>
    </w:p>
    <w:p w14:paraId="5EC7D700" w14:textId="68DCBA13" w:rsidR="0023080C" w:rsidRPr="0023080C" w:rsidRDefault="0023080C" w:rsidP="0023080C">
      <w:pPr>
        <w:numPr>
          <w:ilvl w:val="0"/>
          <w:numId w:val="2"/>
        </w:numPr>
        <w:tabs>
          <w:tab w:val="left" w:pos="1080"/>
        </w:tabs>
        <w:jc w:val="center"/>
        <w:rPr>
          <w:b/>
          <w:sz w:val="25"/>
          <w:szCs w:val="25"/>
        </w:rPr>
      </w:pPr>
      <w:r w:rsidRPr="004441E3">
        <w:rPr>
          <w:b/>
          <w:sz w:val="25"/>
          <w:szCs w:val="25"/>
        </w:rPr>
        <w:t>Переход права собственности</w:t>
      </w:r>
    </w:p>
    <w:p w14:paraId="33900480" w14:textId="77777777" w:rsidR="0023080C" w:rsidRPr="004441E3" w:rsidRDefault="0023080C" w:rsidP="002308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5"/>
          <w:szCs w:val="25"/>
        </w:rPr>
      </w:pPr>
      <w:r w:rsidRPr="004441E3">
        <w:rPr>
          <w:color w:val="000000"/>
          <w:sz w:val="25"/>
          <w:szCs w:val="25"/>
        </w:rPr>
        <w:t>Право собственности на Недвижимое имущество, указанное в пункте 1.1.  настоящего Договора, возникает у Покупателя с момента государственной регистрации перехода права собственности от Продавца к Покупателю.</w:t>
      </w:r>
    </w:p>
    <w:p w14:paraId="370972C0" w14:textId="77777777" w:rsidR="0023080C" w:rsidRPr="004441E3" w:rsidRDefault="0023080C" w:rsidP="002308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5"/>
          <w:szCs w:val="25"/>
        </w:rPr>
      </w:pPr>
      <w:r w:rsidRPr="004441E3">
        <w:rPr>
          <w:color w:val="000000"/>
          <w:sz w:val="25"/>
          <w:szCs w:val="25"/>
        </w:rPr>
        <w:t>Подача документов в орган, осуществляющий государственную регистрацию прав на недвижимое имущество и сделок с ним, производится после полной оплаты Недвижимого имущества Покупателем.</w:t>
      </w:r>
    </w:p>
    <w:p w14:paraId="0083F7D6" w14:textId="77777777" w:rsidR="0023080C" w:rsidRPr="004441E3" w:rsidRDefault="0023080C" w:rsidP="0023080C">
      <w:pPr>
        <w:jc w:val="both"/>
        <w:rPr>
          <w:sz w:val="25"/>
          <w:szCs w:val="25"/>
        </w:rPr>
      </w:pPr>
    </w:p>
    <w:p w14:paraId="3C0D8759" w14:textId="53F7EAE5" w:rsidR="0023080C" w:rsidRPr="0023080C" w:rsidRDefault="0023080C" w:rsidP="0023080C">
      <w:pPr>
        <w:numPr>
          <w:ilvl w:val="0"/>
          <w:numId w:val="2"/>
        </w:numPr>
        <w:jc w:val="center"/>
        <w:rPr>
          <w:b/>
          <w:sz w:val="25"/>
          <w:szCs w:val="25"/>
        </w:rPr>
      </w:pPr>
      <w:r w:rsidRPr="004441E3">
        <w:rPr>
          <w:b/>
          <w:sz w:val="25"/>
          <w:szCs w:val="25"/>
        </w:rPr>
        <w:t>Обязательства сторон</w:t>
      </w:r>
    </w:p>
    <w:p w14:paraId="6E0E2EF5" w14:textId="77777777" w:rsidR="0023080C" w:rsidRPr="004441E3" w:rsidRDefault="0023080C" w:rsidP="002308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right" w:pos="8306"/>
        </w:tabs>
        <w:ind w:left="0" w:firstLine="709"/>
        <w:jc w:val="both"/>
        <w:rPr>
          <w:sz w:val="25"/>
          <w:szCs w:val="25"/>
        </w:rPr>
      </w:pPr>
      <w:r w:rsidRPr="004441E3">
        <w:rPr>
          <w:color w:val="000000"/>
          <w:sz w:val="25"/>
          <w:szCs w:val="25"/>
        </w:rPr>
        <w:t>Обязанности Продавца:</w:t>
      </w:r>
    </w:p>
    <w:p w14:paraId="312C4DBD" w14:textId="77777777" w:rsidR="0023080C" w:rsidRPr="004441E3" w:rsidRDefault="0023080C" w:rsidP="0023080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right" w:pos="8306"/>
        </w:tabs>
        <w:ind w:left="0" w:firstLine="709"/>
        <w:jc w:val="both"/>
        <w:rPr>
          <w:color w:val="000000"/>
          <w:sz w:val="25"/>
          <w:szCs w:val="25"/>
        </w:rPr>
      </w:pPr>
      <w:r w:rsidRPr="004441E3">
        <w:rPr>
          <w:color w:val="000000"/>
          <w:sz w:val="25"/>
          <w:szCs w:val="25"/>
        </w:rPr>
        <w:t>Продавец обязуется передать Покупателю Имущество, указанное в пункте 1.1. настоящего Договора, на основании передаточного акта (Акта приема-передачи имущества). Передача Покупателю имущества должна быть произведена Продавцом после полной оплаты передаваемого по настоящему договору имущества в течение __ (___________) календарных дней с момента оплаты Покупателем Имущества. Составление и представление на подписание передаточного акта является обязанностью Продавца.</w:t>
      </w:r>
    </w:p>
    <w:p w14:paraId="0BAF1252" w14:textId="77777777" w:rsidR="0023080C" w:rsidRPr="004441E3" w:rsidRDefault="0023080C" w:rsidP="002308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right" w:pos="8306"/>
        </w:tabs>
        <w:ind w:left="0" w:firstLine="709"/>
        <w:jc w:val="both"/>
        <w:rPr>
          <w:sz w:val="25"/>
          <w:szCs w:val="25"/>
        </w:rPr>
      </w:pPr>
      <w:r w:rsidRPr="004441E3">
        <w:rPr>
          <w:color w:val="000000"/>
          <w:sz w:val="25"/>
          <w:szCs w:val="25"/>
        </w:rPr>
        <w:t xml:space="preserve">Обязанности Покупателя: </w:t>
      </w:r>
    </w:p>
    <w:p w14:paraId="565E9247" w14:textId="77777777" w:rsidR="0023080C" w:rsidRPr="004441E3" w:rsidRDefault="0023080C" w:rsidP="0023080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right" w:pos="8306"/>
        </w:tabs>
        <w:ind w:left="0" w:firstLine="709"/>
        <w:jc w:val="both"/>
        <w:rPr>
          <w:color w:val="000000"/>
          <w:sz w:val="25"/>
          <w:szCs w:val="25"/>
        </w:rPr>
      </w:pPr>
      <w:r w:rsidRPr="004441E3">
        <w:rPr>
          <w:color w:val="000000"/>
          <w:sz w:val="25"/>
          <w:szCs w:val="25"/>
        </w:rPr>
        <w:lastRenderedPageBreak/>
        <w:t>Покупатель обязуется принять Имущество, указанное в п. 1.1 настоящего Договора, на основании передаточного акта.</w:t>
      </w:r>
    </w:p>
    <w:p w14:paraId="051E9A5E" w14:textId="77777777" w:rsidR="0023080C" w:rsidRPr="004441E3" w:rsidRDefault="0023080C" w:rsidP="0023080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right" w:pos="8306"/>
        </w:tabs>
        <w:ind w:left="0" w:firstLine="709"/>
        <w:jc w:val="both"/>
        <w:rPr>
          <w:color w:val="000000"/>
          <w:sz w:val="25"/>
          <w:szCs w:val="25"/>
        </w:rPr>
      </w:pPr>
      <w:r w:rsidRPr="004441E3">
        <w:rPr>
          <w:color w:val="000000"/>
          <w:sz w:val="25"/>
          <w:szCs w:val="25"/>
        </w:rPr>
        <w:t>Покупатель обязуется оплатить стоимость имущества, указанную в п. 2.1-2.3. настоящего Договора, в порядке и в срок, предусмотренный настоящим Договором.</w:t>
      </w:r>
    </w:p>
    <w:p w14:paraId="0214C332" w14:textId="77777777" w:rsidR="0023080C" w:rsidRPr="004441E3" w:rsidRDefault="0023080C" w:rsidP="0023080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right" w:pos="8306"/>
        </w:tabs>
        <w:ind w:left="0" w:firstLine="709"/>
        <w:jc w:val="both"/>
        <w:rPr>
          <w:color w:val="000000"/>
          <w:sz w:val="25"/>
          <w:szCs w:val="25"/>
        </w:rPr>
      </w:pPr>
      <w:r w:rsidRPr="004441E3">
        <w:rPr>
          <w:color w:val="000000"/>
          <w:sz w:val="25"/>
          <w:szCs w:val="25"/>
        </w:rPr>
        <w:t>Покупатель обязуется произвести все расходы, связанные с государственной регистрацией перехода права собственности на Имущество, указанное в п. 1.1. настоящего Договора.</w:t>
      </w:r>
    </w:p>
    <w:p w14:paraId="71910DBB" w14:textId="77777777" w:rsidR="0023080C" w:rsidRPr="004441E3" w:rsidRDefault="0023080C" w:rsidP="0023080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right" w:pos="8306"/>
        </w:tabs>
        <w:ind w:left="0" w:firstLine="709"/>
        <w:jc w:val="both"/>
        <w:rPr>
          <w:color w:val="000000"/>
          <w:sz w:val="25"/>
          <w:szCs w:val="25"/>
        </w:rPr>
      </w:pPr>
      <w:r w:rsidRPr="004441E3">
        <w:rPr>
          <w:color w:val="000000"/>
          <w:sz w:val="25"/>
          <w:szCs w:val="25"/>
        </w:rPr>
        <w:t>Покупатель уведомлен о техническом состоянии приобретенного имущества и претензий к Продавцу не имеет.</w:t>
      </w:r>
    </w:p>
    <w:p w14:paraId="64C8C475" w14:textId="77777777" w:rsidR="0023080C" w:rsidRPr="004441E3" w:rsidRDefault="0023080C" w:rsidP="0023080C">
      <w:p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right" w:pos="8306"/>
        </w:tabs>
        <w:jc w:val="both"/>
        <w:rPr>
          <w:color w:val="000000"/>
          <w:sz w:val="25"/>
          <w:szCs w:val="25"/>
        </w:rPr>
      </w:pPr>
    </w:p>
    <w:p w14:paraId="0FA92CC3" w14:textId="20751A25" w:rsidR="0023080C" w:rsidRPr="0023080C" w:rsidRDefault="0023080C" w:rsidP="0023080C">
      <w:pPr>
        <w:numPr>
          <w:ilvl w:val="0"/>
          <w:numId w:val="4"/>
        </w:numPr>
        <w:tabs>
          <w:tab w:val="left" w:pos="1080"/>
        </w:tabs>
        <w:jc w:val="center"/>
        <w:rPr>
          <w:b/>
          <w:sz w:val="25"/>
          <w:szCs w:val="25"/>
        </w:rPr>
      </w:pPr>
      <w:r w:rsidRPr="004441E3">
        <w:rPr>
          <w:b/>
          <w:sz w:val="25"/>
          <w:szCs w:val="25"/>
        </w:rPr>
        <w:t>Ответственность Сторон</w:t>
      </w:r>
    </w:p>
    <w:p w14:paraId="6826F401" w14:textId="77777777" w:rsidR="0023080C" w:rsidRPr="004441E3" w:rsidRDefault="0023080C" w:rsidP="0023080C">
      <w:pPr>
        <w:numPr>
          <w:ilvl w:val="1"/>
          <w:numId w:val="4"/>
        </w:numPr>
        <w:ind w:left="0" w:firstLine="709"/>
        <w:jc w:val="both"/>
        <w:rPr>
          <w:sz w:val="25"/>
          <w:szCs w:val="25"/>
        </w:rPr>
      </w:pPr>
      <w:r w:rsidRPr="004441E3">
        <w:rPr>
          <w:sz w:val="25"/>
          <w:szCs w:val="25"/>
        </w:rPr>
        <w:t>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14:paraId="396BA8EC" w14:textId="77777777" w:rsidR="0023080C" w:rsidRPr="004441E3" w:rsidRDefault="0023080C" w:rsidP="0023080C">
      <w:pPr>
        <w:numPr>
          <w:ilvl w:val="1"/>
          <w:numId w:val="4"/>
        </w:numPr>
        <w:ind w:left="0" w:firstLine="709"/>
        <w:jc w:val="both"/>
        <w:rPr>
          <w:sz w:val="25"/>
          <w:szCs w:val="25"/>
        </w:rPr>
      </w:pPr>
      <w:r w:rsidRPr="004441E3">
        <w:rPr>
          <w:sz w:val="25"/>
          <w:szCs w:val="25"/>
        </w:rPr>
        <w:t>В случае неоплаты Покупателем Договора в течение 30 дней с момента его подписания, Продавец может в одностороннем порядке расторгнуть Договор. При этом Договор будет считаться расторгнутым с момента получения Покупателем уведомления Продавца о таком расторжении. В случае расторжения Договора по инициативе Продавца по основанию, указанному в настоящем пункте Договора, сумма задатка, внесенного Покупателем, остается у Продавца.</w:t>
      </w:r>
    </w:p>
    <w:p w14:paraId="723C486A" w14:textId="77777777" w:rsidR="0023080C" w:rsidRPr="004441E3" w:rsidRDefault="0023080C" w:rsidP="0023080C">
      <w:pPr>
        <w:jc w:val="both"/>
        <w:rPr>
          <w:sz w:val="25"/>
          <w:szCs w:val="25"/>
        </w:rPr>
      </w:pPr>
    </w:p>
    <w:p w14:paraId="2433CD64" w14:textId="70DB0A45" w:rsidR="0023080C" w:rsidRPr="0023080C" w:rsidRDefault="0023080C" w:rsidP="0023080C">
      <w:pPr>
        <w:numPr>
          <w:ilvl w:val="0"/>
          <w:numId w:val="4"/>
        </w:numPr>
        <w:tabs>
          <w:tab w:val="left" w:pos="1080"/>
        </w:tabs>
        <w:jc w:val="center"/>
        <w:rPr>
          <w:b/>
          <w:sz w:val="25"/>
          <w:szCs w:val="25"/>
        </w:rPr>
      </w:pPr>
      <w:r w:rsidRPr="004441E3">
        <w:rPr>
          <w:b/>
          <w:sz w:val="25"/>
          <w:szCs w:val="25"/>
        </w:rPr>
        <w:t>Прочие условия</w:t>
      </w:r>
    </w:p>
    <w:p w14:paraId="725B4965" w14:textId="77777777" w:rsidR="0023080C" w:rsidRPr="004441E3" w:rsidRDefault="0023080C" w:rsidP="0023080C">
      <w:pPr>
        <w:numPr>
          <w:ilvl w:val="1"/>
          <w:numId w:val="4"/>
        </w:numPr>
        <w:ind w:left="0" w:firstLine="709"/>
        <w:jc w:val="both"/>
        <w:rPr>
          <w:sz w:val="25"/>
          <w:szCs w:val="25"/>
        </w:rPr>
      </w:pPr>
      <w:r w:rsidRPr="004441E3">
        <w:rPr>
          <w:sz w:val="25"/>
          <w:szCs w:val="25"/>
        </w:rPr>
        <w:t xml:space="preserve">Договор вступает в силу с момента его подписания и действует до полного выполнения Сторонами всех своих обязательств. </w:t>
      </w:r>
    </w:p>
    <w:p w14:paraId="331BA041" w14:textId="77777777" w:rsidR="0023080C" w:rsidRPr="004441E3" w:rsidRDefault="0023080C" w:rsidP="0023080C">
      <w:pPr>
        <w:numPr>
          <w:ilvl w:val="1"/>
          <w:numId w:val="4"/>
        </w:numPr>
        <w:ind w:left="0" w:firstLine="709"/>
        <w:jc w:val="both"/>
        <w:rPr>
          <w:sz w:val="25"/>
          <w:szCs w:val="25"/>
        </w:rPr>
      </w:pPr>
      <w:r w:rsidRPr="004441E3">
        <w:rPr>
          <w:sz w:val="25"/>
          <w:szCs w:val="25"/>
        </w:rPr>
        <w:t>Все изменения и дополнения к Договору оформляются в письменной форме и подписываются уполномоченными представителями Сторон.</w:t>
      </w:r>
    </w:p>
    <w:p w14:paraId="45DF9B21" w14:textId="77777777" w:rsidR="0023080C" w:rsidRPr="004441E3" w:rsidRDefault="0023080C" w:rsidP="0023080C">
      <w:pPr>
        <w:numPr>
          <w:ilvl w:val="1"/>
          <w:numId w:val="4"/>
        </w:numPr>
        <w:ind w:left="0" w:firstLine="709"/>
        <w:jc w:val="both"/>
        <w:rPr>
          <w:sz w:val="25"/>
          <w:szCs w:val="25"/>
        </w:rPr>
      </w:pPr>
      <w:r w:rsidRPr="004441E3">
        <w:rPr>
          <w:sz w:val="25"/>
          <w:szCs w:val="25"/>
        </w:rPr>
        <w:t>Расторжение Договора возможно по взаимному соглашению Сторон, совершенному в письменной форме.</w:t>
      </w:r>
    </w:p>
    <w:p w14:paraId="2E4F1FB3" w14:textId="77777777" w:rsidR="0023080C" w:rsidRPr="004441E3" w:rsidRDefault="0023080C" w:rsidP="0023080C">
      <w:pPr>
        <w:numPr>
          <w:ilvl w:val="1"/>
          <w:numId w:val="4"/>
        </w:numPr>
        <w:ind w:left="0" w:firstLine="709"/>
        <w:jc w:val="both"/>
        <w:rPr>
          <w:sz w:val="25"/>
          <w:szCs w:val="25"/>
        </w:rPr>
      </w:pPr>
      <w:r w:rsidRPr="004441E3">
        <w:rPr>
          <w:sz w:val="25"/>
          <w:szCs w:val="25"/>
        </w:rPr>
        <w:t>Все споры, связанные с Договором, подлежат урегулированию путем переговоров.</w:t>
      </w:r>
    </w:p>
    <w:p w14:paraId="2C7FE048" w14:textId="77777777" w:rsidR="0023080C" w:rsidRPr="004441E3" w:rsidRDefault="0023080C" w:rsidP="0023080C">
      <w:pPr>
        <w:numPr>
          <w:ilvl w:val="1"/>
          <w:numId w:val="4"/>
        </w:numPr>
        <w:ind w:left="0" w:firstLine="709"/>
        <w:jc w:val="both"/>
        <w:rPr>
          <w:sz w:val="25"/>
          <w:szCs w:val="25"/>
        </w:rPr>
      </w:pPr>
      <w:r w:rsidRPr="004441E3">
        <w:rPr>
          <w:sz w:val="25"/>
          <w:szCs w:val="25"/>
        </w:rPr>
        <w:t>Все споры, возникающие в процессе исполнения Договора или в связи с ним, которые не могут быть разрешены Сторонами путем переговоров, подлежат разрешению в установленном законом порядке.</w:t>
      </w:r>
    </w:p>
    <w:p w14:paraId="40CC0438" w14:textId="77777777" w:rsidR="0023080C" w:rsidRPr="004441E3" w:rsidRDefault="0023080C" w:rsidP="0023080C">
      <w:pPr>
        <w:numPr>
          <w:ilvl w:val="1"/>
          <w:numId w:val="4"/>
        </w:numPr>
        <w:ind w:left="0" w:firstLine="709"/>
        <w:jc w:val="both"/>
        <w:rPr>
          <w:sz w:val="25"/>
          <w:szCs w:val="25"/>
        </w:rPr>
      </w:pPr>
      <w:r w:rsidRPr="004441E3">
        <w:rPr>
          <w:sz w:val="25"/>
          <w:szCs w:val="25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6DCABEEB" w14:textId="77777777" w:rsidR="0023080C" w:rsidRPr="004441E3" w:rsidRDefault="0023080C" w:rsidP="0023080C">
      <w:pPr>
        <w:numPr>
          <w:ilvl w:val="1"/>
          <w:numId w:val="4"/>
        </w:numPr>
        <w:ind w:left="0" w:firstLine="709"/>
        <w:jc w:val="both"/>
        <w:rPr>
          <w:sz w:val="25"/>
          <w:szCs w:val="25"/>
        </w:rPr>
      </w:pPr>
      <w:r w:rsidRPr="004441E3">
        <w:rPr>
          <w:sz w:val="25"/>
          <w:szCs w:val="25"/>
        </w:rPr>
        <w:t>Настоящий договор составлен в трех экземплярах, имеющих одинаковую юридическую силу, по одному экземпляру для каждой Стороны и один для предоставления в государственный орган по регистрации прав на недвижимое имущество и сделок с ним.</w:t>
      </w:r>
    </w:p>
    <w:p w14:paraId="160B30C3" w14:textId="77777777" w:rsidR="0023080C" w:rsidRPr="004441E3" w:rsidRDefault="0023080C" w:rsidP="0023080C">
      <w:pPr>
        <w:tabs>
          <w:tab w:val="left" w:pos="360"/>
        </w:tabs>
        <w:ind w:firstLine="567"/>
        <w:jc w:val="both"/>
        <w:rPr>
          <w:sz w:val="25"/>
          <w:szCs w:val="25"/>
        </w:rPr>
      </w:pPr>
    </w:p>
    <w:p w14:paraId="465A7830" w14:textId="77777777" w:rsidR="0023080C" w:rsidRPr="004441E3" w:rsidRDefault="0023080C" w:rsidP="0023080C">
      <w:pPr>
        <w:numPr>
          <w:ilvl w:val="0"/>
          <w:numId w:val="4"/>
        </w:numPr>
        <w:tabs>
          <w:tab w:val="left" w:pos="1080"/>
        </w:tabs>
        <w:jc w:val="center"/>
        <w:rPr>
          <w:b/>
          <w:sz w:val="25"/>
          <w:szCs w:val="25"/>
        </w:rPr>
      </w:pPr>
      <w:r w:rsidRPr="004441E3">
        <w:rPr>
          <w:b/>
          <w:sz w:val="25"/>
          <w:szCs w:val="25"/>
        </w:rPr>
        <w:t>Юридические адреса и реквизиты Сторон</w:t>
      </w:r>
    </w:p>
    <w:p w14:paraId="17C1B0FE" w14:textId="77777777" w:rsidR="0023080C" w:rsidRPr="004441E3" w:rsidRDefault="0023080C" w:rsidP="0023080C">
      <w:pPr>
        <w:tabs>
          <w:tab w:val="left" w:pos="1080"/>
        </w:tabs>
        <w:ind w:left="540"/>
        <w:rPr>
          <w:b/>
          <w:sz w:val="25"/>
          <w:szCs w:val="25"/>
        </w:rPr>
      </w:pPr>
    </w:p>
    <w:tbl>
      <w:tblPr>
        <w:tblW w:w="103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63"/>
        <w:gridCol w:w="5219"/>
      </w:tblGrid>
      <w:tr w:rsidR="0023080C" w:rsidRPr="004441E3" w14:paraId="57973918" w14:textId="77777777" w:rsidTr="00596C22">
        <w:trPr>
          <w:trHeight w:val="70"/>
        </w:trPr>
        <w:tc>
          <w:tcPr>
            <w:tcW w:w="5163" w:type="dxa"/>
          </w:tcPr>
          <w:p w14:paraId="7CAFB4CB" w14:textId="77777777" w:rsidR="0023080C" w:rsidRPr="004441E3" w:rsidRDefault="0023080C" w:rsidP="00596C22">
            <w:pPr>
              <w:ind w:firstLine="851"/>
              <w:jc w:val="center"/>
              <w:rPr>
                <w:b/>
                <w:sz w:val="25"/>
                <w:szCs w:val="25"/>
              </w:rPr>
            </w:pPr>
            <w:r w:rsidRPr="004441E3">
              <w:rPr>
                <w:b/>
                <w:sz w:val="25"/>
                <w:szCs w:val="25"/>
              </w:rPr>
              <w:t>Продавец:</w:t>
            </w:r>
          </w:p>
        </w:tc>
        <w:tc>
          <w:tcPr>
            <w:tcW w:w="5219" w:type="dxa"/>
          </w:tcPr>
          <w:p w14:paraId="7BB7DC9C" w14:textId="77777777" w:rsidR="0023080C" w:rsidRPr="004441E3" w:rsidRDefault="0023080C" w:rsidP="00596C22">
            <w:pPr>
              <w:ind w:firstLine="851"/>
              <w:rPr>
                <w:b/>
                <w:sz w:val="25"/>
                <w:szCs w:val="25"/>
              </w:rPr>
            </w:pPr>
            <w:r w:rsidRPr="004441E3">
              <w:rPr>
                <w:b/>
                <w:sz w:val="25"/>
                <w:szCs w:val="25"/>
              </w:rPr>
              <w:t>Покупатель:</w:t>
            </w:r>
          </w:p>
        </w:tc>
      </w:tr>
      <w:tr w:rsidR="0023080C" w:rsidRPr="004441E3" w14:paraId="38E12CE7" w14:textId="77777777" w:rsidTr="00596C22">
        <w:trPr>
          <w:trHeight w:val="4086"/>
        </w:trPr>
        <w:tc>
          <w:tcPr>
            <w:tcW w:w="5163" w:type="dxa"/>
          </w:tcPr>
          <w:p w14:paraId="5F762143" w14:textId="77777777" w:rsidR="0023080C" w:rsidRPr="004441E3" w:rsidRDefault="0023080C" w:rsidP="00596C22">
            <w:pPr>
              <w:rPr>
                <w:b/>
                <w:sz w:val="25"/>
                <w:szCs w:val="25"/>
              </w:rPr>
            </w:pPr>
            <w:r w:rsidRPr="004441E3">
              <w:rPr>
                <w:b/>
                <w:sz w:val="25"/>
                <w:szCs w:val="25"/>
              </w:rPr>
              <w:lastRenderedPageBreak/>
              <w:t xml:space="preserve">Общество с ограниченной ответственностью «Урванский рынок» </w:t>
            </w:r>
          </w:p>
          <w:p w14:paraId="51E6F57C" w14:textId="77777777" w:rsidR="0023080C" w:rsidRPr="004441E3" w:rsidRDefault="0023080C" w:rsidP="00596C22">
            <w:pPr>
              <w:rPr>
                <w:sz w:val="25"/>
                <w:szCs w:val="25"/>
              </w:rPr>
            </w:pPr>
            <w:r w:rsidRPr="004441E3">
              <w:rPr>
                <w:sz w:val="25"/>
                <w:szCs w:val="25"/>
              </w:rPr>
              <w:t>ИНН 7116510525, ОГРН 1137154018715</w:t>
            </w:r>
          </w:p>
          <w:p w14:paraId="24647056" w14:textId="77777777" w:rsidR="0023080C" w:rsidRPr="004441E3" w:rsidRDefault="0023080C" w:rsidP="00596C22">
            <w:pPr>
              <w:rPr>
                <w:sz w:val="25"/>
                <w:szCs w:val="25"/>
              </w:rPr>
            </w:pPr>
            <w:r w:rsidRPr="004441E3">
              <w:rPr>
                <w:sz w:val="25"/>
                <w:szCs w:val="25"/>
              </w:rPr>
              <w:t>301665, Тульская область, г. Новомосковск, ул. Мира, д. 36 Б, помещение 1</w:t>
            </w:r>
          </w:p>
          <w:p w14:paraId="3C36685C" w14:textId="77777777" w:rsidR="0023080C" w:rsidRPr="004441E3" w:rsidRDefault="0023080C" w:rsidP="00596C22">
            <w:pPr>
              <w:rPr>
                <w:sz w:val="25"/>
                <w:szCs w:val="25"/>
              </w:rPr>
            </w:pPr>
            <w:r w:rsidRPr="004441E3">
              <w:rPr>
                <w:sz w:val="25"/>
                <w:szCs w:val="25"/>
              </w:rPr>
              <w:t>р/с № 40702810600770004451,</w:t>
            </w:r>
          </w:p>
          <w:p w14:paraId="0E4E7874" w14:textId="77777777" w:rsidR="0023080C" w:rsidRPr="004441E3" w:rsidRDefault="0023080C" w:rsidP="00596C22">
            <w:pPr>
              <w:rPr>
                <w:sz w:val="25"/>
                <w:szCs w:val="25"/>
              </w:rPr>
            </w:pPr>
            <w:r w:rsidRPr="004441E3">
              <w:rPr>
                <w:sz w:val="25"/>
                <w:szCs w:val="25"/>
              </w:rPr>
              <w:t>открытый в ПАО «БАНК УРАЛСИБ»</w:t>
            </w:r>
          </w:p>
          <w:p w14:paraId="736FA43F" w14:textId="77777777" w:rsidR="0023080C" w:rsidRPr="004441E3" w:rsidRDefault="0023080C" w:rsidP="00596C22">
            <w:pPr>
              <w:rPr>
                <w:sz w:val="25"/>
                <w:szCs w:val="25"/>
              </w:rPr>
            </w:pPr>
            <w:r w:rsidRPr="004441E3">
              <w:rPr>
                <w:sz w:val="25"/>
                <w:szCs w:val="25"/>
              </w:rPr>
              <w:t>БИК 044525787</w:t>
            </w:r>
          </w:p>
          <w:p w14:paraId="1CFD083D" w14:textId="77777777" w:rsidR="0023080C" w:rsidRPr="004441E3" w:rsidRDefault="0023080C" w:rsidP="00596C22">
            <w:pPr>
              <w:rPr>
                <w:sz w:val="25"/>
                <w:szCs w:val="25"/>
              </w:rPr>
            </w:pPr>
            <w:r w:rsidRPr="004441E3">
              <w:rPr>
                <w:sz w:val="25"/>
                <w:szCs w:val="25"/>
              </w:rPr>
              <w:t>к/с 30101810100000000787 в ГУ Банка России по ЦФО</w:t>
            </w:r>
          </w:p>
          <w:p w14:paraId="3231CFAC" w14:textId="77777777" w:rsidR="0023080C" w:rsidRPr="004441E3" w:rsidRDefault="0023080C" w:rsidP="00596C22">
            <w:pPr>
              <w:rPr>
                <w:sz w:val="25"/>
                <w:szCs w:val="25"/>
              </w:rPr>
            </w:pPr>
          </w:p>
          <w:p w14:paraId="3BF8C636" w14:textId="77777777" w:rsidR="0023080C" w:rsidRPr="004441E3" w:rsidRDefault="0023080C" w:rsidP="00596C22">
            <w:pPr>
              <w:rPr>
                <w:b/>
                <w:sz w:val="25"/>
                <w:szCs w:val="25"/>
              </w:rPr>
            </w:pPr>
            <w:r w:rsidRPr="004441E3">
              <w:rPr>
                <w:b/>
                <w:sz w:val="25"/>
                <w:szCs w:val="25"/>
              </w:rPr>
              <w:t xml:space="preserve">Конкурсный управляющий </w:t>
            </w:r>
          </w:p>
          <w:p w14:paraId="51D8DF75" w14:textId="77777777" w:rsidR="0023080C" w:rsidRPr="004441E3" w:rsidRDefault="0023080C" w:rsidP="00596C22">
            <w:pPr>
              <w:rPr>
                <w:b/>
                <w:sz w:val="25"/>
                <w:szCs w:val="25"/>
              </w:rPr>
            </w:pPr>
          </w:p>
          <w:p w14:paraId="08015D2E" w14:textId="77777777" w:rsidR="0023080C" w:rsidRPr="004441E3" w:rsidRDefault="0023080C" w:rsidP="00596C22">
            <w:pPr>
              <w:rPr>
                <w:b/>
                <w:sz w:val="25"/>
                <w:szCs w:val="25"/>
              </w:rPr>
            </w:pPr>
          </w:p>
          <w:p w14:paraId="376060BD" w14:textId="77777777" w:rsidR="0023080C" w:rsidRPr="004441E3" w:rsidRDefault="0023080C" w:rsidP="00596C22">
            <w:pPr>
              <w:tabs>
                <w:tab w:val="left" w:pos="3312"/>
              </w:tabs>
              <w:rPr>
                <w:b/>
                <w:sz w:val="25"/>
                <w:szCs w:val="25"/>
              </w:rPr>
            </w:pPr>
            <w:r w:rsidRPr="004441E3">
              <w:rPr>
                <w:b/>
                <w:sz w:val="25"/>
                <w:szCs w:val="25"/>
              </w:rPr>
              <w:t>______________/Глаголев Р.А.</w:t>
            </w:r>
          </w:p>
          <w:p w14:paraId="076C00E4" w14:textId="77777777" w:rsidR="0023080C" w:rsidRPr="004441E3" w:rsidRDefault="0023080C" w:rsidP="00596C22">
            <w:pPr>
              <w:rPr>
                <w:sz w:val="25"/>
                <w:szCs w:val="25"/>
              </w:rPr>
            </w:pPr>
            <w:r w:rsidRPr="004441E3">
              <w:rPr>
                <w:b/>
                <w:sz w:val="25"/>
                <w:szCs w:val="25"/>
              </w:rPr>
              <w:t xml:space="preserve">          М.П.</w:t>
            </w:r>
          </w:p>
        </w:tc>
        <w:tc>
          <w:tcPr>
            <w:tcW w:w="5219" w:type="dxa"/>
          </w:tcPr>
          <w:p w14:paraId="556AD037" w14:textId="77777777" w:rsidR="0023080C" w:rsidRPr="004441E3" w:rsidRDefault="0023080C" w:rsidP="00596C22">
            <w:pPr>
              <w:rPr>
                <w:sz w:val="25"/>
                <w:szCs w:val="25"/>
              </w:rPr>
            </w:pPr>
          </w:p>
          <w:p w14:paraId="7DC2C051" w14:textId="77777777" w:rsidR="0023080C" w:rsidRPr="004441E3" w:rsidRDefault="0023080C" w:rsidP="00596C22">
            <w:pPr>
              <w:pBdr>
                <w:top w:val="single" w:sz="12" w:space="1" w:color="auto"/>
                <w:bottom w:val="single" w:sz="12" w:space="1" w:color="auto"/>
              </w:pBdr>
              <w:rPr>
                <w:sz w:val="25"/>
                <w:szCs w:val="25"/>
              </w:rPr>
            </w:pPr>
            <w:r w:rsidRPr="004441E3">
              <w:rPr>
                <w:sz w:val="25"/>
                <w:szCs w:val="25"/>
              </w:rPr>
              <w:t>ИНН ____________, ОГРН ________________</w:t>
            </w:r>
          </w:p>
          <w:p w14:paraId="3358EAAC" w14:textId="77777777" w:rsidR="0023080C" w:rsidRPr="004441E3" w:rsidRDefault="0023080C" w:rsidP="00596C22">
            <w:pPr>
              <w:rPr>
                <w:sz w:val="25"/>
                <w:szCs w:val="25"/>
              </w:rPr>
            </w:pPr>
            <w:r w:rsidRPr="004441E3">
              <w:rPr>
                <w:sz w:val="25"/>
                <w:szCs w:val="25"/>
              </w:rPr>
              <w:t>________________________________</w:t>
            </w:r>
          </w:p>
          <w:p w14:paraId="752F9D13" w14:textId="77777777" w:rsidR="0023080C" w:rsidRPr="004441E3" w:rsidRDefault="0023080C" w:rsidP="00596C22">
            <w:pPr>
              <w:rPr>
                <w:sz w:val="25"/>
                <w:szCs w:val="25"/>
              </w:rPr>
            </w:pPr>
            <w:r w:rsidRPr="004441E3">
              <w:rPr>
                <w:sz w:val="25"/>
                <w:szCs w:val="25"/>
              </w:rPr>
              <w:t>р/с № ________________________</w:t>
            </w:r>
          </w:p>
          <w:p w14:paraId="3EA9E4E1" w14:textId="77777777" w:rsidR="0023080C" w:rsidRPr="004441E3" w:rsidRDefault="0023080C" w:rsidP="00596C22">
            <w:pPr>
              <w:rPr>
                <w:sz w:val="25"/>
                <w:szCs w:val="25"/>
              </w:rPr>
            </w:pPr>
            <w:r w:rsidRPr="004441E3">
              <w:rPr>
                <w:sz w:val="25"/>
                <w:szCs w:val="25"/>
              </w:rPr>
              <w:t>к/с № ________________________</w:t>
            </w:r>
          </w:p>
          <w:p w14:paraId="16BE52B3" w14:textId="77777777" w:rsidR="0023080C" w:rsidRPr="004441E3" w:rsidRDefault="0023080C" w:rsidP="00596C22">
            <w:pPr>
              <w:rPr>
                <w:sz w:val="25"/>
                <w:szCs w:val="25"/>
              </w:rPr>
            </w:pPr>
          </w:p>
          <w:p w14:paraId="1E775108" w14:textId="77777777" w:rsidR="0023080C" w:rsidRPr="004441E3" w:rsidRDefault="0023080C" w:rsidP="00596C22">
            <w:pPr>
              <w:rPr>
                <w:sz w:val="25"/>
                <w:szCs w:val="25"/>
              </w:rPr>
            </w:pPr>
          </w:p>
          <w:p w14:paraId="626C55A1" w14:textId="77777777" w:rsidR="0023080C" w:rsidRPr="004441E3" w:rsidRDefault="0023080C" w:rsidP="00596C22">
            <w:pPr>
              <w:rPr>
                <w:sz w:val="25"/>
                <w:szCs w:val="25"/>
              </w:rPr>
            </w:pPr>
          </w:p>
          <w:p w14:paraId="711DE464" w14:textId="77777777" w:rsidR="0023080C" w:rsidRPr="004441E3" w:rsidRDefault="0023080C" w:rsidP="00596C22">
            <w:pPr>
              <w:rPr>
                <w:sz w:val="25"/>
                <w:szCs w:val="25"/>
              </w:rPr>
            </w:pPr>
          </w:p>
          <w:p w14:paraId="22CFC78B" w14:textId="77777777" w:rsidR="0023080C" w:rsidRPr="004441E3" w:rsidRDefault="0023080C" w:rsidP="00596C22">
            <w:pPr>
              <w:rPr>
                <w:sz w:val="25"/>
                <w:szCs w:val="25"/>
              </w:rPr>
            </w:pPr>
          </w:p>
          <w:p w14:paraId="1826D2AD" w14:textId="77777777" w:rsidR="0023080C" w:rsidRPr="004441E3" w:rsidRDefault="0023080C" w:rsidP="00596C22">
            <w:pPr>
              <w:rPr>
                <w:sz w:val="25"/>
                <w:szCs w:val="25"/>
              </w:rPr>
            </w:pPr>
          </w:p>
          <w:p w14:paraId="246CECA6" w14:textId="77777777" w:rsidR="0023080C" w:rsidRPr="004441E3" w:rsidRDefault="0023080C" w:rsidP="00596C22">
            <w:pPr>
              <w:rPr>
                <w:sz w:val="25"/>
                <w:szCs w:val="25"/>
              </w:rPr>
            </w:pPr>
          </w:p>
          <w:p w14:paraId="01BF5FD2" w14:textId="77777777" w:rsidR="0023080C" w:rsidRPr="004441E3" w:rsidRDefault="0023080C" w:rsidP="00596C22">
            <w:pPr>
              <w:rPr>
                <w:sz w:val="25"/>
                <w:szCs w:val="25"/>
              </w:rPr>
            </w:pPr>
          </w:p>
          <w:p w14:paraId="25CBA1A7" w14:textId="77777777" w:rsidR="0023080C" w:rsidRPr="004441E3" w:rsidRDefault="0023080C" w:rsidP="00596C22">
            <w:pPr>
              <w:rPr>
                <w:sz w:val="25"/>
                <w:szCs w:val="25"/>
              </w:rPr>
            </w:pPr>
            <w:r w:rsidRPr="004441E3">
              <w:rPr>
                <w:sz w:val="25"/>
                <w:szCs w:val="25"/>
              </w:rPr>
              <w:t xml:space="preserve">______________/ </w:t>
            </w:r>
          </w:p>
          <w:p w14:paraId="10055D83" w14:textId="77777777" w:rsidR="0023080C" w:rsidRPr="004441E3" w:rsidRDefault="0023080C" w:rsidP="00596C22">
            <w:pPr>
              <w:rPr>
                <w:sz w:val="25"/>
                <w:szCs w:val="25"/>
              </w:rPr>
            </w:pPr>
          </w:p>
        </w:tc>
      </w:tr>
    </w:tbl>
    <w:p w14:paraId="288BF28E" w14:textId="77777777" w:rsidR="003E6086" w:rsidRDefault="003E6086" w:rsidP="003E6086">
      <w:pPr>
        <w:rPr>
          <w:b/>
          <w:color w:val="FF0000"/>
          <w:sz w:val="21"/>
          <w:szCs w:val="21"/>
        </w:rPr>
      </w:pPr>
    </w:p>
    <w:p w14:paraId="3AAF8065" w14:textId="77777777" w:rsidR="003E6086" w:rsidRDefault="003E6086" w:rsidP="003E6086">
      <w:pPr>
        <w:rPr>
          <w:b/>
          <w:color w:val="FF0000"/>
          <w:sz w:val="21"/>
          <w:szCs w:val="21"/>
        </w:rPr>
      </w:pPr>
    </w:p>
    <w:p w14:paraId="7048E4C8" w14:textId="1BE4FC4B" w:rsidR="003E6086" w:rsidRPr="004D0E2F" w:rsidRDefault="003E6086" w:rsidP="003E6086">
      <w:pPr>
        <w:rPr>
          <w:b/>
          <w:color w:val="FF0000"/>
          <w:sz w:val="21"/>
          <w:szCs w:val="21"/>
        </w:rPr>
      </w:pPr>
      <w:r w:rsidRPr="004D0E2F">
        <w:rPr>
          <w:b/>
          <w:color w:val="FF0000"/>
          <w:sz w:val="21"/>
          <w:szCs w:val="21"/>
        </w:rPr>
        <w:t>ВНИМАНИЕ:</w:t>
      </w:r>
    </w:p>
    <w:p w14:paraId="377DB316" w14:textId="77777777" w:rsidR="003E6086" w:rsidRPr="004D0E2F" w:rsidRDefault="003E6086" w:rsidP="003E6086">
      <w:pPr>
        <w:rPr>
          <w:b/>
          <w:color w:val="FF0000"/>
          <w:sz w:val="21"/>
          <w:szCs w:val="21"/>
        </w:rPr>
      </w:pPr>
      <w:r w:rsidRPr="004D0E2F">
        <w:rPr>
          <w:b/>
          <w:color w:val="FF0000"/>
          <w:sz w:val="21"/>
          <w:szCs w:val="21"/>
        </w:rPr>
        <w:t>Данный проект является предварительной редакцией документа.</w:t>
      </w:r>
    </w:p>
    <w:p w14:paraId="6C4C1228" w14:textId="77777777" w:rsidR="003E6086" w:rsidRPr="0073617A" w:rsidRDefault="003E6086" w:rsidP="003E6086">
      <w:pPr>
        <w:rPr>
          <w:b/>
          <w:color w:val="FF0000"/>
          <w:sz w:val="21"/>
          <w:szCs w:val="21"/>
        </w:rPr>
      </w:pPr>
      <w:r w:rsidRPr="004D0E2F">
        <w:rPr>
          <w:b/>
          <w:color w:val="FF0000"/>
          <w:sz w:val="21"/>
          <w:szCs w:val="21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0C74440F" w14:textId="77777777" w:rsidR="00D227B0" w:rsidRDefault="00D227B0">
      <w:pPr>
        <w:rPr>
          <w:sz w:val="23"/>
          <w:szCs w:val="23"/>
        </w:rPr>
      </w:pPr>
    </w:p>
    <w:sectPr w:rsidR="00D227B0" w:rsidSect="0023080C">
      <w:footerReference w:type="default" r:id="rId7"/>
      <w:pgSz w:w="11900" w:h="16820"/>
      <w:pgMar w:top="993" w:right="1127" w:bottom="993" w:left="1276" w:header="426" w:footer="63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A923" w14:textId="77777777" w:rsidR="00EE40E6" w:rsidRDefault="00EE40E6" w:rsidP="001A56AB">
      <w:r>
        <w:separator/>
      </w:r>
    </w:p>
  </w:endnote>
  <w:endnote w:type="continuationSeparator" w:id="0">
    <w:p w14:paraId="10F3103A" w14:textId="77777777" w:rsidR="00EE40E6" w:rsidRDefault="00EE40E6" w:rsidP="001A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C979" w14:textId="77777777" w:rsidR="007C5F73" w:rsidRDefault="00DF311D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285108">
      <w:rPr>
        <w:noProof/>
      </w:rPr>
      <w:t>5</w:t>
    </w:r>
    <w:r>
      <w:rPr>
        <w:noProof/>
      </w:rPr>
      <w:fldChar w:fldCharType="end"/>
    </w:r>
  </w:p>
  <w:p w14:paraId="25A015C7" w14:textId="77777777" w:rsidR="007C5F73" w:rsidRDefault="007C5F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BBD4" w14:textId="77777777" w:rsidR="00EE40E6" w:rsidRDefault="00EE40E6" w:rsidP="001A56AB">
      <w:r>
        <w:separator/>
      </w:r>
    </w:p>
  </w:footnote>
  <w:footnote w:type="continuationSeparator" w:id="0">
    <w:p w14:paraId="4BDFFD73" w14:textId="77777777" w:rsidR="00EE40E6" w:rsidRDefault="00EE40E6" w:rsidP="001A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C85"/>
    <w:multiLevelType w:val="multilevel"/>
    <w:tmpl w:val="3F9A649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53" w:hanging="54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718" w:hanging="1440"/>
      </w:pPr>
    </w:lvl>
    <w:lvl w:ilvl="7">
      <w:start w:val="1"/>
      <w:numFmt w:val="decimal"/>
      <w:lvlText w:val="%1.%2.%3.%4.%5.%6.%7.%8."/>
      <w:lvlJc w:val="left"/>
      <w:pPr>
        <w:ind w:left="2931" w:hanging="1439"/>
      </w:pPr>
    </w:lvl>
    <w:lvl w:ilvl="8">
      <w:start w:val="1"/>
      <w:numFmt w:val="decimal"/>
      <w:lvlText w:val="%1.%2.%3.%4.%5.%6.%7.%8.%9."/>
      <w:lvlJc w:val="left"/>
      <w:pPr>
        <w:ind w:left="3504" w:hanging="1800"/>
      </w:pPr>
    </w:lvl>
  </w:abstractNum>
  <w:abstractNum w:abstractNumId="1" w15:restartNumberingAfterBreak="0">
    <w:nsid w:val="16903A86"/>
    <w:multiLevelType w:val="multilevel"/>
    <w:tmpl w:val="EF565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CDD7906"/>
    <w:multiLevelType w:val="multilevel"/>
    <w:tmpl w:val="12B06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00529B"/>
    <w:multiLevelType w:val="multilevel"/>
    <w:tmpl w:val="82F4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2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D6F7F52"/>
    <w:multiLevelType w:val="multilevel"/>
    <w:tmpl w:val="89B21DAC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50D40D38"/>
    <w:multiLevelType w:val="multilevel"/>
    <w:tmpl w:val="B7C0D01A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374737086">
    <w:abstractNumId w:val="2"/>
  </w:num>
  <w:num w:numId="2" w16cid:durableId="16935421">
    <w:abstractNumId w:val="1"/>
  </w:num>
  <w:num w:numId="3" w16cid:durableId="1525629205">
    <w:abstractNumId w:val="4"/>
  </w:num>
  <w:num w:numId="4" w16cid:durableId="390155188">
    <w:abstractNumId w:val="5"/>
  </w:num>
  <w:num w:numId="5" w16cid:durableId="1857650286">
    <w:abstractNumId w:val="0"/>
  </w:num>
  <w:num w:numId="6" w16cid:durableId="242686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D63"/>
    <w:rsid w:val="0000143A"/>
    <w:rsid w:val="00030D73"/>
    <w:rsid w:val="000370D6"/>
    <w:rsid w:val="00043C56"/>
    <w:rsid w:val="00072138"/>
    <w:rsid w:val="000A3EEE"/>
    <w:rsid w:val="000B0847"/>
    <w:rsid w:val="000B214E"/>
    <w:rsid w:val="000C038A"/>
    <w:rsid w:val="000C303E"/>
    <w:rsid w:val="000C78C4"/>
    <w:rsid w:val="000E06BD"/>
    <w:rsid w:val="000E5263"/>
    <w:rsid w:val="000E56F2"/>
    <w:rsid w:val="00112180"/>
    <w:rsid w:val="00113E73"/>
    <w:rsid w:val="00121415"/>
    <w:rsid w:val="00123B11"/>
    <w:rsid w:val="00136880"/>
    <w:rsid w:val="00140063"/>
    <w:rsid w:val="001411FE"/>
    <w:rsid w:val="00143AE1"/>
    <w:rsid w:val="001656A8"/>
    <w:rsid w:val="00173452"/>
    <w:rsid w:val="001A56AB"/>
    <w:rsid w:val="001B3B6E"/>
    <w:rsid w:val="001B4B7F"/>
    <w:rsid w:val="001B6DA7"/>
    <w:rsid w:val="001D075D"/>
    <w:rsid w:val="001D4EE8"/>
    <w:rsid w:val="001E1674"/>
    <w:rsid w:val="001E261A"/>
    <w:rsid w:val="001E3017"/>
    <w:rsid w:val="001E58F3"/>
    <w:rsid w:val="001F1181"/>
    <w:rsid w:val="002107D2"/>
    <w:rsid w:val="00210F2C"/>
    <w:rsid w:val="00211465"/>
    <w:rsid w:val="002245AB"/>
    <w:rsid w:val="0023080C"/>
    <w:rsid w:val="0024736C"/>
    <w:rsid w:val="00257FCB"/>
    <w:rsid w:val="00265F4F"/>
    <w:rsid w:val="00277DD6"/>
    <w:rsid w:val="002848DF"/>
    <w:rsid w:val="00285108"/>
    <w:rsid w:val="002974EA"/>
    <w:rsid w:val="002A1DF1"/>
    <w:rsid w:val="002A204D"/>
    <w:rsid w:val="002C1647"/>
    <w:rsid w:val="002C1EF0"/>
    <w:rsid w:val="002C7EE3"/>
    <w:rsid w:val="00300D63"/>
    <w:rsid w:val="00304A07"/>
    <w:rsid w:val="003061EB"/>
    <w:rsid w:val="00307A1A"/>
    <w:rsid w:val="003347F3"/>
    <w:rsid w:val="00340A5B"/>
    <w:rsid w:val="00343635"/>
    <w:rsid w:val="00343E42"/>
    <w:rsid w:val="00345362"/>
    <w:rsid w:val="00352E0F"/>
    <w:rsid w:val="003645F3"/>
    <w:rsid w:val="00366324"/>
    <w:rsid w:val="0036648A"/>
    <w:rsid w:val="00372FF1"/>
    <w:rsid w:val="00386AA0"/>
    <w:rsid w:val="0038781E"/>
    <w:rsid w:val="003A24D7"/>
    <w:rsid w:val="003E1E3F"/>
    <w:rsid w:val="003E6086"/>
    <w:rsid w:val="003F099B"/>
    <w:rsid w:val="003F3D06"/>
    <w:rsid w:val="003F762F"/>
    <w:rsid w:val="004063AA"/>
    <w:rsid w:val="00420A1A"/>
    <w:rsid w:val="00430614"/>
    <w:rsid w:val="004428E2"/>
    <w:rsid w:val="00461E91"/>
    <w:rsid w:val="00463D02"/>
    <w:rsid w:val="00474EFB"/>
    <w:rsid w:val="00482C2B"/>
    <w:rsid w:val="00496C2B"/>
    <w:rsid w:val="004B1AB9"/>
    <w:rsid w:val="004B59CD"/>
    <w:rsid w:val="004B6B9E"/>
    <w:rsid w:val="004C042A"/>
    <w:rsid w:val="004D2BA6"/>
    <w:rsid w:val="004D5100"/>
    <w:rsid w:val="004E1D74"/>
    <w:rsid w:val="004E2F9B"/>
    <w:rsid w:val="004E5D64"/>
    <w:rsid w:val="004E7A9B"/>
    <w:rsid w:val="004F46B7"/>
    <w:rsid w:val="004F7C30"/>
    <w:rsid w:val="004F7C91"/>
    <w:rsid w:val="005053B6"/>
    <w:rsid w:val="00510C1B"/>
    <w:rsid w:val="00543621"/>
    <w:rsid w:val="0054733C"/>
    <w:rsid w:val="00557005"/>
    <w:rsid w:val="00562800"/>
    <w:rsid w:val="00587729"/>
    <w:rsid w:val="005B50B2"/>
    <w:rsid w:val="005C4A87"/>
    <w:rsid w:val="005D5033"/>
    <w:rsid w:val="005D5FFF"/>
    <w:rsid w:val="005E0DE6"/>
    <w:rsid w:val="005E3271"/>
    <w:rsid w:val="006238C0"/>
    <w:rsid w:val="0063462D"/>
    <w:rsid w:val="0064404C"/>
    <w:rsid w:val="0065064B"/>
    <w:rsid w:val="0065563A"/>
    <w:rsid w:val="0066226A"/>
    <w:rsid w:val="006713D6"/>
    <w:rsid w:val="006779D2"/>
    <w:rsid w:val="006807D1"/>
    <w:rsid w:val="006841EA"/>
    <w:rsid w:val="00696B77"/>
    <w:rsid w:val="006A1B2F"/>
    <w:rsid w:val="006B01C0"/>
    <w:rsid w:val="006C4240"/>
    <w:rsid w:val="006C686B"/>
    <w:rsid w:val="006D5367"/>
    <w:rsid w:val="006E1AD2"/>
    <w:rsid w:val="006E5954"/>
    <w:rsid w:val="006F25A2"/>
    <w:rsid w:val="006F51F4"/>
    <w:rsid w:val="00725DA5"/>
    <w:rsid w:val="0073125C"/>
    <w:rsid w:val="00732235"/>
    <w:rsid w:val="00736E21"/>
    <w:rsid w:val="00744BC4"/>
    <w:rsid w:val="00747819"/>
    <w:rsid w:val="00760CE6"/>
    <w:rsid w:val="0076234E"/>
    <w:rsid w:val="00786AF0"/>
    <w:rsid w:val="00793B06"/>
    <w:rsid w:val="00797D40"/>
    <w:rsid w:val="007B2912"/>
    <w:rsid w:val="007B3C7B"/>
    <w:rsid w:val="007B40E8"/>
    <w:rsid w:val="007C303D"/>
    <w:rsid w:val="007C5F73"/>
    <w:rsid w:val="007D2AEE"/>
    <w:rsid w:val="007D74F8"/>
    <w:rsid w:val="007E4C95"/>
    <w:rsid w:val="007E754B"/>
    <w:rsid w:val="007F091E"/>
    <w:rsid w:val="007F7D48"/>
    <w:rsid w:val="00810564"/>
    <w:rsid w:val="00810A9D"/>
    <w:rsid w:val="00813948"/>
    <w:rsid w:val="008244BD"/>
    <w:rsid w:val="00866271"/>
    <w:rsid w:val="00866B7D"/>
    <w:rsid w:val="00886AB6"/>
    <w:rsid w:val="008A32CE"/>
    <w:rsid w:val="008A43B9"/>
    <w:rsid w:val="008A51D0"/>
    <w:rsid w:val="008A5DB9"/>
    <w:rsid w:val="008C4ED7"/>
    <w:rsid w:val="008D0A7A"/>
    <w:rsid w:val="008E2A3E"/>
    <w:rsid w:val="008E42AD"/>
    <w:rsid w:val="008F5E49"/>
    <w:rsid w:val="008F76CE"/>
    <w:rsid w:val="00934026"/>
    <w:rsid w:val="00941BC2"/>
    <w:rsid w:val="00994BF7"/>
    <w:rsid w:val="00994FD7"/>
    <w:rsid w:val="009960DB"/>
    <w:rsid w:val="009B1D9F"/>
    <w:rsid w:val="009B1F55"/>
    <w:rsid w:val="009B6391"/>
    <w:rsid w:val="009B78D3"/>
    <w:rsid w:val="009E2D0D"/>
    <w:rsid w:val="009E378E"/>
    <w:rsid w:val="00A01BCC"/>
    <w:rsid w:val="00A15213"/>
    <w:rsid w:val="00A17565"/>
    <w:rsid w:val="00A30A7C"/>
    <w:rsid w:val="00A336AF"/>
    <w:rsid w:val="00A36D16"/>
    <w:rsid w:val="00A37607"/>
    <w:rsid w:val="00A43BD2"/>
    <w:rsid w:val="00A445F8"/>
    <w:rsid w:val="00A5623C"/>
    <w:rsid w:val="00A6282A"/>
    <w:rsid w:val="00A80C65"/>
    <w:rsid w:val="00A954DE"/>
    <w:rsid w:val="00A96235"/>
    <w:rsid w:val="00AA578A"/>
    <w:rsid w:val="00AC0305"/>
    <w:rsid w:val="00AD5D6D"/>
    <w:rsid w:val="00AE0BE4"/>
    <w:rsid w:val="00AE24EB"/>
    <w:rsid w:val="00AE3112"/>
    <w:rsid w:val="00AF7590"/>
    <w:rsid w:val="00B0677B"/>
    <w:rsid w:val="00B12E2E"/>
    <w:rsid w:val="00B136B1"/>
    <w:rsid w:val="00B16592"/>
    <w:rsid w:val="00B16D6D"/>
    <w:rsid w:val="00B228E9"/>
    <w:rsid w:val="00B2360E"/>
    <w:rsid w:val="00B23FC4"/>
    <w:rsid w:val="00B25D2E"/>
    <w:rsid w:val="00B2707D"/>
    <w:rsid w:val="00B270BD"/>
    <w:rsid w:val="00B30062"/>
    <w:rsid w:val="00B307F3"/>
    <w:rsid w:val="00B3283C"/>
    <w:rsid w:val="00B33B78"/>
    <w:rsid w:val="00B34B7C"/>
    <w:rsid w:val="00B40A49"/>
    <w:rsid w:val="00B614F1"/>
    <w:rsid w:val="00B727AD"/>
    <w:rsid w:val="00B76816"/>
    <w:rsid w:val="00B80449"/>
    <w:rsid w:val="00B80596"/>
    <w:rsid w:val="00B92224"/>
    <w:rsid w:val="00BA1B03"/>
    <w:rsid w:val="00BB02AE"/>
    <w:rsid w:val="00BD0236"/>
    <w:rsid w:val="00BD2A41"/>
    <w:rsid w:val="00BE5152"/>
    <w:rsid w:val="00BF0FFC"/>
    <w:rsid w:val="00BF1707"/>
    <w:rsid w:val="00C021C4"/>
    <w:rsid w:val="00C106CD"/>
    <w:rsid w:val="00C11734"/>
    <w:rsid w:val="00C12A39"/>
    <w:rsid w:val="00C12CC7"/>
    <w:rsid w:val="00C36D82"/>
    <w:rsid w:val="00C53910"/>
    <w:rsid w:val="00C91BE8"/>
    <w:rsid w:val="00C925EB"/>
    <w:rsid w:val="00C97AF5"/>
    <w:rsid w:val="00CA0E00"/>
    <w:rsid w:val="00CA50E9"/>
    <w:rsid w:val="00CA6960"/>
    <w:rsid w:val="00CC203E"/>
    <w:rsid w:val="00CD631B"/>
    <w:rsid w:val="00CE2CAF"/>
    <w:rsid w:val="00CF31F6"/>
    <w:rsid w:val="00D108AD"/>
    <w:rsid w:val="00D10FEE"/>
    <w:rsid w:val="00D15DDB"/>
    <w:rsid w:val="00D227B0"/>
    <w:rsid w:val="00D238F8"/>
    <w:rsid w:val="00D356D5"/>
    <w:rsid w:val="00D60253"/>
    <w:rsid w:val="00D83469"/>
    <w:rsid w:val="00D86462"/>
    <w:rsid w:val="00DA332A"/>
    <w:rsid w:val="00DB48BF"/>
    <w:rsid w:val="00DB7C37"/>
    <w:rsid w:val="00DC2E19"/>
    <w:rsid w:val="00DC7710"/>
    <w:rsid w:val="00DC7E72"/>
    <w:rsid w:val="00DD1EE9"/>
    <w:rsid w:val="00DD6AC6"/>
    <w:rsid w:val="00DE4439"/>
    <w:rsid w:val="00DE7FB5"/>
    <w:rsid w:val="00DF311D"/>
    <w:rsid w:val="00DF6457"/>
    <w:rsid w:val="00E0682F"/>
    <w:rsid w:val="00E30F37"/>
    <w:rsid w:val="00E35029"/>
    <w:rsid w:val="00E43D0F"/>
    <w:rsid w:val="00E519EC"/>
    <w:rsid w:val="00E5368D"/>
    <w:rsid w:val="00E57A7E"/>
    <w:rsid w:val="00E57D57"/>
    <w:rsid w:val="00E61576"/>
    <w:rsid w:val="00E61DFA"/>
    <w:rsid w:val="00E64125"/>
    <w:rsid w:val="00E66608"/>
    <w:rsid w:val="00E70A41"/>
    <w:rsid w:val="00E7681D"/>
    <w:rsid w:val="00E77FB9"/>
    <w:rsid w:val="00E85246"/>
    <w:rsid w:val="00EA79B0"/>
    <w:rsid w:val="00EB1DC3"/>
    <w:rsid w:val="00EC49CB"/>
    <w:rsid w:val="00EC7F3A"/>
    <w:rsid w:val="00ED0270"/>
    <w:rsid w:val="00ED4FC5"/>
    <w:rsid w:val="00ED7E69"/>
    <w:rsid w:val="00EE40E6"/>
    <w:rsid w:val="00EF7D45"/>
    <w:rsid w:val="00F03078"/>
    <w:rsid w:val="00F05F4C"/>
    <w:rsid w:val="00F067C9"/>
    <w:rsid w:val="00F1534C"/>
    <w:rsid w:val="00F15FBD"/>
    <w:rsid w:val="00F26081"/>
    <w:rsid w:val="00F262E7"/>
    <w:rsid w:val="00F37ACD"/>
    <w:rsid w:val="00F514EF"/>
    <w:rsid w:val="00F52CAD"/>
    <w:rsid w:val="00F54B7D"/>
    <w:rsid w:val="00F54E0B"/>
    <w:rsid w:val="00F6359B"/>
    <w:rsid w:val="00F6501B"/>
    <w:rsid w:val="00F73ED2"/>
    <w:rsid w:val="00F740BA"/>
    <w:rsid w:val="00F825E5"/>
    <w:rsid w:val="00F8441D"/>
    <w:rsid w:val="00F9568D"/>
    <w:rsid w:val="00FA2ED7"/>
    <w:rsid w:val="00FB6D88"/>
    <w:rsid w:val="00FD3E84"/>
    <w:rsid w:val="00FD6EB4"/>
    <w:rsid w:val="00FE4FD5"/>
    <w:rsid w:val="00FF0919"/>
    <w:rsid w:val="00FF439C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B29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D6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0D63"/>
    <w:pPr>
      <w:widowControl w:val="0"/>
      <w:spacing w:line="260" w:lineRule="auto"/>
      <w:ind w:left="120" w:firstLine="380"/>
    </w:pPr>
    <w:rPr>
      <w:rFonts w:ascii="Times New Roman" w:eastAsia="Times New Roman" w:hAnsi="Times New Roman"/>
      <w:snapToGrid w:val="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4C0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042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uiPriority w:val="99"/>
    <w:semiHidden/>
    <w:unhideWhenUsed/>
    <w:rsid w:val="000014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143A"/>
  </w:style>
  <w:style w:type="character" w:customStyle="1" w:styleId="a7">
    <w:name w:val="Текст примечания Знак"/>
    <w:link w:val="a6"/>
    <w:uiPriority w:val="99"/>
    <w:semiHidden/>
    <w:rsid w:val="00001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143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014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A56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A56AB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1A56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A56AB"/>
    <w:rPr>
      <w:rFonts w:ascii="Times New Roman" w:eastAsia="Times New Roman" w:hAnsi="Times New Roman"/>
    </w:rPr>
  </w:style>
  <w:style w:type="paragraph" w:styleId="ae">
    <w:name w:val="Body Text Indent"/>
    <w:basedOn w:val="a"/>
    <w:link w:val="af"/>
    <w:rsid w:val="002245AB"/>
    <w:pPr>
      <w:spacing w:after="120"/>
      <w:ind w:left="283"/>
    </w:pPr>
    <w:rPr>
      <w:kern w:val="26"/>
      <w:sz w:val="28"/>
    </w:rPr>
  </w:style>
  <w:style w:type="character" w:customStyle="1" w:styleId="af">
    <w:name w:val="Основной текст с отступом Знак"/>
    <w:basedOn w:val="a0"/>
    <w:link w:val="ae"/>
    <w:rsid w:val="002245AB"/>
    <w:rPr>
      <w:rFonts w:ascii="Times New Roman" w:eastAsia="Times New Roman" w:hAnsi="Times New Roman"/>
      <w:kern w:val="26"/>
      <w:sz w:val="28"/>
    </w:rPr>
  </w:style>
  <w:style w:type="paragraph" w:styleId="af0">
    <w:name w:val="Body Text"/>
    <w:basedOn w:val="a"/>
    <w:link w:val="af1"/>
    <w:uiPriority w:val="99"/>
    <w:semiHidden/>
    <w:unhideWhenUsed/>
    <w:rsid w:val="00D227B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227B0"/>
    <w:rPr>
      <w:rFonts w:ascii="Times New Roman" w:eastAsia="Times New Roman" w:hAnsi="Times New Roman"/>
    </w:rPr>
  </w:style>
  <w:style w:type="paragraph" w:styleId="af2">
    <w:name w:val="Plain Text"/>
    <w:basedOn w:val="a"/>
    <w:link w:val="af3"/>
    <w:uiPriority w:val="99"/>
    <w:unhideWhenUsed/>
    <w:rsid w:val="00810A9D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810A9D"/>
    <w:rPr>
      <w:rFonts w:ascii="Consolas" w:hAnsi="Consolas"/>
      <w:sz w:val="21"/>
      <w:szCs w:val="21"/>
      <w:lang w:eastAsia="en-US"/>
    </w:rPr>
  </w:style>
  <w:style w:type="paragraph" w:styleId="af4">
    <w:name w:val="Normal (Web)"/>
    <w:basedOn w:val="a"/>
    <w:uiPriority w:val="99"/>
    <w:unhideWhenUsed/>
    <w:rsid w:val="00113E73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9pt">
    <w:name w:val="Body text (2) + 9 pt"/>
    <w:rsid w:val="00E57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sc-hkoqwr">
    <w:name w:val="sc-hkoqwr"/>
    <w:basedOn w:val="a0"/>
    <w:rsid w:val="00463D02"/>
  </w:style>
  <w:style w:type="paragraph" w:styleId="af5">
    <w:name w:val="Title"/>
    <w:basedOn w:val="a"/>
    <w:next w:val="a"/>
    <w:link w:val="af6"/>
    <w:rsid w:val="0023080C"/>
    <w:pPr>
      <w:jc w:val="center"/>
    </w:pPr>
    <w:rPr>
      <w:b/>
      <w:color w:val="000000"/>
      <w:sz w:val="24"/>
      <w:szCs w:val="24"/>
    </w:rPr>
  </w:style>
  <w:style w:type="character" w:customStyle="1" w:styleId="af6">
    <w:name w:val="Заголовок Знак"/>
    <w:basedOn w:val="a0"/>
    <w:link w:val="af5"/>
    <w:rsid w:val="0023080C"/>
    <w:rPr>
      <w:rFonts w:ascii="Times New Roman" w:eastAsia="Times New Roman" w:hAnsi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2014-09-19T05:58:00Z</dcterms:created>
  <dcterms:modified xsi:type="dcterms:W3CDTF">2023-04-21T14:39:00Z</dcterms:modified>
</cp:coreProperties>
</file>