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22DE83C" w:rsidR="00597133" w:rsidRDefault="008B0285" w:rsidP="00597133">
      <w:pPr>
        <w:ind w:firstLine="567"/>
        <w:jc w:val="both"/>
        <w:rPr>
          <w:color w:val="000000"/>
        </w:rPr>
      </w:pPr>
      <w:proofErr w:type="gramStart"/>
      <w:r w:rsidRPr="008B028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B0285">
        <w:rPr>
          <w:color w:val="000000"/>
        </w:rPr>
        <w:t>Гривцова</w:t>
      </w:r>
      <w:proofErr w:type="spellEnd"/>
      <w:r w:rsidRPr="008B0285">
        <w:rPr>
          <w:color w:val="000000"/>
        </w:rPr>
        <w:t>, д. 5, лит.</w:t>
      </w:r>
      <w:proofErr w:type="gramEnd"/>
      <w:r w:rsidRPr="008B0285">
        <w:rPr>
          <w:color w:val="000000"/>
        </w:rPr>
        <w:t xml:space="preserve"> </w:t>
      </w:r>
      <w:proofErr w:type="gramStart"/>
      <w:r w:rsidRPr="008B0285">
        <w:rPr>
          <w:color w:val="000000"/>
        </w:rPr>
        <w:t>В, (812)334-26-04, 8(800)777-57-57, oleynik@auction-house.ru), действующее на основании договора с Акционерным обществом «</w:t>
      </w:r>
      <w:proofErr w:type="spellStart"/>
      <w:r w:rsidRPr="008B0285">
        <w:rPr>
          <w:color w:val="000000"/>
        </w:rPr>
        <w:t>ГринКомБанк</w:t>
      </w:r>
      <w:proofErr w:type="spellEnd"/>
      <w:r w:rsidRPr="008B0285">
        <w:rPr>
          <w:color w:val="000000"/>
        </w:rPr>
        <w:t>» (АО «</w:t>
      </w:r>
      <w:proofErr w:type="spellStart"/>
      <w:r w:rsidRPr="008B0285">
        <w:rPr>
          <w:color w:val="000000"/>
        </w:rPr>
        <w:t>ГринКомБанк</w:t>
      </w:r>
      <w:proofErr w:type="spellEnd"/>
      <w:r w:rsidRPr="008B0285">
        <w:rPr>
          <w:color w:val="000000"/>
        </w:rPr>
        <w:t>»), (адрес регистрации: 664007, Иркутская обл., г. Иркутск, ул. Франк-</w:t>
      </w:r>
      <w:proofErr w:type="spellStart"/>
      <w:r w:rsidRPr="008B0285">
        <w:rPr>
          <w:color w:val="000000"/>
        </w:rPr>
        <w:t>Каменецкого</w:t>
      </w:r>
      <w:proofErr w:type="spellEnd"/>
      <w:r w:rsidRPr="008B0285">
        <w:rPr>
          <w:color w:val="000000"/>
        </w:rPr>
        <w:t xml:space="preserve">, д. 8, ИНН 3819001330, ОГРН 1023800000190), конкурсным управляющим (ликвидатором) которого на основании решения Арбитражного </w:t>
      </w:r>
      <w:bookmarkStart w:id="0" w:name="_GoBack"/>
      <w:bookmarkEnd w:id="0"/>
      <w:r w:rsidRPr="008B0285">
        <w:rPr>
          <w:color w:val="000000"/>
        </w:rPr>
        <w:t>суда Иркутской области от 15 декабря 2021 г. по делу № А19-22313/2021 является государственная корпорация «Агентство по страхованию</w:t>
      </w:r>
      <w:proofErr w:type="gramEnd"/>
      <w:r w:rsidRPr="008B0285">
        <w:rPr>
          <w:color w:val="000000"/>
        </w:rPr>
        <w:t xml:space="preserve"> </w:t>
      </w:r>
      <w:proofErr w:type="gramStart"/>
      <w:r w:rsidRPr="008B0285">
        <w:rPr>
          <w:color w:val="000000"/>
        </w:rPr>
        <w:t>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B0285">
        <w:t>сообщение № 2030181360 в газете АО «Коммерсантъ» от 28.01.2023 № 16 (7461)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871B16" w:rsidRPr="00871B16">
        <w:t>01.06.2023 г. по 03.06.2023 г.</w:t>
      </w:r>
      <w:r w:rsidR="00B75BAD">
        <w:t>, заключен следующи</w:t>
      </w:r>
      <w:r w:rsidR="00871B16">
        <w:t>й</w:t>
      </w:r>
      <w:r w:rsidR="00B75BAD">
        <w:t xml:space="preserve">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1B16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67B859C" w:rsidR="00871B16" w:rsidRPr="00871B16" w:rsidRDefault="00871B1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BC15DA8" w:rsidR="00871B16" w:rsidRPr="00871B16" w:rsidRDefault="00871B1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16">
              <w:rPr>
                <w:rFonts w:ascii="Times New Roman" w:hAnsi="Times New Roman" w:cs="Times New Roman"/>
                <w:sz w:val="24"/>
                <w:szCs w:val="24"/>
              </w:rPr>
              <w:t>2023-6691/108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432C169" w:rsidR="00871B16" w:rsidRPr="00871B16" w:rsidRDefault="00871B1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16">
              <w:rPr>
                <w:rFonts w:ascii="Times New Roman" w:hAnsi="Times New Roman" w:cs="Times New Roman"/>
                <w:sz w:val="24"/>
                <w:szCs w:val="24"/>
              </w:rPr>
              <w:t xml:space="preserve">13.06.2023 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47C9111" w:rsidR="00871B16" w:rsidRPr="00871B16" w:rsidRDefault="00871B1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16">
              <w:rPr>
                <w:rFonts w:ascii="Times New Roman" w:hAnsi="Times New Roman" w:cs="Times New Roman"/>
                <w:sz w:val="24"/>
                <w:szCs w:val="24"/>
              </w:rPr>
              <w:t>350 006,00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3905E8B" w:rsidR="00871B16" w:rsidRPr="00871B16" w:rsidRDefault="00871B16" w:rsidP="004C1846">
            <w:pPr>
              <w:rPr>
                <w:bCs/>
              </w:rPr>
            </w:pPr>
            <w:r w:rsidRPr="00871B16">
              <w:t xml:space="preserve">ИП Мишин Александр Юрьевич 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1B16"/>
    <w:rsid w:val="00872140"/>
    <w:rsid w:val="00877673"/>
    <w:rsid w:val="008A4CF5"/>
    <w:rsid w:val="008B028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2016-09-09T13:37:00Z</cp:lastPrinted>
  <dcterms:created xsi:type="dcterms:W3CDTF">2023-03-28T12:05:00Z</dcterms:created>
  <dcterms:modified xsi:type="dcterms:W3CDTF">2023-06-13T11:35:00Z</dcterms:modified>
</cp:coreProperties>
</file>