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F3C7" w14:textId="6802E662" w:rsidR="00E700E8" w:rsidRPr="00455A2E" w:rsidRDefault="0013568E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13568E">
        <w:rPr>
          <w:rFonts w:ascii="Times New Roman" w:eastAsia="Times New Roman" w:hAnsi="Times New Roman"/>
          <w:color w:val="000000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</w:t>
      </w:r>
      <w:r w:rsidR="00AF1082" w:rsidRPr="0013568E">
        <w:rPr>
          <w:rFonts w:ascii="Times New Roman" w:eastAsia="Times New Roman" w:hAnsi="Times New Roman"/>
          <w:color w:val="000000"/>
          <w:sz w:val="20"/>
          <w:szCs w:val="20"/>
        </w:rPr>
        <w:t>(далее – Организатор торгов, ОТ)</w:t>
      </w:r>
      <w:r w:rsidR="00E700E8"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действующее на основании договора поручения с </w:t>
      </w:r>
      <w:r w:rsidR="00AF1082" w:rsidRPr="0013568E">
        <w:rPr>
          <w:rFonts w:ascii="Times New Roman" w:eastAsia="Times New Roman" w:hAnsi="Times New Roman"/>
          <w:sz w:val="20"/>
          <w:szCs w:val="20"/>
        </w:rPr>
        <w:t xml:space="preserve">Обществом </w:t>
      </w:r>
      <w:r w:rsidR="00513FC7" w:rsidRPr="00513FC7">
        <w:rPr>
          <w:rFonts w:ascii="Times New Roman" w:eastAsia="Times New Roman" w:hAnsi="Times New Roman"/>
          <w:sz w:val="20"/>
          <w:szCs w:val="20"/>
        </w:rPr>
        <w:t>с ограниченной ответственностью «Строительно-производственное предприятие «АРКАДА» (ИНН 6452928437, ОГРН 1076450004531, адрес: 410047, Саратовская область, г. Саратов, ул. Депутатская, д.1)</w:t>
      </w:r>
      <w:r w:rsidR="00AF1082" w:rsidRPr="0013568E">
        <w:rPr>
          <w:rFonts w:ascii="Times New Roman" w:eastAsia="Times New Roman" w:hAnsi="Times New Roman"/>
          <w:sz w:val="20"/>
          <w:szCs w:val="20"/>
        </w:rPr>
        <w:t xml:space="preserve"> </w:t>
      </w:r>
      <w:r w:rsidR="00E700E8"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(далее – Должник), в лице конкурсного управляющего </w:t>
      </w:r>
      <w:r w:rsidR="00513FC7" w:rsidRPr="00513FC7">
        <w:rPr>
          <w:rFonts w:ascii="Times New Roman" w:eastAsia="Times New Roman" w:hAnsi="Times New Roman"/>
          <w:sz w:val="20"/>
          <w:szCs w:val="20"/>
        </w:rPr>
        <w:t xml:space="preserve">Смирновой Валентины Александровны (ИНН 360406078283, СНИЛС 143-606-073 38, рег. номер: 19129, адрес для корреспонденции: 394036, Воронежская обл., г. Воронеж, ул. Карла Маркса, 114, 1 этаж), члена Ассоциации арбитражных управляющих саморегулируемой организации «Центральное агентство арбитражных управляющих» (ИНН 7731024000, ОГРН 1107799028523, адрес: 119017, г. Москва, переулок 1-й Казачий, дом 8 , строение 1, офис 2) </w:t>
      </w:r>
      <w:r w:rsidR="00E700E8"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(далее - КУ), действующе</w:t>
      </w:r>
      <w:r w:rsidR="002A483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го</w:t>
      </w:r>
      <w:r w:rsidR="00E700E8"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на основании </w:t>
      </w:r>
      <w:r w:rsidR="00513FC7" w:rsidRPr="00513FC7">
        <w:rPr>
          <w:rFonts w:ascii="Times New Roman" w:eastAsia="Times New Roman" w:hAnsi="Times New Roman"/>
          <w:color w:val="000000"/>
          <w:sz w:val="20"/>
          <w:szCs w:val="20"/>
        </w:rPr>
        <w:t>Решения Арбитражного суда Саратовской области от 24.12.2020г. (резолютив</w:t>
      </w:r>
      <w:r w:rsidR="00513FC7">
        <w:rPr>
          <w:rFonts w:ascii="Times New Roman" w:eastAsia="Times New Roman" w:hAnsi="Times New Roman"/>
          <w:color w:val="000000"/>
          <w:sz w:val="20"/>
          <w:szCs w:val="20"/>
        </w:rPr>
        <w:t>н.</w:t>
      </w:r>
      <w:r w:rsidR="00513FC7" w:rsidRPr="00513FC7">
        <w:rPr>
          <w:rFonts w:ascii="Times New Roman" w:eastAsia="Times New Roman" w:hAnsi="Times New Roman"/>
          <w:color w:val="000000"/>
          <w:sz w:val="20"/>
          <w:szCs w:val="20"/>
        </w:rPr>
        <w:t xml:space="preserve"> часть 22</w:t>
      </w:r>
      <w:r w:rsidR="00513FC7">
        <w:rPr>
          <w:rFonts w:ascii="Times New Roman" w:eastAsia="Times New Roman" w:hAnsi="Times New Roman"/>
          <w:color w:val="000000"/>
          <w:sz w:val="20"/>
          <w:szCs w:val="20"/>
        </w:rPr>
        <w:t>.12.</w:t>
      </w:r>
      <w:r w:rsidR="00513FC7" w:rsidRPr="00513FC7">
        <w:rPr>
          <w:rFonts w:ascii="Times New Roman" w:eastAsia="Times New Roman" w:hAnsi="Times New Roman"/>
          <w:color w:val="000000"/>
          <w:sz w:val="20"/>
          <w:szCs w:val="20"/>
        </w:rPr>
        <w:t>2020г.)  по делу № А57-21869/2019 и Определения Арбитражного суда Саратовской области от 24.12.2020г. (резолютивн</w:t>
      </w:r>
      <w:r w:rsidR="00513FC7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="00513FC7" w:rsidRPr="00513FC7">
        <w:rPr>
          <w:rFonts w:ascii="Times New Roman" w:eastAsia="Times New Roman" w:hAnsi="Times New Roman"/>
          <w:color w:val="000000"/>
          <w:sz w:val="20"/>
          <w:szCs w:val="20"/>
        </w:rPr>
        <w:t xml:space="preserve"> часть 22</w:t>
      </w:r>
      <w:r w:rsidR="00513FC7">
        <w:rPr>
          <w:rFonts w:ascii="Times New Roman" w:eastAsia="Times New Roman" w:hAnsi="Times New Roman"/>
          <w:color w:val="000000"/>
          <w:sz w:val="20"/>
          <w:szCs w:val="20"/>
        </w:rPr>
        <w:t>.12.</w:t>
      </w:r>
      <w:r w:rsidR="00513FC7" w:rsidRPr="00513FC7">
        <w:rPr>
          <w:rFonts w:ascii="Times New Roman" w:eastAsia="Times New Roman" w:hAnsi="Times New Roman"/>
          <w:color w:val="000000"/>
          <w:sz w:val="20"/>
          <w:szCs w:val="20"/>
        </w:rPr>
        <w:t>2020г.)  по делу № А57-21869/2019</w:t>
      </w:r>
      <w:r w:rsidR="00E700E8" w:rsidRPr="0013568E">
        <w:rPr>
          <w:rFonts w:ascii="Times New Roman" w:eastAsia="Times New Roman" w:hAnsi="Times New Roman"/>
          <w:sz w:val="20"/>
          <w:szCs w:val="20"/>
        </w:rPr>
        <w:t xml:space="preserve">, </w:t>
      </w:r>
      <w:r w:rsidR="00E700E8" w:rsidRPr="0013568E">
        <w:rPr>
          <w:rFonts w:ascii="Times New Roman" w:eastAsia="Times New Roman" w:hAnsi="Times New Roman"/>
          <w:sz w:val="20"/>
          <w:szCs w:val="20"/>
          <w:highlight w:val="white"/>
        </w:rPr>
        <w:t xml:space="preserve">сообщает о 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 xml:space="preserve">проведении </w:t>
      </w:r>
      <w:r w:rsidR="00227496" w:rsidRPr="000D6EFD">
        <w:rPr>
          <w:rFonts w:ascii="Times New Roman" w:eastAsia="Times New Roman" w:hAnsi="Times New Roman"/>
          <w:b/>
          <w:sz w:val="20"/>
          <w:szCs w:val="20"/>
        </w:rPr>
        <w:t>2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6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7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.20</w:t>
      </w:r>
      <w:r w:rsidR="00AF1082" w:rsidRPr="000D6EFD">
        <w:rPr>
          <w:rFonts w:ascii="Times New Roman" w:eastAsia="Times New Roman" w:hAnsi="Times New Roman"/>
          <w:b/>
          <w:sz w:val="20"/>
          <w:szCs w:val="20"/>
        </w:rPr>
        <w:t>23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 в 09 </w:t>
      </w:r>
      <w:r w:rsidR="00E700E8" w:rsidRPr="00455A2E">
        <w:rPr>
          <w:rFonts w:ascii="Times New Roman" w:eastAsia="Times New Roman" w:hAnsi="Times New Roman"/>
          <w:b/>
          <w:sz w:val="20"/>
          <w:szCs w:val="20"/>
        </w:rPr>
        <w:t>час.00 мин.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 xml:space="preserve"> </w:t>
      </w:r>
      <w:r w:rsidR="00E700E8" w:rsidRPr="00455A2E">
        <w:rPr>
          <w:rFonts w:ascii="Times New Roman" w:eastAsia="Times New Roman" w:hAnsi="Times New Roman"/>
          <w:b/>
          <w:sz w:val="20"/>
          <w:szCs w:val="20"/>
        </w:rPr>
        <w:t xml:space="preserve">(время мск) 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>на электронной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 1)</w:t>
      </w:r>
      <w:r w:rsidR="00513FC7">
        <w:rPr>
          <w:rFonts w:ascii="Times New Roman" w:eastAsia="Times New Roman" w:hAnsi="Times New Roman"/>
          <w:sz w:val="20"/>
          <w:szCs w:val="20"/>
        </w:rPr>
        <w:t xml:space="preserve"> </w:t>
      </w:r>
      <w:r w:rsidR="00513FC7" w:rsidRPr="00513FC7">
        <w:rPr>
          <w:rFonts w:ascii="Times New Roman" w:eastAsia="Times New Roman" w:hAnsi="Times New Roman"/>
          <w:b/>
          <w:bCs/>
          <w:sz w:val="20"/>
          <w:szCs w:val="20"/>
        </w:rPr>
        <w:t>по Лоту №1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 xml:space="preserve">.  </w:t>
      </w:r>
    </w:p>
    <w:p w14:paraId="7C76FA19" w14:textId="2264234A" w:rsidR="00E700E8" w:rsidRPr="000D6EFD" w:rsidRDefault="00E700E8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0D6EFD">
        <w:rPr>
          <w:rFonts w:ascii="Times New Roman" w:eastAsia="Times New Roman" w:hAnsi="Times New Roman"/>
          <w:sz w:val="20"/>
          <w:szCs w:val="20"/>
        </w:rPr>
        <w:t xml:space="preserve">Начало приема заявок на участие в Торгах 1 </w:t>
      </w:r>
      <w:r w:rsidRPr="000D6EFD">
        <w:rPr>
          <w:rFonts w:ascii="Times New Roman" w:eastAsia="Times New Roman" w:hAnsi="Times New Roman"/>
          <w:b/>
          <w:sz w:val="20"/>
          <w:szCs w:val="20"/>
        </w:rPr>
        <w:t xml:space="preserve">с 09 час. 00 мин. (время мск) </w:t>
      </w:r>
      <w:r w:rsidR="00227496" w:rsidRPr="000D6EFD">
        <w:rPr>
          <w:rFonts w:ascii="Times New Roman" w:eastAsia="Times New Roman" w:hAnsi="Times New Roman"/>
          <w:b/>
          <w:sz w:val="20"/>
          <w:szCs w:val="20"/>
        </w:rPr>
        <w:t>1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9</w:t>
      </w:r>
      <w:r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6</w:t>
      </w:r>
      <w:r w:rsidRPr="000D6EFD">
        <w:rPr>
          <w:rFonts w:ascii="Times New Roman" w:eastAsia="Times New Roman" w:hAnsi="Times New Roman"/>
          <w:b/>
          <w:sz w:val="20"/>
          <w:szCs w:val="20"/>
        </w:rPr>
        <w:t>.20</w:t>
      </w:r>
      <w:r w:rsidR="00AF1082" w:rsidRPr="000D6EFD">
        <w:rPr>
          <w:rFonts w:ascii="Times New Roman" w:eastAsia="Times New Roman" w:hAnsi="Times New Roman"/>
          <w:b/>
          <w:sz w:val="20"/>
          <w:szCs w:val="20"/>
        </w:rPr>
        <w:t>23</w:t>
      </w:r>
      <w:r w:rsidRPr="000D6EFD">
        <w:rPr>
          <w:rFonts w:ascii="Times New Roman" w:eastAsia="Times New Roman" w:hAnsi="Times New Roman"/>
          <w:b/>
          <w:sz w:val="20"/>
          <w:szCs w:val="20"/>
        </w:rPr>
        <w:t xml:space="preserve"> по 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24</w:t>
      </w:r>
      <w:r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7</w:t>
      </w:r>
      <w:r w:rsidRPr="000D6EFD">
        <w:rPr>
          <w:rFonts w:ascii="Times New Roman" w:eastAsia="Times New Roman" w:hAnsi="Times New Roman"/>
          <w:b/>
          <w:sz w:val="20"/>
          <w:szCs w:val="20"/>
        </w:rPr>
        <w:t>.20</w:t>
      </w:r>
      <w:r w:rsidR="00AF1082" w:rsidRPr="000D6EFD">
        <w:rPr>
          <w:rFonts w:ascii="Times New Roman" w:eastAsia="Times New Roman" w:hAnsi="Times New Roman"/>
          <w:b/>
          <w:sz w:val="20"/>
          <w:szCs w:val="20"/>
        </w:rPr>
        <w:t>23</w:t>
      </w:r>
      <w:r w:rsidRPr="000D6EFD">
        <w:rPr>
          <w:rFonts w:ascii="Times New Roman" w:eastAsia="Times New Roman" w:hAnsi="Times New Roman"/>
          <w:b/>
          <w:sz w:val="20"/>
          <w:szCs w:val="20"/>
        </w:rPr>
        <w:t xml:space="preserve"> до 23 час </w:t>
      </w:r>
      <w:r w:rsidR="005F7A93" w:rsidRPr="000D6EFD">
        <w:rPr>
          <w:rFonts w:ascii="Times New Roman" w:eastAsia="Times New Roman" w:hAnsi="Times New Roman"/>
          <w:b/>
          <w:sz w:val="20"/>
          <w:szCs w:val="20"/>
        </w:rPr>
        <w:t>0</w:t>
      </w:r>
      <w:r w:rsidRPr="000D6EFD">
        <w:rPr>
          <w:rFonts w:ascii="Times New Roman" w:eastAsia="Times New Roman" w:hAnsi="Times New Roman"/>
          <w:b/>
          <w:sz w:val="20"/>
          <w:szCs w:val="20"/>
        </w:rPr>
        <w:t>0 мин.</w:t>
      </w:r>
      <w:r w:rsidRPr="000D6EFD">
        <w:rPr>
          <w:rFonts w:ascii="Times New Roman" w:eastAsia="Times New Roman" w:hAnsi="Times New Roman"/>
          <w:sz w:val="20"/>
          <w:szCs w:val="20"/>
        </w:rPr>
        <w:t xml:space="preserve"> Определение участников торгов – 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25</w:t>
      </w:r>
      <w:r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7</w:t>
      </w:r>
      <w:r w:rsidRPr="000D6EFD">
        <w:rPr>
          <w:rFonts w:ascii="Times New Roman" w:eastAsia="Times New Roman" w:hAnsi="Times New Roman"/>
          <w:b/>
          <w:sz w:val="20"/>
          <w:szCs w:val="20"/>
        </w:rPr>
        <w:t>.2</w:t>
      </w:r>
      <w:r w:rsidR="005F7A93" w:rsidRPr="000D6EFD">
        <w:rPr>
          <w:rFonts w:ascii="Times New Roman" w:eastAsia="Times New Roman" w:hAnsi="Times New Roman"/>
          <w:b/>
          <w:sz w:val="20"/>
          <w:szCs w:val="20"/>
        </w:rPr>
        <w:t>023</w:t>
      </w:r>
      <w:r w:rsidRPr="000D6EFD">
        <w:rPr>
          <w:rFonts w:ascii="Times New Roman" w:eastAsia="Times New Roman" w:hAnsi="Times New Roman"/>
          <w:b/>
          <w:sz w:val="20"/>
          <w:szCs w:val="20"/>
        </w:rPr>
        <w:t xml:space="preserve"> в 16 час. 00 мин.,</w:t>
      </w:r>
      <w:r w:rsidRPr="000D6EFD">
        <w:rPr>
          <w:rFonts w:ascii="Times New Roman" w:eastAsia="Times New Roman" w:hAnsi="Times New Roman"/>
          <w:sz w:val="20"/>
          <w:szCs w:val="20"/>
        </w:rPr>
        <w:t xml:space="preserve"> оформляется протоколом. </w:t>
      </w:r>
    </w:p>
    <w:p w14:paraId="7B6584FE" w14:textId="1FB53CB7" w:rsidR="00E700E8" w:rsidRPr="000D6EFD" w:rsidRDefault="00227496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lk133477718"/>
      <w:r w:rsidRPr="000D6EFD">
        <w:rPr>
          <w:rFonts w:ascii="Times New Roman" w:eastAsia="Times New Roman" w:hAnsi="Times New Roman"/>
          <w:sz w:val="20"/>
          <w:szCs w:val="20"/>
        </w:rPr>
        <w:t xml:space="preserve">В случае, если по итогам Торгов 1, назначенных на </w:t>
      </w:r>
      <w:r w:rsidR="002B043E" w:rsidRPr="000D6EFD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="000D6EFD" w:rsidRPr="000D6EFD">
        <w:rPr>
          <w:rFonts w:ascii="Times New Roman" w:eastAsia="Times New Roman" w:hAnsi="Times New Roman"/>
          <w:b/>
          <w:bCs/>
          <w:sz w:val="20"/>
          <w:szCs w:val="20"/>
        </w:rPr>
        <w:t>6</w:t>
      </w:r>
      <w:r w:rsidR="002B043E" w:rsidRPr="000D6EFD">
        <w:rPr>
          <w:rFonts w:ascii="Times New Roman" w:eastAsia="Times New Roman" w:hAnsi="Times New Roman"/>
          <w:b/>
          <w:bCs/>
          <w:sz w:val="20"/>
          <w:szCs w:val="20"/>
        </w:rPr>
        <w:t xml:space="preserve"> ию</w:t>
      </w:r>
      <w:r w:rsidR="000D6EFD" w:rsidRPr="000D6EFD">
        <w:rPr>
          <w:rFonts w:ascii="Times New Roman" w:eastAsia="Times New Roman" w:hAnsi="Times New Roman"/>
          <w:b/>
          <w:bCs/>
          <w:sz w:val="20"/>
          <w:szCs w:val="20"/>
        </w:rPr>
        <w:t>л</w:t>
      </w:r>
      <w:r w:rsidR="002B043E" w:rsidRPr="000D6EFD">
        <w:rPr>
          <w:rFonts w:ascii="Times New Roman" w:eastAsia="Times New Roman" w:hAnsi="Times New Roman"/>
          <w:b/>
          <w:bCs/>
          <w:sz w:val="20"/>
          <w:szCs w:val="20"/>
        </w:rPr>
        <w:t>я</w:t>
      </w:r>
      <w:r w:rsidRPr="000D6EFD">
        <w:rPr>
          <w:rFonts w:ascii="Times New Roman" w:eastAsia="Times New Roman" w:hAnsi="Times New Roman"/>
          <w:b/>
          <w:bCs/>
          <w:sz w:val="20"/>
          <w:szCs w:val="20"/>
        </w:rPr>
        <w:t xml:space="preserve"> 2023 г</w:t>
      </w:r>
      <w:r w:rsidRPr="000D6EFD">
        <w:rPr>
          <w:rFonts w:ascii="Times New Roman" w:eastAsia="Times New Roman" w:hAnsi="Times New Roman"/>
          <w:sz w:val="20"/>
          <w:szCs w:val="20"/>
        </w:rPr>
        <w:t>., торги признаны несостоявшимися по причине отсутствия заявок на участие в торгах</w:t>
      </w:r>
      <w:r w:rsidR="00E700E8" w:rsidRPr="000D6EFD">
        <w:rPr>
          <w:rFonts w:ascii="Times New Roman" w:eastAsia="Times New Roman" w:hAnsi="Times New Roman"/>
          <w:sz w:val="20"/>
          <w:szCs w:val="20"/>
        </w:rPr>
        <w:t xml:space="preserve">, </w:t>
      </w:r>
      <w:bookmarkEnd w:id="0"/>
      <w:r w:rsidR="00E700E8" w:rsidRPr="000D6EFD">
        <w:rPr>
          <w:rFonts w:ascii="Times New Roman" w:eastAsia="Times New Roman" w:hAnsi="Times New Roman"/>
          <w:sz w:val="20"/>
          <w:szCs w:val="20"/>
        </w:rPr>
        <w:t xml:space="preserve">ОТ сообщает о проведении 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13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9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.20</w:t>
      </w:r>
      <w:r w:rsidR="005F7A93" w:rsidRPr="000D6EFD">
        <w:rPr>
          <w:rFonts w:ascii="Times New Roman" w:eastAsia="Times New Roman" w:hAnsi="Times New Roman"/>
          <w:b/>
          <w:sz w:val="20"/>
          <w:szCs w:val="20"/>
        </w:rPr>
        <w:t>23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 г. в 09 час. 00 мин. повторных открытых электронных торгов</w:t>
      </w:r>
      <w:r w:rsidR="00E700E8" w:rsidRPr="000D6EFD">
        <w:rPr>
          <w:rFonts w:ascii="Times New Roman" w:eastAsia="Times New Roman" w:hAnsi="Times New Roman"/>
          <w:sz w:val="20"/>
          <w:szCs w:val="20"/>
        </w:rPr>
        <w:t xml:space="preserve"> (далее – Торги 2) на ЭП </w:t>
      </w:r>
      <w:r w:rsidR="005F7A93" w:rsidRPr="000D6EFD">
        <w:rPr>
          <w:rFonts w:ascii="Times New Roman" w:eastAsia="Times New Roman" w:hAnsi="Times New Roman"/>
          <w:bCs/>
          <w:sz w:val="20"/>
          <w:szCs w:val="20"/>
        </w:rPr>
        <w:t>по нереализованн</w:t>
      </w:r>
      <w:r w:rsidR="00513FC7" w:rsidRPr="000D6EFD">
        <w:rPr>
          <w:rFonts w:ascii="Times New Roman" w:eastAsia="Times New Roman" w:hAnsi="Times New Roman"/>
          <w:bCs/>
          <w:sz w:val="20"/>
          <w:szCs w:val="20"/>
        </w:rPr>
        <w:t>ому</w:t>
      </w:r>
      <w:r w:rsidR="005F7A93" w:rsidRPr="000D6EF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8A17F4" w:rsidRPr="000D6EFD">
        <w:rPr>
          <w:rFonts w:ascii="Times New Roman" w:eastAsia="Times New Roman" w:hAnsi="Times New Roman"/>
          <w:b/>
          <w:sz w:val="20"/>
          <w:szCs w:val="20"/>
        </w:rPr>
        <w:t>Л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от</w:t>
      </w:r>
      <w:r w:rsidR="00513FC7" w:rsidRPr="000D6EFD">
        <w:rPr>
          <w:rFonts w:ascii="Times New Roman" w:eastAsia="Times New Roman" w:hAnsi="Times New Roman"/>
          <w:b/>
          <w:sz w:val="20"/>
          <w:szCs w:val="20"/>
        </w:rPr>
        <w:t>у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A17F4" w:rsidRPr="000D6EFD">
        <w:rPr>
          <w:rFonts w:ascii="Times New Roman" w:eastAsia="Times New Roman" w:hAnsi="Times New Roman"/>
          <w:b/>
          <w:sz w:val="20"/>
          <w:szCs w:val="20"/>
        </w:rPr>
        <w:t>№ 1</w:t>
      </w:r>
      <w:r w:rsidR="008A17F4" w:rsidRPr="000D6EF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5F7A93" w:rsidRPr="000D6EFD">
        <w:rPr>
          <w:rFonts w:ascii="Times New Roman" w:eastAsia="Times New Roman" w:hAnsi="Times New Roman"/>
          <w:bCs/>
          <w:sz w:val="20"/>
          <w:szCs w:val="20"/>
        </w:rPr>
        <w:t>со снижением нач</w:t>
      </w:r>
      <w:r w:rsidR="002B043E" w:rsidRPr="000D6EFD">
        <w:rPr>
          <w:rFonts w:ascii="Times New Roman" w:eastAsia="Times New Roman" w:hAnsi="Times New Roman"/>
          <w:bCs/>
          <w:sz w:val="20"/>
          <w:szCs w:val="20"/>
        </w:rPr>
        <w:t>альной</w:t>
      </w:r>
      <w:r w:rsidR="005F7A93" w:rsidRPr="000D6EFD">
        <w:rPr>
          <w:rFonts w:ascii="Times New Roman" w:eastAsia="Times New Roman" w:hAnsi="Times New Roman"/>
          <w:bCs/>
          <w:sz w:val="20"/>
          <w:szCs w:val="20"/>
        </w:rPr>
        <w:t xml:space="preserve"> цены лота на 10 %.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E700E8" w:rsidRPr="000D6EFD">
        <w:rPr>
          <w:rFonts w:ascii="Times New Roman" w:eastAsia="Times New Roman" w:hAnsi="Times New Roman"/>
          <w:sz w:val="20"/>
          <w:szCs w:val="20"/>
        </w:rPr>
        <w:t xml:space="preserve">Начало приема заявок на участие в Торгах 2 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с 09 час. 00 мин. (время мск) </w:t>
      </w:r>
      <w:r w:rsidRPr="000D6EFD">
        <w:rPr>
          <w:rFonts w:ascii="Times New Roman" w:eastAsia="Times New Roman" w:hAnsi="Times New Roman"/>
          <w:b/>
          <w:sz w:val="20"/>
          <w:szCs w:val="20"/>
        </w:rPr>
        <w:t>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7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8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.20</w:t>
      </w:r>
      <w:r w:rsidR="005F7A93" w:rsidRPr="000D6EFD">
        <w:rPr>
          <w:rFonts w:ascii="Times New Roman" w:eastAsia="Times New Roman" w:hAnsi="Times New Roman"/>
          <w:b/>
          <w:sz w:val="20"/>
          <w:szCs w:val="20"/>
        </w:rPr>
        <w:t>23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 по 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11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9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.20</w:t>
      </w:r>
      <w:r w:rsidR="005F7A93" w:rsidRPr="000D6EFD">
        <w:rPr>
          <w:rFonts w:ascii="Times New Roman" w:eastAsia="Times New Roman" w:hAnsi="Times New Roman"/>
          <w:b/>
          <w:sz w:val="20"/>
          <w:szCs w:val="20"/>
        </w:rPr>
        <w:t>23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 до 23 час 00 мин.</w:t>
      </w:r>
      <w:r w:rsidR="00E700E8" w:rsidRPr="000D6EFD">
        <w:rPr>
          <w:rFonts w:ascii="Times New Roman" w:eastAsia="Times New Roman" w:hAnsi="Times New Roman"/>
          <w:sz w:val="20"/>
          <w:szCs w:val="20"/>
        </w:rPr>
        <w:t xml:space="preserve"> Определение участников торгов – 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12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.0</w:t>
      </w:r>
      <w:r w:rsidR="000D6EFD" w:rsidRPr="000D6EFD">
        <w:rPr>
          <w:rFonts w:ascii="Times New Roman" w:eastAsia="Times New Roman" w:hAnsi="Times New Roman"/>
          <w:b/>
          <w:sz w:val="20"/>
          <w:szCs w:val="20"/>
        </w:rPr>
        <w:t>9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>.20</w:t>
      </w:r>
      <w:r w:rsidR="005F7A93" w:rsidRPr="000D6EFD">
        <w:rPr>
          <w:rFonts w:ascii="Times New Roman" w:eastAsia="Times New Roman" w:hAnsi="Times New Roman"/>
          <w:b/>
          <w:sz w:val="20"/>
          <w:szCs w:val="20"/>
        </w:rPr>
        <w:t>23</w:t>
      </w:r>
      <w:r w:rsidR="00E700E8" w:rsidRPr="000D6EFD">
        <w:rPr>
          <w:rFonts w:ascii="Times New Roman" w:eastAsia="Times New Roman" w:hAnsi="Times New Roman"/>
          <w:b/>
          <w:sz w:val="20"/>
          <w:szCs w:val="20"/>
        </w:rPr>
        <w:t xml:space="preserve"> в 16 час. 00 мин.,</w:t>
      </w:r>
      <w:r w:rsidR="00E700E8" w:rsidRPr="000D6EFD">
        <w:rPr>
          <w:rFonts w:ascii="Times New Roman" w:eastAsia="Times New Roman" w:hAnsi="Times New Roman"/>
          <w:sz w:val="20"/>
          <w:szCs w:val="20"/>
        </w:rPr>
        <w:t xml:space="preserve"> оформляется протоколом.</w:t>
      </w:r>
    </w:p>
    <w:p w14:paraId="7C6E2F37" w14:textId="33CD181D" w:rsidR="009126DB" w:rsidRPr="00247DCE" w:rsidRDefault="002B043E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455A2E">
        <w:rPr>
          <w:rFonts w:ascii="Times New Roman" w:eastAsia="Times New Roman" w:hAnsi="Times New Roman"/>
          <w:sz w:val="20"/>
          <w:szCs w:val="20"/>
        </w:rPr>
        <w:t xml:space="preserve">ОТ сообщает о проведении 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 xml:space="preserve">на ЭП </w:t>
      </w:r>
      <w:r w:rsidR="00E700E8" w:rsidRPr="00455A2E">
        <w:rPr>
          <w:rFonts w:ascii="Times New Roman" w:eastAsia="Times New Roman" w:hAnsi="Times New Roman"/>
          <w:b/>
          <w:bCs/>
          <w:sz w:val="20"/>
          <w:szCs w:val="20"/>
        </w:rPr>
        <w:t>торг</w:t>
      </w:r>
      <w:r w:rsidRPr="00455A2E">
        <w:rPr>
          <w:rFonts w:ascii="Times New Roman" w:eastAsia="Times New Roman" w:hAnsi="Times New Roman"/>
          <w:b/>
          <w:bCs/>
          <w:sz w:val="20"/>
          <w:szCs w:val="20"/>
        </w:rPr>
        <w:t>ов</w:t>
      </w:r>
      <w:r w:rsidR="00E700E8" w:rsidRPr="00455A2E">
        <w:rPr>
          <w:rFonts w:ascii="Times New Roman" w:eastAsia="Times New Roman" w:hAnsi="Times New Roman"/>
          <w:b/>
          <w:bCs/>
          <w:sz w:val="20"/>
          <w:szCs w:val="20"/>
        </w:rPr>
        <w:t xml:space="preserve"> посредством публичного предложения</w:t>
      </w:r>
      <w:r w:rsidR="00E700E8" w:rsidRPr="00455A2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>(далее – Торги ППП)</w:t>
      </w:r>
      <w:r w:rsidR="00227496" w:rsidRPr="00455A2E">
        <w:rPr>
          <w:rFonts w:ascii="Times New Roman" w:eastAsia="Times New Roman" w:hAnsi="Times New Roman"/>
          <w:sz w:val="20"/>
          <w:szCs w:val="20"/>
        </w:rPr>
        <w:t xml:space="preserve"> </w:t>
      </w:r>
      <w:r w:rsidR="00227496" w:rsidRPr="00513FC7">
        <w:rPr>
          <w:rFonts w:ascii="Times New Roman" w:eastAsia="Times New Roman" w:hAnsi="Times New Roman"/>
          <w:b/>
          <w:bCs/>
          <w:sz w:val="20"/>
          <w:szCs w:val="20"/>
        </w:rPr>
        <w:t xml:space="preserve">по </w:t>
      </w:r>
      <w:r w:rsidR="008A17F4">
        <w:rPr>
          <w:rFonts w:ascii="Times New Roman" w:eastAsia="Times New Roman" w:hAnsi="Times New Roman"/>
          <w:b/>
          <w:bCs/>
          <w:sz w:val="20"/>
          <w:szCs w:val="20"/>
        </w:rPr>
        <w:t>Л</w:t>
      </w:r>
      <w:r w:rsidR="00513FC7" w:rsidRPr="00513FC7">
        <w:rPr>
          <w:rFonts w:ascii="Times New Roman" w:eastAsia="Times New Roman" w:hAnsi="Times New Roman"/>
          <w:b/>
          <w:bCs/>
          <w:sz w:val="20"/>
          <w:szCs w:val="20"/>
        </w:rPr>
        <w:t>оту №3</w:t>
      </w:r>
      <w:r w:rsidR="00E700E8" w:rsidRPr="00513FC7">
        <w:rPr>
          <w:rFonts w:ascii="Times New Roman" w:eastAsia="Times New Roman" w:hAnsi="Times New Roman"/>
          <w:b/>
          <w:bCs/>
          <w:sz w:val="20"/>
          <w:szCs w:val="20"/>
        </w:rPr>
        <w:t xml:space="preserve">. </w:t>
      </w:r>
      <w:r w:rsidR="00E700E8" w:rsidRPr="00513FC7">
        <w:rPr>
          <w:rFonts w:ascii="Times New Roman" w:eastAsia="Times New Roman" w:hAnsi="Times New Roman"/>
          <w:bCs/>
          <w:sz w:val="20"/>
          <w:szCs w:val="20"/>
        </w:rPr>
        <w:t>Начало приема заявок на участие в Торгах ППП</w:t>
      </w:r>
      <w:r w:rsidR="00E700E8" w:rsidRPr="00455A2E">
        <w:rPr>
          <w:rFonts w:ascii="Times New Roman" w:eastAsia="Times New Roman" w:hAnsi="Times New Roman"/>
          <w:b/>
          <w:sz w:val="20"/>
          <w:szCs w:val="20"/>
        </w:rPr>
        <w:t xml:space="preserve"> – </w:t>
      </w:r>
      <w:r w:rsidR="00BA437E" w:rsidRPr="00BA437E">
        <w:rPr>
          <w:rFonts w:ascii="Times New Roman" w:eastAsia="Times New Roman" w:hAnsi="Times New Roman"/>
          <w:b/>
          <w:sz w:val="20"/>
          <w:szCs w:val="20"/>
        </w:rPr>
        <w:t>19</w:t>
      </w:r>
      <w:r w:rsidR="00E700E8" w:rsidRPr="00BA437E">
        <w:rPr>
          <w:rFonts w:ascii="Times New Roman" w:eastAsia="Times New Roman" w:hAnsi="Times New Roman"/>
          <w:b/>
          <w:sz w:val="20"/>
          <w:szCs w:val="20"/>
        </w:rPr>
        <w:t>.0</w:t>
      </w:r>
      <w:r w:rsidR="00BA437E" w:rsidRPr="00BA437E">
        <w:rPr>
          <w:rFonts w:ascii="Times New Roman" w:eastAsia="Times New Roman" w:hAnsi="Times New Roman"/>
          <w:b/>
          <w:sz w:val="20"/>
          <w:szCs w:val="20"/>
        </w:rPr>
        <w:t>6</w:t>
      </w:r>
      <w:r w:rsidR="00E700E8" w:rsidRPr="00BA437E">
        <w:rPr>
          <w:rFonts w:ascii="Times New Roman" w:eastAsia="Times New Roman" w:hAnsi="Times New Roman"/>
          <w:b/>
          <w:sz w:val="20"/>
          <w:szCs w:val="20"/>
        </w:rPr>
        <w:t>.20</w:t>
      </w:r>
      <w:r w:rsidR="005F7A93" w:rsidRPr="00BA437E">
        <w:rPr>
          <w:rFonts w:ascii="Times New Roman" w:eastAsia="Times New Roman" w:hAnsi="Times New Roman"/>
          <w:b/>
          <w:sz w:val="20"/>
          <w:szCs w:val="20"/>
        </w:rPr>
        <w:t>23</w:t>
      </w:r>
      <w:r w:rsidR="00E700E8" w:rsidRPr="00BA437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E700E8" w:rsidRPr="00455A2E">
        <w:rPr>
          <w:rFonts w:ascii="Times New Roman" w:eastAsia="Times New Roman" w:hAnsi="Times New Roman"/>
          <w:b/>
          <w:sz w:val="20"/>
          <w:szCs w:val="20"/>
        </w:rPr>
        <w:t>с 1</w:t>
      </w:r>
      <w:r w:rsidR="005F7A93" w:rsidRPr="00455A2E">
        <w:rPr>
          <w:rFonts w:ascii="Times New Roman" w:eastAsia="Times New Roman" w:hAnsi="Times New Roman"/>
          <w:b/>
          <w:sz w:val="20"/>
          <w:szCs w:val="20"/>
        </w:rPr>
        <w:t>4</w:t>
      </w:r>
      <w:r w:rsidR="00E700E8" w:rsidRPr="00455A2E">
        <w:rPr>
          <w:rFonts w:ascii="Times New Roman" w:eastAsia="Times New Roman" w:hAnsi="Times New Roman"/>
          <w:b/>
          <w:sz w:val="20"/>
          <w:szCs w:val="20"/>
        </w:rPr>
        <w:t xml:space="preserve"> час 00 мин. (мск).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 xml:space="preserve"> Начальная цена лот</w:t>
      </w:r>
      <w:r w:rsidR="005F7A93" w:rsidRPr="00455A2E">
        <w:rPr>
          <w:rFonts w:ascii="Times New Roman" w:eastAsia="Times New Roman" w:hAnsi="Times New Roman"/>
          <w:sz w:val="20"/>
          <w:szCs w:val="20"/>
        </w:rPr>
        <w:t>а</w:t>
      </w:r>
      <w:r w:rsidR="00513FC7">
        <w:rPr>
          <w:rFonts w:ascii="Times New Roman" w:eastAsia="Times New Roman" w:hAnsi="Times New Roman"/>
          <w:sz w:val="20"/>
          <w:szCs w:val="20"/>
        </w:rPr>
        <w:t xml:space="preserve"> №3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 xml:space="preserve"> на торгах ППП на 1</w:t>
      </w:r>
      <w:r w:rsidRPr="00455A2E">
        <w:rPr>
          <w:rFonts w:ascii="Times New Roman" w:eastAsia="Times New Roman" w:hAnsi="Times New Roman"/>
          <w:sz w:val="20"/>
          <w:szCs w:val="20"/>
        </w:rPr>
        <w:t>-ом</w:t>
      </w:r>
      <w:r w:rsidR="00E700E8" w:rsidRPr="00455A2E">
        <w:rPr>
          <w:rFonts w:ascii="Times New Roman" w:eastAsia="Times New Roman" w:hAnsi="Times New Roman"/>
          <w:sz w:val="20"/>
          <w:szCs w:val="20"/>
        </w:rPr>
        <w:t xml:space="preserve"> периоде устанавливается в размере</w:t>
      </w:r>
      <w:r w:rsidR="00513FC7">
        <w:rPr>
          <w:rFonts w:ascii="Times New Roman" w:eastAsia="Times New Roman" w:hAnsi="Times New Roman"/>
          <w:sz w:val="20"/>
          <w:szCs w:val="20"/>
        </w:rPr>
        <w:t xml:space="preserve"> </w:t>
      </w:r>
      <w:r w:rsidR="00513FC7" w:rsidRPr="00513FC7">
        <w:rPr>
          <w:rFonts w:ascii="Times New Roman" w:eastAsia="Times New Roman" w:hAnsi="Times New Roman"/>
          <w:b/>
          <w:bCs/>
          <w:sz w:val="20"/>
          <w:szCs w:val="20"/>
        </w:rPr>
        <w:t>565 425,95 руб</w:t>
      </w:r>
      <w:r w:rsidR="009126DB" w:rsidRPr="00513FC7">
        <w:rPr>
          <w:rFonts w:ascii="Times New Roman" w:eastAsia="Times New Roman" w:hAnsi="Times New Roman"/>
          <w:b/>
          <w:bCs/>
          <w:sz w:val="20"/>
          <w:szCs w:val="20"/>
        </w:rPr>
        <w:t>.</w:t>
      </w:r>
      <w:r w:rsidR="009126DB">
        <w:rPr>
          <w:rFonts w:ascii="Times New Roman" w:eastAsia="Times New Roman" w:hAnsi="Times New Roman"/>
          <w:sz w:val="20"/>
          <w:szCs w:val="20"/>
        </w:rPr>
        <w:t xml:space="preserve"> </w:t>
      </w:r>
      <w:r w:rsidR="009126DB" w:rsidRPr="009126DB">
        <w:rPr>
          <w:rFonts w:ascii="Times New Roman" w:eastAsia="Times New Roman" w:hAnsi="Times New Roman"/>
          <w:sz w:val="20"/>
          <w:szCs w:val="20"/>
        </w:rPr>
        <w:t>Сокращение: календарный день – к/день</w:t>
      </w:r>
      <w:r w:rsidR="00BA437E">
        <w:rPr>
          <w:rFonts w:ascii="Times New Roman" w:eastAsia="Times New Roman" w:hAnsi="Times New Roman"/>
          <w:sz w:val="20"/>
          <w:szCs w:val="20"/>
        </w:rPr>
        <w:t xml:space="preserve">. </w:t>
      </w:r>
      <w:r w:rsidR="009126DB" w:rsidRPr="009126DB">
        <w:rPr>
          <w:rFonts w:ascii="Times New Roman" w:eastAsia="Times New Roman" w:hAnsi="Times New Roman"/>
          <w:sz w:val="20"/>
          <w:szCs w:val="20"/>
        </w:rPr>
        <w:t xml:space="preserve">Прием заявок составляет: </w:t>
      </w:r>
      <w:r w:rsidR="009126DB" w:rsidRPr="009126D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по </w:t>
      </w:r>
      <w:r w:rsidR="009126DB" w:rsidRPr="009126DB">
        <w:rPr>
          <w:rFonts w:ascii="Times New Roman" w:eastAsia="Times New Roman" w:hAnsi="Times New Roman"/>
          <w:b/>
          <w:bCs/>
          <w:sz w:val="20"/>
          <w:szCs w:val="20"/>
        </w:rPr>
        <w:t>Лот</w:t>
      </w:r>
      <w:r>
        <w:rPr>
          <w:rFonts w:ascii="Times New Roman" w:eastAsia="Times New Roman" w:hAnsi="Times New Roman"/>
          <w:b/>
          <w:bCs/>
          <w:sz w:val="20"/>
          <w:szCs w:val="20"/>
        </w:rPr>
        <w:t>у</w:t>
      </w:r>
      <w:r w:rsidR="009126DB" w:rsidRPr="009126DB">
        <w:rPr>
          <w:rFonts w:ascii="Times New Roman" w:eastAsia="Times New Roman" w:hAnsi="Times New Roman"/>
          <w:b/>
          <w:bCs/>
          <w:sz w:val="20"/>
          <w:szCs w:val="20"/>
        </w:rPr>
        <w:t xml:space="preserve"> №</w:t>
      </w:r>
      <w:r w:rsidR="00513FC7"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="009126DB">
        <w:rPr>
          <w:rFonts w:ascii="Times New Roman" w:eastAsia="Times New Roman" w:hAnsi="Times New Roman"/>
          <w:sz w:val="20"/>
          <w:szCs w:val="20"/>
        </w:rPr>
        <w:t xml:space="preserve"> - </w:t>
      </w:r>
      <w:r w:rsidR="009126DB" w:rsidRPr="009126DB">
        <w:rPr>
          <w:rFonts w:ascii="Times New Roman" w:eastAsia="Times New Roman" w:hAnsi="Times New Roman"/>
          <w:sz w:val="20"/>
          <w:szCs w:val="20"/>
        </w:rPr>
        <w:t xml:space="preserve">в 1-ом периоде - 37 (тридцать семь) к/ дней с даты начала приёма заявок, без изменения начальной цены, со 2-го по 5-ый периоды - 7 (семь) к/дней, величина снижения – </w:t>
      </w:r>
      <w:r w:rsidR="00463234">
        <w:rPr>
          <w:rFonts w:ascii="Times New Roman" w:eastAsia="Times New Roman" w:hAnsi="Times New Roman"/>
          <w:sz w:val="20"/>
          <w:szCs w:val="20"/>
        </w:rPr>
        <w:t>7</w:t>
      </w:r>
      <w:r w:rsidR="009126DB" w:rsidRPr="009126DB">
        <w:rPr>
          <w:rFonts w:ascii="Times New Roman" w:eastAsia="Times New Roman" w:hAnsi="Times New Roman"/>
          <w:sz w:val="20"/>
          <w:szCs w:val="20"/>
        </w:rPr>
        <w:t>% от начальной цены Лота, установленной на первом периоде торгов</w:t>
      </w:r>
      <w:r w:rsidR="00463234">
        <w:rPr>
          <w:rFonts w:ascii="Times New Roman" w:eastAsia="Times New Roman" w:hAnsi="Times New Roman"/>
          <w:sz w:val="20"/>
          <w:szCs w:val="20"/>
        </w:rPr>
        <w:t>.</w:t>
      </w:r>
      <w:r w:rsidR="009126DB" w:rsidRPr="009126DB">
        <w:rPr>
          <w:rFonts w:ascii="Times New Roman" w:eastAsia="Times New Roman" w:hAnsi="Times New Roman"/>
          <w:sz w:val="20"/>
          <w:szCs w:val="20"/>
        </w:rPr>
        <w:t xml:space="preserve"> </w:t>
      </w:r>
      <w:r w:rsidR="009126DB" w:rsidRPr="00463234">
        <w:rPr>
          <w:rFonts w:ascii="Times New Roman" w:eastAsia="Times New Roman" w:hAnsi="Times New Roman"/>
          <w:b/>
          <w:bCs/>
          <w:sz w:val="20"/>
          <w:szCs w:val="20"/>
        </w:rPr>
        <w:t>Минимальная цена (цена отсечения)</w:t>
      </w:r>
      <w:r w:rsidR="00F834DA" w:rsidRPr="00463234">
        <w:rPr>
          <w:rFonts w:ascii="Times New Roman" w:eastAsia="Times New Roman" w:hAnsi="Times New Roman"/>
          <w:b/>
          <w:bCs/>
          <w:sz w:val="20"/>
          <w:szCs w:val="20"/>
        </w:rPr>
        <w:t xml:space="preserve"> на торгах ППП</w:t>
      </w:r>
      <w:r w:rsidR="009126DB" w:rsidRPr="00463234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9126DB" w:rsidRPr="00247DCE">
        <w:rPr>
          <w:rFonts w:ascii="Times New Roman" w:eastAsia="Times New Roman" w:hAnsi="Times New Roman"/>
          <w:b/>
          <w:bCs/>
          <w:sz w:val="20"/>
          <w:szCs w:val="20"/>
        </w:rPr>
        <w:t>Лота №</w:t>
      </w:r>
      <w:r w:rsidR="00513FC7"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="009126DB" w:rsidRPr="00247DCE">
        <w:rPr>
          <w:rFonts w:ascii="Times New Roman" w:eastAsia="Times New Roman" w:hAnsi="Times New Roman"/>
          <w:b/>
          <w:bCs/>
          <w:sz w:val="20"/>
          <w:szCs w:val="20"/>
        </w:rPr>
        <w:t xml:space="preserve"> - </w:t>
      </w:r>
      <w:r w:rsidR="00513FC7" w:rsidRPr="00513FC7">
        <w:rPr>
          <w:rFonts w:ascii="Times New Roman" w:eastAsia="Times New Roman" w:hAnsi="Times New Roman"/>
          <w:b/>
          <w:bCs/>
          <w:sz w:val="20"/>
          <w:szCs w:val="20"/>
        </w:rPr>
        <w:t>407 106,68</w:t>
      </w:r>
      <w:r w:rsidR="00513FC7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9126DB" w:rsidRPr="00247DCE">
        <w:rPr>
          <w:rFonts w:ascii="Times New Roman" w:eastAsia="Times New Roman" w:hAnsi="Times New Roman"/>
          <w:b/>
          <w:bCs/>
          <w:sz w:val="20"/>
          <w:szCs w:val="20"/>
        </w:rPr>
        <w:t>руб.</w:t>
      </w:r>
      <w:r w:rsidR="00BA437E" w:rsidRPr="00BA437E">
        <w:t xml:space="preserve"> </w:t>
      </w:r>
      <w:r w:rsidR="00BA437E" w:rsidRPr="00BA437E">
        <w:rPr>
          <w:rFonts w:ascii="Times New Roman" w:eastAsia="Times New Roman" w:hAnsi="Times New Roman"/>
          <w:b/>
          <w:bCs/>
          <w:sz w:val="20"/>
          <w:szCs w:val="20"/>
        </w:rPr>
        <w:t>(НДС не обл.)</w:t>
      </w:r>
    </w:p>
    <w:p w14:paraId="00AC047B" w14:textId="52A2EF32" w:rsidR="00E700E8" w:rsidRPr="0013568E" w:rsidRDefault="00E700E8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13568E">
        <w:rPr>
          <w:rFonts w:ascii="Times New Roman" w:eastAsia="Times New Roman" w:hAnsi="Times New Roman"/>
          <w:sz w:val="20"/>
          <w:szCs w:val="20"/>
        </w:rPr>
        <w:t xml:space="preserve">Заявки на участие в Торгах ППП, поступившие в течение определенного периода,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761727E1" w14:textId="782FD27E" w:rsidR="0093645D" w:rsidRPr="003D2565" w:rsidRDefault="00E700E8" w:rsidP="008A1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Продаже на Торгах 1 и Торгах 2, Торгах ППП подлежит следующее имущество (далее – Имущество, Лот</w:t>
      </w:r>
      <w:r w:rsidR="0093645D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ы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)</w:t>
      </w:r>
      <w:r w:rsidR="003D2565" w:rsidRPr="003D2565">
        <w:rPr>
          <w:rFonts w:ascii="Times New Roman" w:eastAsia="Times New Roman" w:hAnsi="Times New Roman"/>
          <w:color w:val="000000"/>
          <w:sz w:val="20"/>
          <w:szCs w:val="20"/>
        </w:rPr>
        <w:t>, начальная цена (далее – нач. цена) НДС не облагается: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  <w:r w:rsidRPr="003D2565">
        <w:rPr>
          <w:rFonts w:ascii="Times New Roman" w:eastAsia="Times New Roman" w:hAnsi="Times New Roman"/>
          <w:b/>
          <w:bCs/>
          <w:sz w:val="20"/>
          <w:szCs w:val="20"/>
        </w:rPr>
        <w:t>Лот №1:</w:t>
      </w:r>
      <w:r w:rsidRPr="0013568E">
        <w:rPr>
          <w:rFonts w:ascii="Times New Roman" w:eastAsia="Times New Roman" w:hAnsi="Times New Roman"/>
          <w:sz w:val="20"/>
          <w:szCs w:val="20"/>
        </w:rPr>
        <w:t xml:space="preserve"> </w:t>
      </w:r>
      <w:r w:rsidR="00E60D6B" w:rsidRPr="00E60D6B">
        <w:rPr>
          <w:rFonts w:ascii="Times New Roman" w:eastAsia="Times New Roman" w:hAnsi="Times New Roman"/>
          <w:sz w:val="20"/>
          <w:szCs w:val="20"/>
        </w:rPr>
        <w:t>Универсальная буровая установка марки Boramtech; Бетонный насос (стационарн. буксир.) HBT80C1818D</w:t>
      </w:r>
      <w:r w:rsidR="00E60D6B">
        <w:rPr>
          <w:rFonts w:ascii="Times New Roman" w:eastAsia="Times New Roman" w:hAnsi="Times New Roman"/>
          <w:sz w:val="20"/>
          <w:szCs w:val="20"/>
        </w:rPr>
        <w:t>, адрес:</w:t>
      </w:r>
      <w:r w:rsidR="00E60D6B" w:rsidRPr="00E60D6B">
        <w:rPr>
          <w:rFonts w:ascii="Times New Roman" w:eastAsia="Times New Roman" w:hAnsi="Times New Roman"/>
          <w:sz w:val="20"/>
          <w:szCs w:val="20"/>
        </w:rPr>
        <w:t xml:space="preserve"> Саратовская обл</w:t>
      </w:r>
      <w:r w:rsidR="00E60D6B">
        <w:rPr>
          <w:rFonts w:ascii="Times New Roman" w:eastAsia="Times New Roman" w:hAnsi="Times New Roman"/>
          <w:sz w:val="20"/>
          <w:szCs w:val="20"/>
        </w:rPr>
        <w:t>.</w:t>
      </w:r>
      <w:r w:rsidR="00F15A1F">
        <w:rPr>
          <w:rFonts w:ascii="Times New Roman" w:eastAsia="Times New Roman" w:hAnsi="Times New Roman"/>
          <w:sz w:val="20"/>
          <w:szCs w:val="20"/>
        </w:rPr>
        <w:t>,</w:t>
      </w:r>
      <w:r w:rsidR="00E60D6B" w:rsidRPr="00E60D6B">
        <w:rPr>
          <w:rFonts w:ascii="Times New Roman" w:eastAsia="Times New Roman" w:hAnsi="Times New Roman"/>
          <w:sz w:val="20"/>
          <w:szCs w:val="20"/>
        </w:rPr>
        <w:t xml:space="preserve"> г. Энгельс, Технологический проезд. д. 9</w:t>
      </w:r>
      <w:r w:rsidRPr="0013568E">
        <w:rPr>
          <w:rFonts w:ascii="Times New Roman" w:eastAsia="Times New Roman" w:hAnsi="Times New Roman"/>
          <w:sz w:val="20"/>
          <w:szCs w:val="20"/>
        </w:rPr>
        <w:t xml:space="preserve">, </w:t>
      </w:r>
      <w:r w:rsidR="003D2565">
        <w:rPr>
          <w:rFonts w:ascii="Times New Roman" w:eastAsia="Times New Roman" w:hAnsi="Times New Roman"/>
          <w:b/>
          <w:color w:val="000000"/>
          <w:sz w:val="20"/>
          <w:szCs w:val="20"/>
        </w:rPr>
        <w:t>н</w:t>
      </w:r>
      <w:r w:rsidRPr="0013568E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>ач</w:t>
      </w:r>
      <w:r w:rsidR="003D2565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>.</w:t>
      </w:r>
      <w:r w:rsidRPr="0013568E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 xml:space="preserve"> цена Лота</w:t>
      </w:r>
      <w:r w:rsidR="003D2565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 xml:space="preserve"> №1</w:t>
      </w:r>
      <w:r w:rsidRPr="0013568E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 xml:space="preserve"> на Торгах 1 – </w:t>
      </w:r>
      <w:r w:rsidR="00E60D6B" w:rsidRPr="00E60D6B">
        <w:rPr>
          <w:rFonts w:ascii="Times New Roman" w:eastAsia="Times New Roman" w:hAnsi="Times New Roman"/>
          <w:b/>
          <w:bCs/>
          <w:sz w:val="20"/>
          <w:szCs w:val="20"/>
        </w:rPr>
        <w:t>5 998 291,66</w:t>
      </w:r>
      <w:r w:rsidR="00E60D6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3568E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>руб.</w:t>
      </w:r>
      <w:r w:rsidR="003D2565" w:rsidRPr="003D2565">
        <w:rPr>
          <w:rFonts w:ascii="Times New Roman" w:eastAsia="Times New Roman" w:hAnsi="Times New Roman"/>
          <w:b/>
          <w:color w:val="000000"/>
          <w:sz w:val="20"/>
          <w:szCs w:val="20"/>
        </w:rPr>
        <w:t>;</w:t>
      </w:r>
      <w:r w:rsidR="003D2565" w:rsidRPr="003D2565">
        <w:t xml:space="preserve"> </w:t>
      </w:r>
      <w:bookmarkStart w:id="1" w:name="_Hlk133478169"/>
      <w:r w:rsidR="002B043E" w:rsidRPr="002B043E">
        <w:rPr>
          <w:rFonts w:ascii="Times New Roman" w:hAnsi="Times New Roman"/>
          <w:b/>
          <w:bCs/>
        </w:rPr>
        <w:t>Лот №3:</w:t>
      </w:r>
      <w:r w:rsidR="002B043E" w:rsidRPr="002B043E">
        <w:rPr>
          <w:rFonts w:ascii="Times New Roman" w:hAnsi="Times New Roman"/>
        </w:rPr>
        <w:t xml:space="preserve"> </w:t>
      </w:r>
      <w:bookmarkEnd w:id="1"/>
      <w:r w:rsidR="008A17F4" w:rsidRPr="008A17F4">
        <w:rPr>
          <w:rFonts w:ascii="Times New Roman" w:hAnsi="Times New Roman"/>
        </w:rPr>
        <w:t>Компрессорная станция ПКС-5,25 стац.; Оборудование для приготовления цементно–песчаных; Пресс испытательный, C040PN132 1500/250 kH; Привод СО-2 с кареткой, электродвигателем 55 кВт</w:t>
      </w:r>
      <w:r w:rsidR="008A17F4">
        <w:rPr>
          <w:rFonts w:ascii="Times New Roman" w:hAnsi="Times New Roman"/>
        </w:rPr>
        <w:t xml:space="preserve">, адрес: </w:t>
      </w:r>
      <w:r w:rsidR="008A17F4" w:rsidRPr="008A17F4">
        <w:rPr>
          <w:rFonts w:ascii="Times New Roman" w:hAnsi="Times New Roman"/>
        </w:rPr>
        <w:t>г. Саратов, ул. Депутатская, д. 1</w:t>
      </w:r>
      <w:r w:rsidR="002B043E">
        <w:rPr>
          <w:rFonts w:ascii="Times New Roman" w:hAnsi="Times New Roman"/>
        </w:rPr>
        <w:t>,</w:t>
      </w:r>
      <w:r w:rsidR="002B043E" w:rsidRPr="002B043E">
        <w:t xml:space="preserve"> </w:t>
      </w:r>
      <w:bookmarkStart w:id="2" w:name="_Hlk133478201"/>
      <w:r w:rsidR="002B043E" w:rsidRPr="0047656A">
        <w:rPr>
          <w:rFonts w:ascii="Times New Roman" w:hAnsi="Times New Roman"/>
          <w:b/>
          <w:bCs/>
        </w:rPr>
        <w:t xml:space="preserve">нач. цена Лота №3 на Торгах </w:t>
      </w:r>
      <w:r w:rsidR="008A17F4">
        <w:rPr>
          <w:rFonts w:ascii="Times New Roman" w:hAnsi="Times New Roman"/>
          <w:b/>
          <w:bCs/>
        </w:rPr>
        <w:t>ППП</w:t>
      </w:r>
      <w:r w:rsidR="002B043E" w:rsidRPr="0047656A">
        <w:rPr>
          <w:rFonts w:ascii="Times New Roman" w:hAnsi="Times New Roman"/>
          <w:b/>
          <w:bCs/>
        </w:rPr>
        <w:t xml:space="preserve"> – </w:t>
      </w:r>
      <w:r w:rsidR="008A17F4" w:rsidRPr="008A17F4">
        <w:rPr>
          <w:rFonts w:ascii="Times New Roman" w:hAnsi="Times New Roman"/>
          <w:b/>
          <w:bCs/>
        </w:rPr>
        <w:t>565 425,95</w:t>
      </w:r>
      <w:r w:rsidR="008A17F4">
        <w:rPr>
          <w:rFonts w:ascii="Times New Roman" w:hAnsi="Times New Roman"/>
          <w:b/>
          <w:bCs/>
        </w:rPr>
        <w:t xml:space="preserve"> </w:t>
      </w:r>
      <w:r w:rsidR="002B043E" w:rsidRPr="0047656A">
        <w:rPr>
          <w:rFonts w:ascii="Times New Roman" w:hAnsi="Times New Roman"/>
          <w:b/>
          <w:bCs/>
        </w:rPr>
        <w:t>руб.</w:t>
      </w:r>
      <w:bookmarkEnd w:id="2"/>
      <w:r w:rsidR="008A17F4">
        <w:rPr>
          <w:rFonts w:ascii="Times New Roman" w:hAnsi="Times New Roman"/>
          <w:b/>
          <w:bCs/>
        </w:rPr>
        <w:t xml:space="preserve"> </w:t>
      </w:r>
      <w:r w:rsidR="003D2565" w:rsidRPr="003D2565">
        <w:rPr>
          <w:rFonts w:ascii="Times New Roman" w:eastAsia="Times New Roman" w:hAnsi="Times New Roman"/>
          <w:b/>
          <w:color w:val="000000"/>
          <w:sz w:val="20"/>
          <w:szCs w:val="20"/>
        </w:rPr>
        <w:t>Ограничени</w:t>
      </w:r>
      <w:r w:rsidR="00E649FA">
        <w:rPr>
          <w:rFonts w:ascii="Times New Roman" w:eastAsia="Times New Roman" w:hAnsi="Times New Roman"/>
          <w:b/>
          <w:color w:val="000000"/>
          <w:sz w:val="20"/>
          <w:szCs w:val="20"/>
        </w:rPr>
        <w:t>я</w:t>
      </w:r>
      <w:r w:rsidR="003D2565" w:rsidRPr="003D2565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(обременени</w:t>
      </w:r>
      <w:r w:rsidR="00E649FA">
        <w:rPr>
          <w:rFonts w:ascii="Times New Roman" w:eastAsia="Times New Roman" w:hAnsi="Times New Roman"/>
          <w:b/>
          <w:color w:val="000000"/>
          <w:sz w:val="20"/>
          <w:szCs w:val="20"/>
        </w:rPr>
        <w:t>я</w:t>
      </w:r>
      <w:r w:rsidR="003D2565" w:rsidRPr="003D2565">
        <w:rPr>
          <w:rFonts w:ascii="Times New Roman" w:eastAsia="Times New Roman" w:hAnsi="Times New Roman"/>
          <w:b/>
          <w:color w:val="000000"/>
          <w:sz w:val="20"/>
          <w:szCs w:val="20"/>
        </w:rPr>
        <w:t>)</w:t>
      </w:r>
      <w:r w:rsidR="003D2565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Лотов</w:t>
      </w:r>
      <w:r w:rsidR="003D2565" w:rsidRPr="003D2565">
        <w:rPr>
          <w:rFonts w:ascii="Times New Roman" w:eastAsia="Times New Roman" w:hAnsi="Times New Roman"/>
          <w:b/>
          <w:color w:val="000000"/>
          <w:sz w:val="20"/>
          <w:szCs w:val="20"/>
        </w:rPr>
        <w:t>: отсутству</w:t>
      </w:r>
      <w:r w:rsidR="003D2565">
        <w:rPr>
          <w:rFonts w:ascii="Times New Roman" w:eastAsia="Times New Roman" w:hAnsi="Times New Roman"/>
          <w:b/>
          <w:color w:val="000000"/>
          <w:sz w:val="20"/>
          <w:szCs w:val="20"/>
        </w:rPr>
        <w:t>ю</w:t>
      </w:r>
      <w:r w:rsidR="003D2565" w:rsidRPr="003D2565">
        <w:rPr>
          <w:rFonts w:ascii="Times New Roman" w:eastAsia="Times New Roman" w:hAnsi="Times New Roman"/>
          <w:b/>
          <w:color w:val="000000"/>
          <w:sz w:val="20"/>
          <w:szCs w:val="20"/>
        </w:rPr>
        <w:t>т</w:t>
      </w:r>
      <w:r w:rsidR="003D2565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14:paraId="5769F758" w14:textId="7979E5B6" w:rsidR="0093645D" w:rsidRDefault="0093645D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3645D">
        <w:rPr>
          <w:rFonts w:ascii="Times New Roman" w:eastAsia="Times New Roman" w:hAnsi="Times New Roman"/>
          <w:color w:val="000000"/>
          <w:sz w:val="20"/>
          <w:szCs w:val="20"/>
        </w:rPr>
        <w:t xml:space="preserve">Ознакомление с Имуществом производится по адресу его нахождения, по предварительной договоренности в рабочие дни с 09.00 до 17.00, по тел.: </w:t>
      </w:r>
      <w:r w:rsidR="00463234" w:rsidRPr="00463234">
        <w:rPr>
          <w:rFonts w:ascii="Times New Roman" w:eastAsia="Times New Roman" w:hAnsi="Times New Roman"/>
          <w:color w:val="000000"/>
          <w:sz w:val="20"/>
          <w:szCs w:val="20"/>
        </w:rPr>
        <w:t>8(964)-685-07-08</w:t>
      </w:r>
      <w:r w:rsidRPr="0093645D">
        <w:rPr>
          <w:rFonts w:ascii="Times New Roman" w:eastAsia="Times New Roman" w:hAnsi="Times New Roman"/>
          <w:color w:val="000000"/>
          <w:sz w:val="20"/>
          <w:szCs w:val="20"/>
        </w:rPr>
        <w:t>, ознакомление с документами в отношении Лотов у ОТ: pf@auction-house.ru, Харланова Наталья тел. 8(927)208-21-43, Соболькова Елена 8(927)208-15-34.</w:t>
      </w:r>
    </w:p>
    <w:p w14:paraId="3CC9EA57" w14:textId="2B42CE15" w:rsidR="002C3924" w:rsidRDefault="00E700E8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Для Торгов 1 и Торгов 2: задаток - </w:t>
      </w:r>
      <w:r w:rsidRPr="001E5D4A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20 %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от начальной цены Лота</w:t>
      </w:r>
      <w:r w:rsidR="002C3924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ш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аг аукциона - </w:t>
      </w:r>
      <w:r w:rsidRPr="001E5D4A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5 %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от начальной цены Лота. </w:t>
      </w:r>
      <w:r w:rsidR="001E5D4A" w:rsidRPr="001E5D4A">
        <w:rPr>
          <w:rFonts w:ascii="Times New Roman" w:eastAsia="Times New Roman" w:hAnsi="Times New Roman"/>
          <w:color w:val="000000"/>
          <w:sz w:val="20"/>
          <w:szCs w:val="20"/>
        </w:rPr>
        <w:t>Поступление задатка должно быть подтверждено на дату составления протокола об определении участников торгов</w:t>
      </w:r>
      <w:r w:rsidR="008A17F4">
        <w:rPr>
          <w:rFonts w:ascii="Times New Roman" w:eastAsia="Times New Roman" w:hAnsi="Times New Roman"/>
          <w:color w:val="000000"/>
          <w:sz w:val="20"/>
          <w:szCs w:val="20"/>
        </w:rPr>
        <w:t>, задаток для</w:t>
      </w:r>
      <w:r w:rsidRPr="0013568E">
        <w:rPr>
          <w:rFonts w:ascii="Times New Roman" w:eastAsia="Times New Roman" w:hAnsi="Times New Roman"/>
          <w:sz w:val="20"/>
          <w:szCs w:val="20"/>
        </w:rPr>
        <w:t xml:space="preserve"> Торгах ППП</w:t>
      </w:r>
      <w:r w:rsidR="001E5D4A">
        <w:rPr>
          <w:rFonts w:ascii="Times New Roman" w:eastAsia="Times New Roman" w:hAnsi="Times New Roman"/>
          <w:sz w:val="20"/>
          <w:szCs w:val="20"/>
        </w:rPr>
        <w:t xml:space="preserve"> –</w:t>
      </w:r>
      <w:r w:rsidRPr="0013568E">
        <w:rPr>
          <w:rFonts w:ascii="Times New Roman" w:eastAsia="Times New Roman" w:hAnsi="Times New Roman"/>
          <w:sz w:val="20"/>
          <w:szCs w:val="20"/>
        </w:rPr>
        <w:t xml:space="preserve"> </w:t>
      </w:r>
      <w:r w:rsidR="00463234">
        <w:rPr>
          <w:rFonts w:ascii="Times New Roman" w:eastAsia="Times New Roman" w:hAnsi="Times New Roman"/>
          <w:b/>
          <w:bCs/>
          <w:sz w:val="20"/>
          <w:szCs w:val="20"/>
        </w:rPr>
        <w:t>20</w:t>
      </w:r>
      <w:r w:rsidR="001E5D4A">
        <w:rPr>
          <w:rFonts w:ascii="Times New Roman" w:eastAsia="Times New Roman" w:hAnsi="Times New Roman"/>
          <w:b/>
          <w:bCs/>
          <w:sz w:val="20"/>
          <w:szCs w:val="20"/>
        </w:rPr>
        <w:t xml:space="preserve">% </w:t>
      </w:r>
      <w:r w:rsidR="002C3924" w:rsidRPr="002C3924">
        <w:rPr>
          <w:rFonts w:ascii="Times New Roman" w:eastAsia="Times New Roman" w:hAnsi="Times New Roman"/>
          <w:sz w:val="20"/>
          <w:szCs w:val="20"/>
        </w:rPr>
        <w:t>от начальной цены Лота, установленный для определенного периода Торгов ППП</w:t>
      </w:r>
      <w:r w:rsidRPr="0013568E">
        <w:rPr>
          <w:rFonts w:ascii="Times New Roman" w:eastAsia="Times New Roman" w:hAnsi="Times New Roman"/>
          <w:sz w:val="20"/>
          <w:szCs w:val="20"/>
        </w:rPr>
        <w:t>, должен поступить на счет ОТ не позднее даты и времени окончания приема заявок на участие в Торгах</w:t>
      </w:r>
      <w:r w:rsidR="0093645D">
        <w:rPr>
          <w:rFonts w:ascii="Times New Roman" w:eastAsia="Times New Roman" w:hAnsi="Times New Roman"/>
          <w:sz w:val="20"/>
          <w:szCs w:val="20"/>
        </w:rPr>
        <w:t xml:space="preserve"> ППП</w:t>
      </w:r>
      <w:r w:rsidRPr="0013568E">
        <w:rPr>
          <w:rFonts w:ascii="Times New Roman" w:eastAsia="Times New Roman" w:hAnsi="Times New Roman"/>
          <w:sz w:val="20"/>
          <w:szCs w:val="20"/>
        </w:rPr>
        <w:t xml:space="preserve"> в соответствующем периоде проведения Торгов</w:t>
      </w:r>
      <w:r w:rsidR="0093645D">
        <w:rPr>
          <w:rFonts w:ascii="Times New Roman" w:eastAsia="Times New Roman" w:hAnsi="Times New Roman"/>
          <w:sz w:val="20"/>
          <w:szCs w:val="20"/>
        </w:rPr>
        <w:t xml:space="preserve"> ППП</w:t>
      </w:r>
      <w:r w:rsidRPr="0013568E">
        <w:rPr>
          <w:rFonts w:ascii="Times New Roman" w:eastAsia="Times New Roman" w:hAnsi="Times New Roman"/>
          <w:sz w:val="20"/>
          <w:szCs w:val="20"/>
        </w:rPr>
        <w:t xml:space="preserve">. </w:t>
      </w:r>
    </w:p>
    <w:p w14:paraId="13DD1757" w14:textId="1891BD0C" w:rsidR="00E700E8" w:rsidRPr="0013568E" w:rsidRDefault="0093645D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3645D">
        <w:rPr>
          <w:rFonts w:ascii="Times New Roman" w:eastAsia="Times New Roman" w:hAnsi="Times New Roman"/>
          <w:color w:val="000000"/>
          <w:sz w:val="20"/>
          <w:szCs w:val="20"/>
        </w:rPr>
        <w:t xml:space="preserve">Реквизиты для внесения задатка: Получатель – АО «Российский аукционный дом» (ИНН 7838430413, КПП 783801001): р/с 40702810355000036459, Северо-Западный Банк ПАО Сбербанк, г. Санкт-Петербург, БИК 044030653, к/с 30101810500000000653. В назначении платежа необходимо указывать: «№ л/с____Средства для проведения операций по обеспечению участия в электронных торгах. НДС не облагается». </w:t>
      </w:r>
      <w:r w:rsidR="00E700E8" w:rsidRPr="0013568E">
        <w:rPr>
          <w:rFonts w:ascii="Times New Roman" w:eastAsia="Times New Roman" w:hAnsi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E700E8" w:rsidRPr="0013568E">
        <w:rPr>
          <w:rFonts w:ascii="Times New Roman" w:eastAsia="Times New Roman" w:hAnsi="Times New Roman"/>
          <w:color w:val="000000"/>
          <w:sz w:val="20"/>
          <w:szCs w:val="20"/>
        </w:rPr>
        <w:t>Исполнение обязанности по внесению суммы задатка третьими лицами не допускается.</w:t>
      </w:r>
      <w:bookmarkStart w:id="3" w:name="_gjdgxs" w:colFirst="0" w:colLast="0"/>
      <w:bookmarkEnd w:id="3"/>
    </w:p>
    <w:p w14:paraId="23D528B8" w14:textId="1CBE9E34" w:rsidR="00E700E8" w:rsidRPr="0013568E" w:rsidRDefault="00E700E8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К участию в Торгах 1, Торгах 2 и Торгах ППП </w:t>
      </w:r>
      <w:r w:rsidR="0093645D" w:rsidRPr="0093645D">
        <w:rPr>
          <w:rFonts w:ascii="Times New Roman" w:eastAsia="Times New Roman" w:hAnsi="Times New Roman"/>
          <w:color w:val="000000"/>
          <w:sz w:val="20"/>
          <w:szCs w:val="20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</w:t>
      </w:r>
      <w:r w:rsidR="0093645D" w:rsidRPr="0093645D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</w:t>
      </w:r>
      <w:r w:rsidR="0093645D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60D7C52A" w14:textId="23E678D8" w:rsidR="002C3924" w:rsidRDefault="002C3924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C3924">
        <w:rPr>
          <w:rFonts w:ascii="Times New Roman" w:eastAsia="Times New Roman" w:hAnsi="Times New Roman"/>
          <w:color w:val="000000"/>
          <w:sz w:val="20"/>
          <w:szCs w:val="20"/>
        </w:rPr>
        <w:t>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</w:t>
      </w:r>
    </w:p>
    <w:p w14:paraId="4CA6CA17" w14:textId="11B150E6" w:rsidR="00E700E8" w:rsidRPr="0013568E" w:rsidRDefault="00E700E8" w:rsidP="00E70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Победителем торгов ППП признается участник Торгов</w:t>
      </w:r>
      <w:r w:rsidR="001E5D4A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ППП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который представил в установленный срок заявку,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1E5D4A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ППП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победителем Торгов </w:t>
      </w:r>
      <w:r w:rsidR="001E5D4A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ППП 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признается участник, который первым представил в установленный срок заявку на участие в Торгах</w:t>
      </w:r>
      <w:r w:rsidR="001E5D4A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ППП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35A3A907" w14:textId="7E26FBF2" w:rsidR="00E700E8" w:rsidRDefault="00E700E8" w:rsidP="004632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Проект договора купли-продажи (далее – ДКП) размещен на ЭП. ДКП заключается с ПТ (Победителем Торгов ППП) в течение 5 дней с даты получения победителем торгов ДКП от КУ. Оплата - в течение 30 дней со дня подписания ДКП на </w:t>
      </w:r>
      <w:r w:rsidR="0093645D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спец. </w:t>
      </w:r>
      <w:r w:rsidRPr="0013568E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счет Должника:</w:t>
      </w:r>
      <w:r w:rsidRPr="0013568E">
        <w:rPr>
          <w:rFonts w:ascii="Times New Roman" w:eastAsia="Times New Roman" w:hAnsi="Times New Roman"/>
          <w:sz w:val="20"/>
          <w:szCs w:val="20"/>
        </w:rPr>
        <w:t xml:space="preserve"> </w:t>
      </w:r>
      <w:r w:rsidR="00463234" w:rsidRPr="00463234">
        <w:rPr>
          <w:rFonts w:ascii="Times New Roman" w:eastAsia="Times New Roman" w:hAnsi="Times New Roman"/>
          <w:sz w:val="20"/>
          <w:szCs w:val="20"/>
        </w:rPr>
        <w:t>р/с 40702810612010948745 в Филиале «Корпоративный» ПАО «Совкомбанк» г. Москва,</w:t>
      </w:r>
      <w:r w:rsidR="00463234">
        <w:rPr>
          <w:rFonts w:ascii="Times New Roman" w:eastAsia="Times New Roman" w:hAnsi="Times New Roman"/>
          <w:sz w:val="20"/>
          <w:szCs w:val="20"/>
        </w:rPr>
        <w:t xml:space="preserve"> </w:t>
      </w:r>
      <w:r w:rsidR="00463234" w:rsidRPr="00463234">
        <w:rPr>
          <w:rFonts w:ascii="Times New Roman" w:eastAsia="Times New Roman" w:hAnsi="Times New Roman"/>
          <w:sz w:val="20"/>
          <w:szCs w:val="20"/>
        </w:rPr>
        <w:t>БИК 044525360, к/с 30101810445250000360</w:t>
      </w:r>
      <w:r w:rsidR="00463234">
        <w:rPr>
          <w:rFonts w:ascii="Times New Roman" w:eastAsia="Times New Roman" w:hAnsi="Times New Roman"/>
          <w:sz w:val="20"/>
          <w:szCs w:val="20"/>
        </w:rPr>
        <w:t>.</w:t>
      </w:r>
    </w:p>
    <w:p w14:paraId="72C1A54A" w14:textId="58CD3CE8" w:rsidR="0093645D" w:rsidRPr="0013568E" w:rsidRDefault="0093645D" w:rsidP="009364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93645D">
        <w:rPr>
          <w:rFonts w:ascii="Times New Roman" w:eastAsia="Times New Roman" w:hAnsi="Times New Roman"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62982EC2" w14:textId="77777777" w:rsidR="00095F33" w:rsidRPr="0013568E" w:rsidRDefault="00095F33">
      <w:pP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</w:p>
    <w:sectPr w:rsidR="00095F33" w:rsidRPr="0013568E" w:rsidSect="004F3575">
      <w:pgSz w:w="11906" w:h="16838"/>
      <w:pgMar w:top="568" w:right="566" w:bottom="709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33"/>
    <w:rsid w:val="00095F33"/>
    <w:rsid w:val="000D6EFD"/>
    <w:rsid w:val="000F3302"/>
    <w:rsid w:val="0013568E"/>
    <w:rsid w:val="001E5D4A"/>
    <w:rsid w:val="00227496"/>
    <w:rsid w:val="00247DCE"/>
    <w:rsid w:val="002A4837"/>
    <w:rsid w:val="002B043E"/>
    <w:rsid w:val="002C3924"/>
    <w:rsid w:val="003A1693"/>
    <w:rsid w:val="003D2565"/>
    <w:rsid w:val="00455A2E"/>
    <w:rsid w:val="0045784C"/>
    <w:rsid w:val="00463234"/>
    <w:rsid w:val="0047656A"/>
    <w:rsid w:val="00483D85"/>
    <w:rsid w:val="004F3575"/>
    <w:rsid w:val="00503561"/>
    <w:rsid w:val="00513FC7"/>
    <w:rsid w:val="005F7A93"/>
    <w:rsid w:val="00647694"/>
    <w:rsid w:val="00741CD8"/>
    <w:rsid w:val="00752068"/>
    <w:rsid w:val="007A0336"/>
    <w:rsid w:val="007C4DDB"/>
    <w:rsid w:val="008A17F4"/>
    <w:rsid w:val="009126DB"/>
    <w:rsid w:val="0093645D"/>
    <w:rsid w:val="00AF1082"/>
    <w:rsid w:val="00AF7832"/>
    <w:rsid w:val="00BA437E"/>
    <w:rsid w:val="00C3166D"/>
    <w:rsid w:val="00D2691C"/>
    <w:rsid w:val="00DE1990"/>
    <w:rsid w:val="00E0338F"/>
    <w:rsid w:val="00E60D6B"/>
    <w:rsid w:val="00E649FA"/>
    <w:rsid w:val="00E700E8"/>
    <w:rsid w:val="00F04680"/>
    <w:rsid w:val="00F15A1F"/>
    <w:rsid w:val="00F834DA"/>
    <w:rsid w:val="00F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1496"/>
  <w15:docId w15:val="{A78BE0FC-6DC6-4205-94FC-87565A1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10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D14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A07F10"/>
    <w:rPr>
      <w:color w:val="0563C1"/>
      <w:u w:val="single"/>
    </w:rPr>
  </w:style>
  <w:style w:type="character" w:customStyle="1" w:styleId="a5">
    <w:name w:val="Основной текст + Полужирный"/>
    <w:rsid w:val="006948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69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85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4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 Марта Владиславовна</dc:creator>
  <cp:lastModifiedBy>Moscow Rad</cp:lastModifiedBy>
  <cp:revision>3</cp:revision>
  <dcterms:created xsi:type="dcterms:W3CDTF">2023-06-13T12:48:00Z</dcterms:created>
  <dcterms:modified xsi:type="dcterms:W3CDTF">2023-06-14T11:42:00Z</dcterms:modified>
</cp:coreProperties>
</file>